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6" w:rsidRPr="005E2524" w:rsidRDefault="005E2524" w:rsidP="005E2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Step-by-step procedure to remove a C</w:t>
      </w:r>
      <w:r w:rsidRPr="005E2524">
        <w:rPr>
          <w:b/>
          <w:sz w:val="28"/>
          <w:szCs w:val="28"/>
        </w:rPr>
        <w:t>arrier from Strongback</w:t>
      </w:r>
    </w:p>
    <w:p w:rsidR="005E2524" w:rsidRDefault="005E2524"/>
    <w:p w:rsidR="005E2524" w:rsidRDefault="005E2524" w:rsidP="005E2524">
      <w:pPr>
        <w:pStyle w:val="ListParagraph"/>
        <w:numPr>
          <w:ilvl w:val="0"/>
          <w:numId w:val="1"/>
        </w:numPr>
      </w:pPr>
      <w:r>
        <w:t>Take off earthquake brackets.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Take off cam mover bracket on upstream side.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Remove quadrant motion restrain bracket.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Attach lifting fixture to the carrier.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Have load positioner on the hook.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Hook-up carrier to the crane and apply light tension to the strap.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 xml:space="preserve">Attach </w:t>
      </w:r>
      <w:r w:rsidR="007C3A47">
        <w:t xml:space="preserve">end </w:t>
      </w:r>
      <w:r>
        <w:t>plate to the top rails.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Remove carrier connection bolts.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 xml:space="preserve">Remove 10 </w:t>
      </w:r>
      <w:proofErr w:type="gramStart"/>
      <w:r>
        <w:t>carrier</w:t>
      </w:r>
      <w:proofErr w:type="gramEnd"/>
      <w:r>
        <w:t xml:space="preserve"> - low rail bolts</w:t>
      </w:r>
      <w:r w:rsidRPr="005E2524">
        <w:t xml:space="preserve"> </w:t>
      </w:r>
      <w:r>
        <w:t xml:space="preserve">on the front side. 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 xml:space="preserve">Lose 4 </w:t>
      </w:r>
      <w:proofErr w:type="gramStart"/>
      <w:r>
        <w:t>carrier</w:t>
      </w:r>
      <w:proofErr w:type="gramEnd"/>
      <w:r>
        <w:t xml:space="preserve"> – rail bolts on the back</w:t>
      </w:r>
      <w:r w:rsidR="00160EC0">
        <w:t xml:space="preserve"> by ½ turn</w:t>
      </w:r>
      <w:r>
        <w:t>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Lose pre-load screws by 1 turn.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 xml:space="preserve">Remove 2 top </w:t>
      </w:r>
      <w:proofErr w:type="gramStart"/>
      <w:r>
        <w:t>carrier</w:t>
      </w:r>
      <w:proofErr w:type="gramEnd"/>
      <w:r>
        <w:t xml:space="preserve"> – rail bolts on the back.</w:t>
      </w:r>
    </w:p>
    <w:p w:rsidR="00160EC0" w:rsidRDefault="00160EC0" w:rsidP="005E2524">
      <w:pPr>
        <w:pStyle w:val="ListParagraph"/>
        <w:numPr>
          <w:ilvl w:val="0"/>
          <w:numId w:val="1"/>
        </w:numPr>
      </w:pPr>
      <w:r>
        <w:t>Use load positioner to lift the carrier a little bit up, so, it should easily come out of the strongback.</w:t>
      </w:r>
    </w:p>
    <w:p w:rsidR="00160EC0" w:rsidRDefault="00160EC0" w:rsidP="005E2524">
      <w:pPr>
        <w:pStyle w:val="ListParagraph"/>
        <w:numPr>
          <w:ilvl w:val="0"/>
          <w:numId w:val="1"/>
        </w:numPr>
      </w:pPr>
      <w:r>
        <w:t>Move the carrier by the crane and put it on a cart.</w:t>
      </w:r>
    </w:p>
    <w:p w:rsidR="007C3A47" w:rsidRDefault="007C3A47" w:rsidP="005E2524">
      <w:pPr>
        <w:pStyle w:val="ListParagraph"/>
        <w:numPr>
          <w:ilvl w:val="0"/>
          <w:numId w:val="1"/>
        </w:numPr>
      </w:pPr>
      <w:r>
        <w:t>Remove rail end plate.</w:t>
      </w:r>
    </w:p>
    <w:p w:rsidR="007C3A47" w:rsidRDefault="007C3A47" w:rsidP="005E2524">
      <w:pPr>
        <w:pStyle w:val="ListParagraph"/>
        <w:numPr>
          <w:ilvl w:val="0"/>
          <w:numId w:val="1"/>
        </w:numPr>
      </w:pPr>
      <w:r>
        <w:t>Take off the V-rail from the carrier, wrap into paper, mark it with rail # and Carrier # and top/bottom.</w:t>
      </w:r>
    </w:p>
    <w:p w:rsidR="007C3A47" w:rsidRDefault="007C3A47" w:rsidP="005E2524">
      <w:pPr>
        <w:pStyle w:val="ListParagraph"/>
        <w:numPr>
          <w:ilvl w:val="0"/>
          <w:numId w:val="1"/>
        </w:numPr>
      </w:pPr>
      <w:r>
        <w:t>Put the roller cassette aside.</w:t>
      </w:r>
    </w:p>
    <w:p w:rsidR="007C3A47" w:rsidRDefault="007C3A47" w:rsidP="005E2524">
      <w:pPr>
        <w:pStyle w:val="ListParagraph"/>
        <w:numPr>
          <w:ilvl w:val="0"/>
          <w:numId w:val="1"/>
        </w:numPr>
      </w:pPr>
      <w:r>
        <w:t>Remove M-rail from the strongback, wrap into paper</w:t>
      </w:r>
      <w:r w:rsidR="00BA0884">
        <w:t>;</w:t>
      </w:r>
      <w:r>
        <w:t xml:space="preserve"> mark it with rail # and Carrier #.</w:t>
      </w:r>
    </w:p>
    <w:p w:rsidR="005C4BED" w:rsidRDefault="005C4BED" w:rsidP="005C4BED">
      <w:pPr>
        <w:pStyle w:val="ListParagraph"/>
        <w:numPr>
          <w:ilvl w:val="0"/>
          <w:numId w:val="1"/>
        </w:numPr>
      </w:pPr>
      <w:r>
        <w:t>Put the roller cassette aside.</w:t>
      </w:r>
    </w:p>
    <w:p w:rsidR="007C3A47" w:rsidRDefault="007C3A47" w:rsidP="005E2524">
      <w:pPr>
        <w:pStyle w:val="ListParagraph"/>
        <w:numPr>
          <w:ilvl w:val="0"/>
          <w:numId w:val="1"/>
        </w:numPr>
      </w:pPr>
      <w:r>
        <w:t>Take off screws and remove V-rail from the strongback,</w:t>
      </w:r>
      <w:r w:rsidRPr="007C3A47">
        <w:t xml:space="preserve"> </w:t>
      </w:r>
      <w:r>
        <w:t>wrap into paper, mark it with rail # and Carrier # and top/bottom.</w:t>
      </w:r>
    </w:p>
    <w:p w:rsidR="00C35764" w:rsidRDefault="00C35764" w:rsidP="005E2524">
      <w:pPr>
        <w:pStyle w:val="ListParagraph"/>
        <w:numPr>
          <w:ilvl w:val="0"/>
          <w:numId w:val="1"/>
        </w:numPr>
      </w:pPr>
      <w:r>
        <w:t xml:space="preserve">Collect </w:t>
      </w:r>
      <w:r w:rsidR="007F59E7">
        <w:t xml:space="preserve">and inspect </w:t>
      </w:r>
      <w:r>
        <w:t>shims.</w:t>
      </w:r>
      <w:bookmarkStart w:id="0" w:name="_GoBack"/>
      <w:bookmarkEnd w:id="0"/>
    </w:p>
    <w:sectPr w:rsidR="00C35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47029"/>
    <w:multiLevelType w:val="hybridMultilevel"/>
    <w:tmpl w:val="4316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24"/>
    <w:rsid w:val="00160EC0"/>
    <w:rsid w:val="00543DC6"/>
    <w:rsid w:val="005C4BED"/>
    <w:rsid w:val="005E2524"/>
    <w:rsid w:val="007C3A47"/>
    <w:rsid w:val="007F59E7"/>
    <w:rsid w:val="00BA0884"/>
    <w:rsid w:val="00C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SLAC</cp:lastModifiedBy>
  <cp:revision>6</cp:revision>
  <dcterms:created xsi:type="dcterms:W3CDTF">2014-08-27T19:29:00Z</dcterms:created>
  <dcterms:modified xsi:type="dcterms:W3CDTF">2014-09-05T19:58:00Z</dcterms:modified>
</cp:coreProperties>
</file>