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343"/>
        <w:gridCol w:w="1967"/>
        <w:gridCol w:w="1221"/>
        <w:gridCol w:w="3475"/>
      </w:tblGrid>
      <w:tr w:rsidR="002327C6" w:rsidRPr="001E0B8C" w:rsidTr="00F87CDB">
        <w:tc>
          <w:tcPr>
            <w:tcW w:w="1345" w:type="dxa"/>
          </w:tcPr>
          <w:p w:rsidR="00C53F37" w:rsidRDefault="00944D88" w:rsidP="001E0B8C">
            <w:pPr>
              <w:jc w:val="center"/>
              <w:rPr>
                <w:b/>
              </w:rPr>
            </w:pPr>
            <w:r>
              <w:rPr>
                <w:b/>
              </w:rPr>
              <w:t>Date/</w:t>
            </w:r>
          </w:p>
          <w:p w:rsidR="002327C6" w:rsidRPr="001E0B8C" w:rsidRDefault="00C53F37" w:rsidP="001E0B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Meas.</w:t>
            </w:r>
            <w:r w:rsidR="00944D88">
              <w:rPr>
                <w:b/>
              </w:rPr>
              <w:t>Run</w:t>
            </w:r>
            <w:proofErr w:type="spellEnd"/>
            <w:r w:rsidR="00944D88">
              <w:rPr>
                <w:b/>
              </w:rPr>
              <w:t>#</w:t>
            </w:r>
          </w:p>
        </w:tc>
        <w:tc>
          <w:tcPr>
            <w:tcW w:w="1350" w:type="dxa"/>
          </w:tcPr>
          <w:p w:rsidR="00F87CDB" w:rsidRDefault="002327C6" w:rsidP="001E0B8C">
            <w:pPr>
              <w:jc w:val="center"/>
              <w:rPr>
                <w:b/>
              </w:rPr>
            </w:pPr>
            <w:r w:rsidRPr="001E0B8C">
              <w:rPr>
                <w:rFonts w:cstheme="minorHAnsi"/>
                <w:b/>
              </w:rPr>
              <w:t>∆</w:t>
            </w:r>
            <w:r w:rsidRPr="001E0B8C">
              <w:rPr>
                <w:b/>
              </w:rPr>
              <w:t>K/K</w:t>
            </w:r>
          </w:p>
          <w:p w:rsidR="002327C6" w:rsidRPr="001E0B8C" w:rsidRDefault="002327C6" w:rsidP="00E40829">
            <w:pPr>
              <w:jc w:val="center"/>
              <w:rPr>
                <w:b/>
              </w:rPr>
            </w:pPr>
            <w:r w:rsidRPr="001E0B8C">
              <w:rPr>
                <w:b/>
              </w:rPr>
              <w:t xml:space="preserve"> (</w:t>
            </w:r>
            <w:proofErr w:type="spellStart"/>
            <w:r w:rsidRPr="001E0B8C">
              <w:rPr>
                <w:b/>
              </w:rPr>
              <w:t>wrt</w:t>
            </w:r>
            <w:proofErr w:type="spellEnd"/>
            <w:r w:rsidRPr="001E0B8C">
              <w:rPr>
                <w:b/>
              </w:rPr>
              <w:t xml:space="preserve">. </w:t>
            </w:r>
            <w:r w:rsidR="00E40829">
              <w:rPr>
                <w:b/>
              </w:rPr>
              <w:t>4.05</w:t>
            </w:r>
            <w:r w:rsidRPr="001E0B8C">
              <w:rPr>
                <w:b/>
              </w:rPr>
              <w:t>)</w:t>
            </w:r>
          </w:p>
        </w:tc>
        <w:tc>
          <w:tcPr>
            <w:tcW w:w="1980" w:type="dxa"/>
          </w:tcPr>
          <w:p w:rsidR="00E40829" w:rsidRDefault="002327C6" w:rsidP="001E0B8C">
            <w:pPr>
              <w:jc w:val="center"/>
              <w:rPr>
                <w:b/>
              </w:rPr>
            </w:pPr>
            <w:r w:rsidRPr="001E0B8C">
              <w:rPr>
                <w:b/>
              </w:rPr>
              <w:t>Ref.</w:t>
            </w:r>
            <w:r w:rsidR="001E0B8C">
              <w:rPr>
                <w:b/>
              </w:rPr>
              <w:t xml:space="preserve"> M</w:t>
            </w:r>
            <w:r w:rsidR="00E40829">
              <w:rPr>
                <w:b/>
              </w:rPr>
              <w:t>agnet</w:t>
            </w:r>
            <w:r w:rsidR="001E0B8C">
              <w:rPr>
                <w:b/>
              </w:rPr>
              <w:t xml:space="preserve"> </w:t>
            </w:r>
          </w:p>
          <w:p w:rsidR="002327C6" w:rsidRPr="001E0B8C" w:rsidRDefault="002327C6" w:rsidP="001E0B8C">
            <w:pPr>
              <w:jc w:val="center"/>
              <w:rPr>
                <w:b/>
              </w:rPr>
            </w:pPr>
            <w:r w:rsidRPr="001E0B8C">
              <w:rPr>
                <w:b/>
              </w:rPr>
              <w:t>(Hall-NMR)(G)</w:t>
            </w:r>
          </w:p>
        </w:tc>
        <w:tc>
          <w:tcPr>
            <w:tcW w:w="1170" w:type="dxa"/>
          </w:tcPr>
          <w:p w:rsidR="002327C6" w:rsidRPr="001E0B8C" w:rsidRDefault="002327C6" w:rsidP="00E40829">
            <w:pPr>
              <w:jc w:val="center"/>
              <w:rPr>
                <w:b/>
              </w:rPr>
            </w:pPr>
            <w:r w:rsidRPr="001E0B8C">
              <w:rPr>
                <w:b/>
              </w:rPr>
              <w:t>Calib</w:t>
            </w:r>
            <w:r w:rsidR="001E0B8C">
              <w:rPr>
                <w:b/>
              </w:rPr>
              <w:t>r</w:t>
            </w:r>
            <w:r w:rsidR="00E40829">
              <w:rPr>
                <w:b/>
              </w:rPr>
              <w:t>ation</w:t>
            </w:r>
            <w:r w:rsidR="001E0B8C">
              <w:rPr>
                <w:b/>
              </w:rPr>
              <w:t xml:space="preserve"> </w:t>
            </w:r>
            <w:r w:rsidRPr="001E0B8C">
              <w:rPr>
                <w:b/>
              </w:rPr>
              <w:t>Run#</w:t>
            </w:r>
          </w:p>
        </w:tc>
        <w:tc>
          <w:tcPr>
            <w:tcW w:w="3505" w:type="dxa"/>
          </w:tcPr>
          <w:p w:rsidR="002327C6" w:rsidRPr="001E0B8C" w:rsidRDefault="001E0B8C" w:rsidP="001E0B8C">
            <w:pPr>
              <w:jc w:val="center"/>
              <w:rPr>
                <w:b/>
              </w:rPr>
            </w:pPr>
            <w:r w:rsidRPr="001E0B8C">
              <w:rPr>
                <w:b/>
              </w:rPr>
              <w:t>Comments</w:t>
            </w:r>
          </w:p>
        </w:tc>
      </w:tr>
      <w:tr w:rsidR="002327C6" w:rsidTr="00F87CDB">
        <w:tc>
          <w:tcPr>
            <w:tcW w:w="1345" w:type="dxa"/>
          </w:tcPr>
          <w:p w:rsidR="002327C6" w:rsidRDefault="00944D88" w:rsidP="00C53F37">
            <w:r>
              <w:t>Feb.3</w:t>
            </w:r>
            <w:r w:rsidR="00C53F37">
              <w:t xml:space="preserve"> </w:t>
            </w:r>
            <w:r>
              <w:t>/</w:t>
            </w:r>
            <w:r w:rsidR="00C53F37">
              <w:t xml:space="preserve"> </w:t>
            </w:r>
            <w:r w:rsidR="002327C6">
              <w:t>5</w:t>
            </w:r>
          </w:p>
        </w:tc>
        <w:tc>
          <w:tcPr>
            <w:tcW w:w="1350" w:type="dxa"/>
          </w:tcPr>
          <w:p w:rsidR="002327C6" w:rsidRDefault="002327C6" w:rsidP="001E0B8C">
            <w:pPr>
              <w:jc w:val="center"/>
            </w:pPr>
            <w:r>
              <w:t>-3.4</w:t>
            </w:r>
            <w:r>
              <w:rPr>
                <w:rFonts w:cstheme="minorHAnsi"/>
              </w:rPr>
              <w:t>∙</w:t>
            </w:r>
            <w:r>
              <w:t>10</w:t>
            </w:r>
            <w:r w:rsidRPr="002327C6">
              <w:rPr>
                <w:vertAlign w:val="superscript"/>
              </w:rPr>
              <w:t>-4</w:t>
            </w:r>
          </w:p>
        </w:tc>
        <w:tc>
          <w:tcPr>
            <w:tcW w:w="1980" w:type="dxa"/>
          </w:tcPr>
          <w:p w:rsidR="002327C6" w:rsidRDefault="002327C6" w:rsidP="001E0B8C">
            <w:pPr>
              <w:jc w:val="center"/>
            </w:pPr>
            <w:r w:rsidRPr="009475D4">
              <w:rPr>
                <w:highlight w:val="yellow"/>
              </w:rPr>
              <w:t>-0.05</w:t>
            </w:r>
          </w:p>
        </w:tc>
        <w:tc>
          <w:tcPr>
            <w:tcW w:w="1170" w:type="dxa"/>
          </w:tcPr>
          <w:p w:rsidR="002327C6" w:rsidRDefault="002327C6" w:rsidP="001E0B8C">
            <w:pPr>
              <w:jc w:val="center"/>
            </w:pPr>
            <w:r>
              <w:t>13</w:t>
            </w:r>
          </w:p>
        </w:tc>
        <w:tc>
          <w:tcPr>
            <w:tcW w:w="3505" w:type="dxa"/>
          </w:tcPr>
          <w:p w:rsidR="002327C6" w:rsidRDefault="001E0B8C" w:rsidP="002D623D">
            <w:r>
              <w:t>Hall gain drift</w:t>
            </w:r>
            <w:r w:rsidR="00E40829">
              <w:t xml:space="preserve"> - ?</w:t>
            </w:r>
          </w:p>
        </w:tc>
      </w:tr>
      <w:tr w:rsidR="002327C6" w:rsidTr="00F87CDB">
        <w:tc>
          <w:tcPr>
            <w:tcW w:w="1345" w:type="dxa"/>
          </w:tcPr>
          <w:p w:rsidR="002327C6" w:rsidRDefault="00944D88" w:rsidP="00C53F37">
            <w:r>
              <w:t>Feb.12</w:t>
            </w:r>
            <w:r w:rsidR="00C53F37">
              <w:t xml:space="preserve"> </w:t>
            </w:r>
            <w:r>
              <w:t>/</w:t>
            </w:r>
            <w:r w:rsidR="00C53F37">
              <w:t xml:space="preserve"> </w:t>
            </w:r>
            <w:r w:rsidR="002327C6">
              <w:t>7</w:t>
            </w:r>
          </w:p>
        </w:tc>
        <w:tc>
          <w:tcPr>
            <w:tcW w:w="1350" w:type="dxa"/>
          </w:tcPr>
          <w:p w:rsidR="002327C6" w:rsidRDefault="002327C6" w:rsidP="001E0B8C">
            <w:pPr>
              <w:jc w:val="center"/>
            </w:pPr>
            <w:r>
              <w:t>-3.1</w:t>
            </w:r>
            <w:r>
              <w:rPr>
                <w:rFonts w:cstheme="minorHAnsi"/>
              </w:rPr>
              <w:t>∙</w:t>
            </w:r>
            <w:r>
              <w:t>10</w:t>
            </w:r>
            <w:r w:rsidRPr="002327C6">
              <w:rPr>
                <w:vertAlign w:val="superscript"/>
              </w:rPr>
              <w:t>-4</w:t>
            </w:r>
          </w:p>
        </w:tc>
        <w:tc>
          <w:tcPr>
            <w:tcW w:w="1980" w:type="dxa"/>
          </w:tcPr>
          <w:p w:rsidR="002327C6" w:rsidRDefault="002327C6" w:rsidP="001E0B8C">
            <w:pPr>
              <w:jc w:val="center"/>
            </w:pPr>
            <w:r>
              <w:t>-0.3</w:t>
            </w:r>
          </w:p>
        </w:tc>
        <w:tc>
          <w:tcPr>
            <w:tcW w:w="1170" w:type="dxa"/>
          </w:tcPr>
          <w:p w:rsidR="002327C6" w:rsidRDefault="002327C6" w:rsidP="001E0B8C">
            <w:pPr>
              <w:jc w:val="center"/>
            </w:pPr>
            <w:r>
              <w:t>15</w:t>
            </w:r>
          </w:p>
        </w:tc>
        <w:tc>
          <w:tcPr>
            <w:tcW w:w="3505" w:type="dxa"/>
          </w:tcPr>
          <w:p w:rsidR="002327C6" w:rsidRDefault="001E0B8C" w:rsidP="002C7737">
            <w:r>
              <w:t>Probe re-calibrated #1</w:t>
            </w:r>
            <w:r w:rsidR="002C7737">
              <w:t>, Gap 35mm</w:t>
            </w:r>
          </w:p>
        </w:tc>
      </w:tr>
      <w:tr w:rsidR="002327C6" w:rsidTr="00F87CDB">
        <w:tc>
          <w:tcPr>
            <w:tcW w:w="1345" w:type="dxa"/>
          </w:tcPr>
          <w:p w:rsidR="002327C6" w:rsidRDefault="00944D88" w:rsidP="00C53F37">
            <w:r>
              <w:t>Feb.13</w:t>
            </w:r>
            <w:r w:rsidR="00C53F37">
              <w:t xml:space="preserve"> </w:t>
            </w:r>
            <w:r>
              <w:t>/</w:t>
            </w:r>
            <w:r w:rsidR="00C53F37">
              <w:t xml:space="preserve"> </w:t>
            </w:r>
            <w:r w:rsidR="001E0B8C">
              <w:t>8</w:t>
            </w:r>
          </w:p>
        </w:tc>
        <w:tc>
          <w:tcPr>
            <w:tcW w:w="1350" w:type="dxa"/>
          </w:tcPr>
          <w:p w:rsidR="002327C6" w:rsidRDefault="001E0B8C" w:rsidP="001E0B8C">
            <w:pPr>
              <w:jc w:val="center"/>
            </w:pPr>
            <w:r>
              <w:t>-2.4</w:t>
            </w:r>
            <w:r>
              <w:rPr>
                <w:rFonts w:cstheme="minorHAnsi"/>
              </w:rPr>
              <w:t>∙</w:t>
            </w:r>
            <w:r>
              <w:t>10</w:t>
            </w:r>
            <w:r w:rsidRPr="002327C6">
              <w:rPr>
                <w:vertAlign w:val="superscript"/>
              </w:rPr>
              <w:t>-4</w:t>
            </w:r>
          </w:p>
        </w:tc>
        <w:tc>
          <w:tcPr>
            <w:tcW w:w="1980" w:type="dxa"/>
          </w:tcPr>
          <w:p w:rsidR="002327C6" w:rsidRDefault="001E0B8C" w:rsidP="001E0B8C">
            <w:pPr>
              <w:jc w:val="center"/>
            </w:pPr>
            <w:r>
              <w:t>-0.34</w:t>
            </w:r>
          </w:p>
        </w:tc>
        <w:tc>
          <w:tcPr>
            <w:tcW w:w="1170" w:type="dxa"/>
          </w:tcPr>
          <w:p w:rsidR="002327C6" w:rsidRDefault="001E0B8C" w:rsidP="001E0B8C">
            <w:pPr>
              <w:jc w:val="center"/>
            </w:pPr>
            <w:r>
              <w:t>17</w:t>
            </w:r>
          </w:p>
        </w:tc>
        <w:tc>
          <w:tcPr>
            <w:tcW w:w="3505" w:type="dxa"/>
          </w:tcPr>
          <w:p w:rsidR="002327C6" w:rsidRDefault="001E0B8C" w:rsidP="002C7737">
            <w:r>
              <w:t>Probe re-calibrated #2</w:t>
            </w:r>
            <w:r w:rsidR="002C7737">
              <w:t>, Gap 35mm</w:t>
            </w:r>
          </w:p>
        </w:tc>
      </w:tr>
      <w:tr w:rsidR="001E0B8C" w:rsidTr="00F87CDB">
        <w:tc>
          <w:tcPr>
            <w:tcW w:w="1345" w:type="dxa"/>
          </w:tcPr>
          <w:p w:rsidR="001E0B8C" w:rsidRDefault="00944D88" w:rsidP="00C53F37">
            <w:r>
              <w:t>Feb.19</w:t>
            </w:r>
            <w:r w:rsidR="00C53F37">
              <w:t xml:space="preserve"> </w:t>
            </w:r>
            <w:r>
              <w:t>/</w:t>
            </w:r>
            <w:r w:rsidR="00C53F37">
              <w:t xml:space="preserve"> </w:t>
            </w:r>
            <w:r w:rsidR="001E0B8C">
              <w:t>10</w:t>
            </w:r>
          </w:p>
        </w:tc>
        <w:tc>
          <w:tcPr>
            <w:tcW w:w="1350" w:type="dxa"/>
          </w:tcPr>
          <w:p w:rsidR="001E0B8C" w:rsidRDefault="001E0B8C" w:rsidP="001E0B8C">
            <w:pPr>
              <w:jc w:val="center"/>
            </w:pPr>
            <w:r>
              <w:t>-3.5</w:t>
            </w:r>
            <w:r>
              <w:rPr>
                <w:rFonts w:cstheme="minorHAnsi"/>
              </w:rPr>
              <w:t>∙</w:t>
            </w:r>
            <w:r>
              <w:t>10</w:t>
            </w:r>
            <w:r w:rsidRPr="002327C6">
              <w:rPr>
                <w:vertAlign w:val="superscript"/>
              </w:rPr>
              <w:t>-4</w:t>
            </w:r>
          </w:p>
        </w:tc>
        <w:tc>
          <w:tcPr>
            <w:tcW w:w="1980" w:type="dxa"/>
          </w:tcPr>
          <w:p w:rsidR="001E0B8C" w:rsidRDefault="001E0B8C" w:rsidP="001E0B8C">
            <w:pPr>
              <w:jc w:val="center"/>
            </w:pPr>
            <w:r>
              <w:t>-0.33</w:t>
            </w:r>
          </w:p>
        </w:tc>
        <w:tc>
          <w:tcPr>
            <w:tcW w:w="1170" w:type="dxa"/>
          </w:tcPr>
          <w:p w:rsidR="001E0B8C" w:rsidRDefault="001E0B8C" w:rsidP="002C7737">
            <w:pPr>
              <w:jc w:val="center"/>
            </w:pPr>
            <w:r>
              <w:t>1</w:t>
            </w:r>
            <w:r w:rsidR="002C7737">
              <w:t>2</w:t>
            </w:r>
          </w:p>
        </w:tc>
        <w:tc>
          <w:tcPr>
            <w:tcW w:w="3505" w:type="dxa"/>
          </w:tcPr>
          <w:p w:rsidR="001E0B8C" w:rsidRDefault="001E0B8C" w:rsidP="002C7737">
            <w:r>
              <w:t>Probe re-calibrated #3</w:t>
            </w:r>
            <w:r w:rsidR="002C7737">
              <w:t>, Gap 35mm</w:t>
            </w:r>
          </w:p>
        </w:tc>
      </w:tr>
      <w:tr w:rsidR="001E0B8C" w:rsidTr="00F87CDB">
        <w:tc>
          <w:tcPr>
            <w:tcW w:w="1345" w:type="dxa"/>
          </w:tcPr>
          <w:p w:rsidR="001E0B8C" w:rsidRDefault="00944D88" w:rsidP="00C53F37">
            <w:r>
              <w:t>Feb.19</w:t>
            </w:r>
            <w:r w:rsidR="00C53F37">
              <w:t xml:space="preserve"> </w:t>
            </w:r>
            <w:r>
              <w:t>/</w:t>
            </w:r>
            <w:r w:rsidR="00C53F37">
              <w:t xml:space="preserve"> </w:t>
            </w:r>
            <w:r>
              <w:t>13</w:t>
            </w:r>
          </w:p>
        </w:tc>
        <w:tc>
          <w:tcPr>
            <w:tcW w:w="1350" w:type="dxa"/>
          </w:tcPr>
          <w:p w:rsidR="001E0B8C" w:rsidRDefault="001E0B8C" w:rsidP="001E0B8C">
            <w:pPr>
              <w:jc w:val="center"/>
            </w:pPr>
            <w:r>
              <w:t>-3.6</w:t>
            </w:r>
            <w:r>
              <w:rPr>
                <w:rFonts w:cstheme="minorHAnsi"/>
              </w:rPr>
              <w:t>∙</w:t>
            </w:r>
            <w:r>
              <w:t>10</w:t>
            </w:r>
            <w:r w:rsidRPr="002327C6">
              <w:rPr>
                <w:vertAlign w:val="superscript"/>
              </w:rPr>
              <w:t>-4</w:t>
            </w:r>
          </w:p>
        </w:tc>
        <w:tc>
          <w:tcPr>
            <w:tcW w:w="1980" w:type="dxa"/>
          </w:tcPr>
          <w:p w:rsidR="001E0B8C" w:rsidRDefault="001E0B8C" w:rsidP="001E0B8C">
            <w:pPr>
              <w:jc w:val="center"/>
            </w:pPr>
            <w:r>
              <w:t>-0.33</w:t>
            </w:r>
          </w:p>
        </w:tc>
        <w:tc>
          <w:tcPr>
            <w:tcW w:w="1170" w:type="dxa"/>
          </w:tcPr>
          <w:p w:rsidR="001E0B8C" w:rsidRDefault="001E0B8C" w:rsidP="002C7737">
            <w:pPr>
              <w:jc w:val="center"/>
            </w:pPr>
            <w:r>
              <w:t>1</w:t>
            </w:r>
            <w:r w:rsidR="002C7737">
              <w:t>2</w:t>
            </w:r>
          </w:p>
        </w:tc>
        <w:tc>
          <w:tcPr>
            <w:tcW w:w="3505" w:type="dxa"/>
          </w:tcPr>
          <w:p w:rsidR="001E0B8C" w:rsidRDefault="002D623D" w:rsidP="002D623D">
            <w:r>
              <w:t>R</w:t>
            </w:r>
            <w:r w:rsidR="001E0B8C">
              <w:t>epeat</w:t>
            </w:r>
          </w:p>
        </w:tc>
      </w:tr>
      <w:tr w:rsidR="00F87CDB" w:rsidTr="0058020C">
        <w:tc>
          <w:tcPr>
            <w:tcW w:w="1345" w:type="dxa"/>
            <w:shd w:val="clear" w:color="auto" w:fill="FBE4D5" w:themeFill="accent2" w:themeFillTint="33"/>
          </w:tcPr>
          <w:p w:rsidR="00F87CDB" w:rsidRDefault="00F87CDB" w:rsidP="00C53F37">
            <w:r>
              <w:t>Mar.2</w:t>
            </w:r>
            <w:r w:rsidR="00C53F37">
              <w:t xml:space="preserve"> </w:t>
            </w:r>
            <w:r>
              <w:t>/</w:t>
            </w:r>
            <w:r w:rsidR="00C53F37">
              <w:t xml:space="preserve"> </w:t>
            </w:r>
            <w:r>
              <w:t>1</w:t>
            </w:r>
            <w:r w:rsidR="002C7737">
              <w:t>6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F87CDB" w:rsidRDefault="00F87CDB" w:rsidP="002C7737">
            <w:pPr>
              <w:jc w:val="center"/>
            </w:pPr>
            <w:r>
              <w:t>-3.</w:t>
            </w:r>
            <w:r w:rsidR="002C7737">
              <w:t>4</w:t>
            </w:r>
            <w:r>
              <w:rPr>
                <w:rFonts w:cstheme="minorHAnsi"/>
              </w:rPr>
              <w:t>∙</w:t>
            </w:r>
            <w:r>
              <w:t>10</w:t>
            </w:r>
            <w:r w:rsidRPr="002327C6">
              <w:rPr>
                <w:vertAlign w:val="superscript"/>
              </w:rPr>
              <w:t>-4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:rsidR="00F87CDB" w:rsidRDefault="00DF4F3A" w:rsidP="001E0B8C">
            <w:pPr>
              <w:jc w:val="center"/>
            </w:pPr>
            <w:r>
              <w:t>-0.16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:rsidR="00F87CDB" w:rsidRDefault="002C7737" w:rsidP="001E0B8C">
            <w:pPr>
              <w:jc w:val="center"/>
            </w:pPr>
            <w:r>
              <w:t>19</w:t>
            </w:r>
          </w:p>
        </w:tc>
        <w:tc>
          <w:tcPr>
            <w:tcW w:w="3505" w:type="dxa"/>
            <w:shd w:val="clear" w:color="auto" w:fill="FBE4D5" w:themeFill="accent2" w:themeFillTint="33"/>
          </w:tcPr>
          <w:p w:rsidR="00F87CDB" w:rsidRDefault="002C7737" w:rsidP="002D623D">
            <w:r>
              <w:t>Probe re-calibrated #4, Gap 40mm</w:t>
            </w:r>
          </w:p>
        </w:tc>
      </w:tr>
      <w:tr w:rsidR="00F87CDB" w:rsidTr="0058020C">
        <w:tc>
          <w:tcPr>
            <w:tcW w:w="1345" w:type="dxa"/>
            <w:shd w:val="clear" w:color="auto" w:fill="FBE4D5" w:themeFill="accent2" w:themeFillTint="33"/>
          </w:tcPr>
          <w:p w:rsidR="00F87CDB" w:rsidRDefault="00F87CDB" w:rsidP="00C53F37">
            <w:r>
              <w:t>Mar. 4</w:t>
            </w:r>
            <w:r w:rsidR="00C53F37">
              <w:t xml:space="preserve"> </w:t>
            </w:r>
            <w:r>
              <w:t>/</w:t>
            </w:r>
            <w:r w:rsidR="00C53F37">
              <w:t xml:space="preserve"> </w:t>
            </w:r>
            <w:r>
              <w:t>21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F87CDB" w:rsidRDefault="00F87CDB" w:rsidP="002C7737">
            <w:pPr>
              <w:jc w:val="center"/>
            </w:pPr>
            <w:r>
              <w:t>-3.</w:t>
            </w:r>
            <w:r w:rsidR="002C7737">
              <w:t>5</w:t>
            </w:r>
            <w:r>
              <w:rPr>
                <w:rFonts w:cstheme="minorHAnsi"/>
              </w:rPr>
              <w:t>∙</w:t>
            </w:r>
            <w:r>
              <w:t>10</w:t>
            </w:r>
            <w:r w:rsidRPr="002327C6">
              <w:rPr>
                <w:vertAlign w:val="superscript"/>
              </w:rPr>
              <w:t>-4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:rsidR="00F87CDB" w:rsidRDefault="00DF4F3A" w:rsidP="00DF4F3A">
            <w:pPr>
              <w:jc w:val="center"/>
            </w:pPr>
            <w:r>
              <w:t>-0.24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:rsidR="00F87CDB" w:rsidRDefault="002C7737" w:rsidP="001E0B8C">
            <w:pPr>
              <w:jc w:val="center"/>
            </w:pPr>
            <w:r>
              <w:t>21</w:t>
            </w:r>
          </w:p>
        </w:tc>
        <w:tc>
          <w:tcPr>
            <w:tcW w:w="3505" w:type="dxa"/>
            <w:shd w:val="clear" w:color="auto" w:fill="FBE4D5" w:themeFill="accent2" w:themeFillTint="33"/>
          </w:tcPr>
          <w:p w:rsidR="00F87CDB" w:rsidRDefault="002C7737" w:rsidP="002C7737">
            <w:r>
              <w:t>Probe re-calibrated #5, Gap 40mm</w:t>
            </w:r>
          </w:p>
        </w:tc>
      </w:tr>
      <w:tr w:rsidR="00F87CDB" w:rsidTr="0058020C">
        <w:tc>
          <w:tcPr>
            <w:tcW w:w="1345" w:type="dxa"/>
            <w:shd w:val="clear" w:color="auto" w:fill="FBE4D5" w:themeFill="accent2" w:themeFillTint="33"/>
          </w:tcPr>
          <w:p w:rsidR="00F87CDB" w:rsidRDefault="00F87CDB" w:rsidP="00C53F37">
            <w:r>
              <w:t xml:space="preserve">Mar. </w:t>
            </w:r>
            <w:r w:rsidR="00041BE3">
              <w:t>4</w:t>
            </w:r>
            <w:r w:rsidR="00C53F37">
              <w:t xml:space="preserve"> </w:t>
            </w:r>
            <w:r w:rsidR="00041BE3">
              <w:t>/</w:t>
            </w:r>
            <w:r w:rsidR="00C53F37">
              <w:t xml:space="preserve"> </w:t>
            </w:r>
            <w:r w:rsidR="00041BE3">
              <w:t>2</w:t>
            </w:r>
            <w:r w:rsidR="002C7737">
              <w:t>4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F87CDB" w:rsidRDefault="00041BE3" w:rsidP="002C7737">
            <w:pPr>
              <w:jc w:val="center"/>
            </w:pPr>
            <w:r>
              <w:t>-</w:t>
            </w:r>
            <w:r w:rsidR="002C7737">
              <w:t>2.5</w:t>
            </w:r>
            <w:r>
              <w:rPr>
                <w:rFonts w:cstheme="minorHAnsi"/>
              </w:rPr>
              <w:t>∙</w:t>
            </w:r>
            <w:r>
              <w:t>10</w:t>
            </w:r>
            <w:r w:rsidRPr="002327C6">
              <w:rPr>
                <w:vertAlign w:val="superscript"/>
              </w:rPr>
              <w:t>-4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:rsidR="00F87CDB" w:rsidRDefault="00DF4F3A" w:rsidP="001E0B8C">
            <w:pPr>
              <w:jc w:val="center"/>
            </w:pPr>
            <w:r>
              <w:t>-0.24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:rsidR="00F87CDB" w:rsidRDefault="002C7737" w:rsidP="001E0B8C">
            <w:pPr>
              <w:jc w:val="center"/>
            </w:pPr>
            <w:r>
              <w:t>21</w:t>
            </w:r>
          </w:p>
        </w:tc>
        <w:tc>
          <w:tcPr>
            <w:tcW w:w="3505" w:type="dxa"/>
            <w:shd w:val="clear" w:color="auto" w:fill="FBE4D5" w:themeFill="accent2" w:themeFillTint="33"/>
          </w:tcPr>
          <w:p w:rsidR="00F87CDB" w:rsidRDefault="002C7737" w:rsidP="002D623D">
            <w:r>
              <w:t>Probe roll corrected</w:t>
            </w:r>
          </w:p>
        </w:tc>
      </w:tr>
    </w:tbl>
    <w:p w:rsidR="007734BA" w:rsidRDefault="007734BA"/>
    <w:p w:rsidR="00B8347D" w:rsidRDefault="001E3514" w:rsidP="001E3514">
      <w:r>
        <w:t xml:space="preserve">* </w:t>
      </w:r>
      <w:r w:rsidR="00B8347D">
        <w:t xml:space="preserve">To check and correct the roll, the probe was rotated </w:t>
      </w:r>
      <w:r w:rsidR="00AC5728" w:rsidRPr="001E3514">
        <w:rPr>
          <w:rFonts w:cstheme="minorHAnsi"/>
        </w:rPr>
        <w:t>±</w:t>
      </w:r>
      <w:r w:rsidR="00B8347D">
        <w:t>2</w:t>
      </w:r>
      <w:r w:rsidR="00AC5728" w:rsidRPr="001E3514">
        <w:rPr>
          <w:rFonts w:cstheme="minorHAnsi"/>
        </w:rPr>
        <w:t>°</w:t>
      </w:r>
      <w:r w:rsidR="00B8347D">
        <w:t xml:space="preserve"> from nominal, the K measured</w:t>
      </w:r>
      <w:r>
        <w:t xml:space="preserve"> at each position</w:t>
      </w:r>
      <w:r w:rsidR="00B8347D">
        <w:t>, a parabola fitted</w:t>
      </w:r>
      <w:r w:rsidR="004C11D5">
        <w:t xml:space="preserve"> to the K values</w:t>
      </w:r>
      <w:r>
        <w:t>,</w:t>
      </w:r>
      <w:r w:rsidR="00B8347D">
        <w:t xml:space="preserve"> and </w:t>
      </w:r>
      <w:r>
        <w:t xml:space="preserve">a position of the </w:t>
      </w:r>
      <w:r w:rsidR="00B8347D">
        <w:t>maximum f</w:t>
      </w:r>
      <w:r>
        <w:t>o</w:t>
      </w:r>
      <w:r w:rsidR="00B8347D">
        <w:t>und</w:t>
      </w:r>
      <w:r w:rsidR="004C11D5">
        <w:t xml:space="preserve"> (</w:t>
      </w:r>
      <w:r w:rsidR="004C11D5">
        <w:rPr>
          <w:rFonts w:cstheme="minorHAnsi"/>
        </w:rPr>
        <w:t>+0.8</w:t>
      </w:r>
      <w:r w:rsidR="004C11D5" w:rsidRPr="001E3514">
        <w:rPr>
          <w:rFonts w:cstheme="minorHAnsi"/>
        </w:rPr>
        <w:t>°</w:t>
      </w:r>
      <w:r w:rsidR="004C11D5">
        <w:rPr>
          <w:rFonts w:cstheme="minorHAnsi"/>
        </w:rPr>
        <w:t>)</w:t>
      </w:r>
      <w:r w:rsidR="00B8347D">
        <w:t>.</w:t>
      </w:r>
      <w:r w:rsidR="00A628E7">
        <w:t xml:space="preserve"> </w:t>
      </w:r>
      <w:bookmarkStart w:id="0" w:name="_GoBack"/>
      <w:bookmarkEnd w:id="0"/>
    </w:p>
    <w:p w:rsidR="0008411C" w:rsidRDefault="007D0E57" w:rsidP="0008411C">
      <w:pPr>
        <w:spacing w:after="0" w:line="240" w:lineRule="auto"/>
      </w:pPr>
      <w:r>
        <w:t>HXR bench probe re-calibrated on March 2</w:t>
      </w:r>
      <w:r w:rsidR="00AB04FA">
        <w:t xml:space="preserve"> </w:t>
      </w:r>
      <w:r w:rsidR="0008411C">
        <w:t xml:space="preserve">as a calibration system check </w:t>
      </w:r>
      <w:r w:rsidR="00AB04FA">
        <w:t>with magnet gap = 40mm</w:t>
      </w:r>
      <w:r>
        <w:t xml:space="preserve">. </w:t>
      </w:r>
    </w:p>
    <w:p w:rsidR="007D0E57" w:rsidRDefault="007D0E57" w:rsidP="0008411C">
      <w:pPr>
        <w:spacing w:after="0" w:line="240" w:lineRule="auto"/>
      </w:pPr>
      <w:r>
        <w:t>The HXU-000 re-</w:t>
      </w:r>
      <w:r w:rsidR="00AB04FA">
        <w:t>me</w:t>
      </w:r>
      <w:r>
        <w:t xml:space="preserve">asured </w:t>
      </w:r>
      <w:r w:rsidR="007C2EAE">
        <w:t>the same day</w:t>
      </w:r>
      <w:r>
        <w:t xml:space="preserve">; K = </w:t>
      </w:r>
      <w:r w:rsidR="007C2EAE" w:rsidRPr="007C2EAE">
        <w:t>2.339885</w:t>
      </w:r>
      <w:r w:rsidR="007C2EAE">
        <w:t xml:space="preserve"> (</w:t>
      </w:r>
      <w:r>
        <w:t>-5</w:t>
      </w:r>
      <w:r>
        <w:rPr>
          <w:rFonts w:cstheme="minorHAnsi"/>
        </w:rPr>
        <w:t>∙</w:t>
      </w:r>
      <w:r>
        <w:t>10</w:t>
      </w:r>
      <w:r w:rsidRPr="002327C6">
        <w:rPr>
          <w:vertAlign w:val="superscript"/>
        </w:rPr>
        <w:t>-</w:t>
      </w:r>
      <w:r>
        <w:rPr>
          <w:vertAlign w:val="superscript"/>
        </w:rPr>
        <w:t>5</w:t>
      </w:r>
      <w:r w:rsidR="007C2EAE">
        <w:t>)</w:t>
      </w:r>
      <w:r w:rsidR="00AB04FA">
        <w:t xml:space="preserve">. </w:t>
      </w:r>
    </w:p>
    <w:p w:rsidR="00C23BAC" w:rsidRDefault="00C23BAC"/>
    <w:p w:rsidR="00C23BAC" w:rsidRPr="00C23BAC" w:rsidRDefault="00C23BAC" w:rsidP="00C23BAC">
      <w:pPr>
        <w:jc w:val="center"/>
        <w:rPr>
          <w:b/>
        </w:rPr>
      </w:pPr>
      <w:r w:rsidRPr="00C23BAC">
        <w:rPr>
          <w:b/>
        </w:rPr>
        <w:t>Difference between calibration #4 and calibration #5</w:t>
      </w:r>
    </w:p>
    <w:p w:rsidR="00C23BAC" w:rsidRPr="00AB04FA" w:rsidRDefault="00C23BAC">
      <w:r w:rsidRPr="00C23BAC">
        <w:rPr>
          <w:noProof/>
        </w:rPr>
        <w:drawing>
          <wp:inline distT="0" distB="0" distL="0" distR="0">
            <wp:extent cx="5943600" cy="34636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BAC" w:rsidRPr="00AB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596"/>
    <w:multiLevelType w:val="hybridMultilevel"/>
    <w:tmpl w:val="5FD870A8"/>
    <w:lvl w:ilvl="0" w:tplc="ED44D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B2E5C"/>
    <w:multiLevelType w:val="hybridMultilevel"/>
    <w:tmpl w:val="EC9CCB08"/>
    <w:lvl w:ilvl="0" w:tplc="2B6E9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601B"/>
    <w:multiLevelType w:val="hybridMultilevel"/>
    <w:tmpl w:val="C136A76C"/>
    <w:lvl w:ilvl="0" w:tplc="18A83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C6"/>
    <w:rsid w:val="00041BE3"/>
    <w:rsid w:val="0008411C"/>
    <w:rsid w:val="001E0B8C"/>
    <w:rsid w:val="001E3514"/>
    <w:rsid w:val="002327C6"/>
    <w:rsid w:val="002C7737"/>
    <w:rsid w:val="002D623D"/>
    <w:rsid w:val="004C11D5"/>
    <w:rsid w:val="0058020C"/>
    <w:rsid w:val="007734BA"/>
    <w:rsid w:val="007C2EAE"/>
    <w:rsid w:val="007D0E57"/>
    <w:rsid w:val="00944D88"/>
    <w:rsid w:val="009475D4"/>
    <w:rsid w:val="00A414F1"/>
    <w:rsid w:val="00A628E7"/>
    <w:rsid w:val="00AB04FA"/>
    <w:rsid w:val="00AC5728"/>
    <w:rsid w:val="00B8347D"/>
    <w:rsid w:val="00C23BAC"/>
    <w:rsid w:val="00C53F37"/>
    <w:rsid w:val="00DF4F3A"/>
    <w:rsid w:val="00E40829"/>
    <w:rsid w:val="00F8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57C1"/>
  <w15:chartTrackingRefBased/>
  <w15:docId w15:val="{EB3BA331-7122-4380-88B2-20A52CF5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19</cp:revision>
  <dcterms:created xsi:type="dcterms:W3CDTF">2021-02-19T18:06:00Z</dcterms:created>
  <dcterms:modified xsi:type="dcterms:W3CDTF">2021-03-04T19:48:00Z</dcterms:modified>
</cp:coreProperties>
</file>