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024773">
        <w:rPr>
          <w:rFonts w:ascii="Calibri" w:hAnsi="Calibri" w:cs="Arial"/>
          <w:b/>
          <w:sz w:val="28"/>
          <w:szCs w:val="28"/>
        </w:rPr>
        <w:t>-344-112-18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 xml:space="preserve">mechanical </w:t>
      </w:r>
      <w:proofErr w:type="spellStart"/>
      <w:r w:rsidR="00D12BB7">
        <w:t>fiducialization</w:t>
      </w:r>
      <w:proofErr w:type="spellEnd"/>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3527A8">
        <w:t xml:space="preserve">S30XL line of </w:t>
      </w:r>
      <w:r w:rsidR="00042330">
        <w:t>LCLS</w:t>
      </w:r>
      <w:r w:rsidR="002361BB">
        <w:t>-II</w:t>
      </w:r>
      <w:r w:rsidR="00042330">
        <w:t>.</w:t>
      </w:r>
      <w:r w:rsidR="002361BB">
        <w:t xml:space="preserve"> </w:t>
      </w:r>
      <w:r w:rsidR="00042330">
        <w:t xml:space="preserve"> There are </w:t>
      </w:r>
      <w:r w:rsidR="00583097">
        <w:t xml:space="preserve">a total of </w:t>
      </w:r>
      <w:r w:rsidR="00221073">
        <w:t>5</w:t>
      </w:r>
      <w:r w:rsidR="00042330">
        <w:t xml:space="preserve"> of </w:t>
      </w:r>
      <w:r w:rsidR="00614FC2">
        <w:t>magnet</w:t>
      </w:r>
      <w:r w:rsidR="00042330">
        <w:t>s</w:t>
      </w:r>
      <w:r w:rsidR="006A5A51">
        <w:t xml:space="preserve"> needed for the LCLS-II</w:t>
      </w:r>
      <w:r w:rsidR="00B833E5">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2210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1" w:type="dxa"/>
          </w:tcPr>
          <w:p w:rsidR="004E6A61" w:rsidRPr="000F6BF6" w:rsidRDefault="004E6A61" w:rsidP="007B155E">
            <w:pPr>
              <w:spacing w:after="120" w:line="300" w:lineRule="exact"/>
              <w:jc w:val="center"/>
              <w:rPr>
                <w:b/>
              </w:rPr>
            </w:pPr>
            <w:r w:rsidRPr="000F6BF6">
              <w:rPr>
                <w:b/>
              </w:rPr>
              <w:t>Drawing#</w:t>
            </w:r>
          </w:p>
        </w:tc>
        <w:tc>
          <w:tcPr>
            <w:tcW w:w="1706"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51" w:type="dxa"/>
          </w:tcPr>
          <w:p w:rsidR="004E6A61" w:rsidRPr="000F6BF6" w:rsidRDefault="00A02D7B" w:rsidP="007B155E">
            <w:pPr>
              <w:spacing w:after="120" w:line="300" w:lineRule="exact"/>
              <w:jc w:val="center"/>
              <w:rPr>
                <w:b/>
              </w:rPr>
            </w:pPr>
            <w:r>
              <w:rPr>
                <w:b/>
              </w:rPr>
              <w:t>Bus bars</w:t>
            </w:r>
          </w:p>
        </w:tc>
      </w:tr>
      <w:tr w:rsidR="004E6A61" w:rsidRPr="00B55F3C" w:rsidTr="00221073">
        <w:trPr>
          <w:trHeight w:val="300"/>
        </w:trPr>
        <w:tc>
          <w:tcPr>
            <w:tcW w:w="1800" w:type="dxa"/>
            <w:noWrap/>
          </w:tcPr>
          <w:p w:rsidR="004E6A61" w:rsidRPr="00D20941" w:rsidRDefault="00221073" w:rsidP="007B155E">
            <w:pPr>
              <w:jc w:val="center"/>
            </w:pPr>
            <w:r w:rsidRPr="00221073">
              <w:t>QDAS1a</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024773" w:rsidP="007B155E">
            <w:pPr>
              <w:jc w:val="center"/>
            </w:pPr>
            <w:r>
              <w:t>SA-344-112-18</w:t>
            </w:r>
          </w:p>
        </w:tc>
        <w:tc>
          <w:tcPr>
            <w:tcW w:w="1706" w:type="dxa"/>
          </w:tcPr>
          <w:p w:rsidR="004E6A61" w:rsidRPr="00B55F3C" w:rsidRDefault="00221073" w:rsidP="007B155E">
            <w:pPr>
              <w:spacing w:after="120" w:line="300" w:lineRule="exact"/>
              <w:jc w:val="center"/>
            </w:pPr>
            <w:r>
              <w:t>4251</w:t>
            </w:r>
          </w:p>
        </w:tc>
        <w:tc>
          <w:tcPr>
            <w:tcW w:w="992" w:type="dxa"/>
            <w:noWrap/>
          </w:tcPr>
          <w:p w:rsidR="004E6A61" w:rsidRPr="00B3655A" w:rsidRDefault="00024773" w:rsidP="007B155E">
            <w:pPr>
              <w:jc w:val="center"/>
            </w:pPr>
            <w:r>
              <w:t>QD</w:t>
            </w:r>
          </w:p>
        </w:tc>
        <w:tc>
          <w:tcPr>
            <w:tcW w:w="1451" w:type="dxa"/>
          </w:tcPr>
          <w:p w:rsidR="004E6A61" w:rsidRPr="00B3655A" w:rsidRDefault="006A5187" w:rsidP="007B155E">
            <w:pPr>
              <w:jc w:val="center"/>
            </w:pPr>
            <w:r>
              <w:t>downstream</w:t>
            </w:r>
          </w:p>
        </w:tc>
      </w:tr>
      <w:tr w:rsidR="004E6A61" w:rsidRPr="00B55F3C" w:rsidTr="00221073">
        <w:trPr>
          <w:trHeight w:val="300"/>
        </w:trPr>
        <w:tc>
          <w:tcPr>
            <w:tcW w:w="1800" w:type="dxa"/>
            <w:noWrap/>
          </w:tcPr>
          <w:p w:rsidR="004E6A61" w:rsidRPr="004722BC" w:rsidRDefault="00221073" w:rsidP="007B155E">
            <w:pPr>
              <w:jc w:val="center"/>
            </w:pPr>
            <w:r>
              <w:t>QDAS1b</w:t>
            </w:r>
          </w:p>
        </w:tc>
        <w:tc>
          <w:tcPr>
            <w:tcW w:w="1350" w:type="dxa"/>
            <w:noWrap/>
            <w:hideMark/>
          </w:tcPr>
          <w:p w:rsidR="004E6A61" w:rsidRPr="004722BC" w:rsidRDefault="004E6A61" w:rsidP="007B155E">
            <w:pPr>
              <w:spacing w:after="120" w:line="300" w:lineRule="exact"/>
              <w:jc w:val="center"/>
            </w:pPr>
            <w:r>
              <w:t>2Q4W</w:t>
            </w:r>
          </w:p>
        </w:tc>
        <w:tc>
          <w:tcPr>
            <w:tcW w:w="2781" w:type="dxa"/>
          </w:tcPr>
          <w:p w:rsidR="004E6A61" w:rsidRPr="004722BC" w:rsidRDefault="00024773" w:rsidP="007B155E">
            <w:pPr>
              <w:jc w:val="center"/>
            </w:pPr>
            <w:r>
              <w:t>SA-344-112-18</w:t>
            </w:r>
          </w:p>
        </w:tc>
        <w:tc>
          <w:tcPr>
            <w:tcW w:w="1706" w:type="dxa"/>
          </w:tcPr>
          <w:p w:rsidR="004E6A61" w:rsidRPr="004722BC" w:rsidRDefault="00221073" w:rsidP="007B155E">
            <w:pPr>
              <w:spacing w:after="120" w:line="300" w:lineRule="exact"/>
              <w:jc w:val="center"/>
            </w:pPr>
            <w:r>
              <w:t>4252</w:t>
            </w:r>
          </w:p>
        </w:tc>
        <w:tc>
          <w:tcPr>
            <w:tcW w:w="992" w:type="dxa"/>
            <w:noWrap/>
          </w:tcPr>
          <w:p w:rsidR="004E6A61" w:rsidRPr="004722BC" w:rsidRDefault="00F4334F" w:rsidP="007B155E">
            <w:pPr>
              <w:jc w:val="center"/>
            </w:pPr>
            <w:r>
              <w:t>QD</w:t>
            </w:r>
          </w:p>
        </w:tc>
        <w:tc>
          <w:tcPr>
            <w:tcW w:w="1451" w:type="dxa"/>
          </w:tcPr>
          <w:p w:rsidR="004E6A61" w:rsidRPr="004722BC" w:rsidRDefault="006A5187" w:rsidP="007B155E">
            <w:pPr>
              <w:jc w:val="center"/>
            </w:pPr>
            <w:r>
              <w:t>downstream</w:t>
            </w:r>
          </w:p>
        </w:tc>
      </w:tr>
      <w:tr w:rsidR="004E6A61" w:rsidRPr="00B55F3C" w:rsidTr="00221073">
        <w:trPr>
          <w:trHeight w:val="300"/>
        </w:trPr>
        <w:tc>
          <w:tcPr>
            <w:tcW w:w="1800" w:type="dxa"/>
            <w:noWrap/>
          </w:tcPr>
          <w:p w:rsidR="004E6A61" w:rsidRPr="00D20941" w:rsidRDefault="00221073" w:rsidP="007B155E">
            <w:pPr>
              <w:jc w:val="center"/>
            </w:pPr>
            <w:r>
              <w:t>QDAS2</w:t>
            </w:r>
            <w:r w:rsidRPr="00221073">
              <w:t>a</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024773" w:rsidP="007B155E">
            <w:pPr>
              <w:jc w:val="center"/>
            </w:pPr>
            <w:r>
              <w:t>SA-344-112-18</w:t>
            </w:r>
          </w:p>
        </w:tc>
        <w:tc>
          <w:tcPr>
            <w:tcW w:w="1706" w:type="dxa"/>
          </w:tcPr>
          <w:p w:rsidR="004E6A61" w:rsidRPr="00B55F3C" w:rsidRDefault="00221073" w:rsidP="007B155E">
            <w:pPr>
              <w:spacing w:after="120" w:line="300" w:lineRule="exact"/>
              <w:jc w:val="center"/>
            </w:pPr>
            <w:r>
              <w:t>4253</w:t>
            </w:r>
          </w:p>
        </w:tc>
        <w:tc>
          <w:tcPr>
            <w:tcW w:w="992" w:type="dxa"/>
            <w:noWrap/>
          </w:tcPr>
          <w:p w:rsidR="004E6A61" w:rsidRPr="00B3655A" w:rsidRDefault="00024773" w:rsidP="007B155E">
            <w:pPr>
              <w:jc w:val="center"/>
            </w:pPr>
            <w:r>
              <w:t>Q</w:t>
            </w:r>
            <w:r w:rsidR="00F4334F">
              <w:t>F</w:t>
            </w:r>
          </w:p>
        </w:tc>
        <w:tc>
          <w:tcPr>
            <w:tcW w:w="1451" w:type="dxa"/>
          </w:tcPr>
          <w:p w:rsidR="004E6A61" w:rsidRPr="00B3655A" w:rsidRDefault="00F4334F" w:rsidP="007B155E">
            <w:pPr>
              <w:jc w:val="center"/>
            </w:pPr>
            <w:r w:rsidRPr="00F4334F">
              <w:t>downstream</w:t>
            </w:r>
          </w:p>
        </w:tc>
      </w:tr>
      <w:tr w:rsidR="004E6A61" w:rsidRPr="00B55F3C" w:rsidTr="00221073">
        <w:trPr>
          <w:trHeight w:val="300"/>
        </w:trPr>
        <w:tc>
          <w:tcPr>
            <w:tcW w:w="1800" w:type="dxa"/>
            <w:noWrap/>
          </w:tcPr>
          <w:p w:rsidR="004E6A61" w:rsidRPr="004344FF" w:rsidRDefault="00221073" w:rsidP="007B155E">
            <w:pPr>
              <w:jc w:val="center"/>
            </w:pPr>
            <w:r>
              <w:t>QDAS2b</w:t>
            </w:r>
          </w:p>
        </w:tc>
        <w:tc>
          <w:tcPr>
            <w:tcW w:w="1350" w:type="dxa"/>
            <w:noWrap/>
            <w:hideMark/>
          </w:tcPr>
          <w:p w:rsidR="004E6A61" w:rsidRPr="004344FF" w:rsidRDefault="004E6A61" w:rsidP="007B155E">
            <w:pPr>
              <w:spacing w:after="120" w:line="300" w:lineRule="exact"/>
              <w:jc w:val="center"/>
            </w:pPr>
            <w:r>
              <w:t>2Q4W</w:t>
            </w:r>
          </w:p>
        </w:tc>
        <w:tc>
          <w:tcPr>
            <w:tcW w:w="2781" w:type="dxa"/>
          </w:tcPr>
          <w:p w:rsidR="004E6A61" w:rsidRPr="004344FF" w:rsidRDefault="00024773" w:rsidP="007B155E">
            <w:pPr>
              <w:jc w:val="center"/>
            </w:pPr>
            <w:r>
              <w:t>SA-344-112-18</w:t>
            </w:r>
          </w:p>
        </w:tc>
        <w:tc>
          <w:tcPr>
            <w:tcW w:w="1706" w:type="dxa"/>
          </w:tcPr>
          <w:p w:rsidR="004E6A61" w:rsidRPr="004344FF" w:rsidRDefault="00221073" w:rsidP="007B155E">
            <w:pPr>
              <w:spacing w:after="120" w:line="300" w:lineRule="exact"/>
              <w:jc w:val="center"/>
            </w:pPr>
            <w:r>
              <w:t>4254</w:t>
            </w:r>
          </w:p>
        </w:tc>
        <w:tc>
          <w:tcPr>
            <w:tcW w:w="992" w:type="dxa"/>
            <w:noWrap/>
          </w:tcPr>
          <w:p w:rsidR="004E6A61" w:rsidRPr="004344FF" w:rsidRDefault="00024773" w:rsidP="007B155E">
            <w:pPr>
              <w:jc w:val="center"/>
            </w:pPr>
            <w:r>
              <w:t>Q</w:t>
            </w:r>
            <w:r w:rsidR="00F4334F">
              <w:t>F</w:t>
            </w:r>
          </w:p>
        </w:tc>
        <w:tc>
          <w:tcPr>
            <w:tcW w:w="1451" w:type="dxa"/>
          </w:tcPr>
          <w:p w:rsidR="004E6A61" w:rsidRPr="004344FF" w:rsidRDefault="006A5187" w:rsidP="007B155E">
            <w:pPr>
              <w:jc w:val="center"/>
            </w:pPr>
            <w:r>
              <w:t>downstream</w:t>
            </w:r>
          </w:p>
        </w:tc>
      </w:tr>
      <w:tr w:rsidR="004E6A61" w:rsidRPr="00B55F3C" w:rsidTr="00221073">
        <w:trPr>
          <w:trHeight w:val="300"/>
        </w:trPr>
        <w:tc>
          <w:tcPr>
            <w:tcW w:w="1800" w:type="dxa"/>
            <w:noWrap/>
          </w:tcPr>
          <w:p w:rsidR="004E6A61" w:rsidRPr="00D20941" w:rsidRDefault="00221073" w:rsidP="007B155E">
            <w:pPr>
              <w:jc w:val="center"/>
            </w:pPr>
            <w:r w:rsidRPr="00221073">
              <w:t>QDAS11</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024773" w:rsidP="007B155E">
            <w:pPr>
              <w:jc w:val="center"/>
            </w:pPr>
            <w:r>
              <w:t>SA-344-112-18</w:t>
            </w:r>
          </w:p>
        </w:tc>
        <w:tc>
          <w:tcPr>
            <w:tcW w:w="1706" w:type="dxa"/>
          </w:tcPr>
          <w:p w:rsidR="004E6A61" w:rsidRPr="00B55F3C" w:rsidRDefault="00221073" w:rsidP="007B155E">
            <w:pPr>
              <w:spacing w:after="120" w:line="300" w:lineRule="exact"/>
              <w:jc w:val="center"/>
            </w:pPr>
            <w:r>
              <w:t>4255</w:t>
            </w:r>
          </w:p>
        </w:tc>
        <w:tc>
          <w:tcPr>
            <w:tcW w:w="992" w:type="dxa"/>
            <w:noWrap/>
          </w:tcPr>
          <w:p w:rsidR="004E6A61" w:rsidRPr="00B3655A" w:rsidRDefault="00024773" w:rsidP="007B155E">
            <w:pPr>
              <w:jc w:val="center"/>
            </w:pPr>
            <w:r>
              <w:t>Q</w:t>
            </w:r>
            <w:r w:rsidR="00F4334F">
              <w:t>D</w:t>
            </w:r>
          </w:p>
        </w:tc>
        <w:tc>
          <w:tcPr>
            <w:tcW w:w="1451" w:type="dxa"/>
          </w:tcPr>
          <w:p w:rsidR="004E6A61" w:rsidRPr="00B3655A" w:rsidRDefault="006A5187" w:rsidP="007B155E">
            <w:pPr>
              <w:jc w:val="center"/>
            </w:pPr>
            <w:r>
              <w:t>downstream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0D6670"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0D6670" w:rsidP="00225A52">
            <w:pPr>
              <w:spacing w:after="40" w:line="360" w:lineRule="exact"/>
              <w:jc w:val="center"/>
              <w:rPr>
                <w:szCs w:val="24"/>
              </w:rPr>
            </w:pPr>
            <w:r>
              <w:rPr>
                <w:szCs w:val="24"/>
              </w:rPr>
              <w:t>10/30/2020</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0D6670" w:rsidP="000674B0">
            <w:pPr>
              <w:spacing w:after="40" w:line="360" w:lineRule="exact"/>
              <w:jc w:val="center"/>
              <w:rPr>
                <w:szCs w:val="24"/>
              </w:rPr>
            </w:pPr>
            <w:r>
              <w:t>4255</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0D6670" w:rsidP="00C11748">
            <w:pPr>
              <w:spacing w:after="40" w:line="360" w:lineRule="exact"/>
              <w:jc w:val="center"/>
              <w:rPr>
                <w:szCs w:val="24"/>
              </w:rPr>
            </w:pPr>
            <w:r>
              <w:rPr>
                <w:szCs w:val="24"/>
              </w:rPr>
              <w:t>21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w:t>
      </w:r>
      <w:r w:rsidR="003527A8">
        <w:t>the engineer</w:t>
      </w:r>
      <w:r w:rsidR="00141EA2">
        <w:t xml:space="preserve"> (</w:t>
      </w:r>
      <w:r w:rsidR="003527A8">
        <w:t>?</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0D6670" w:rsidP="000D6670">
            <w:pPr>
              <w:spacing w:after="40" w:line="360" w:lineRule="exact"/>
              <w:jc w:val="center"/>
              <w:rPr>
                <w:szCs w:val="24"/>
              </w:rPr>
            </w:pPr>
            <w:r>
              <w:rPr>
                <w:szCs w:val="24"/>
              </w:rPr>
              <w:t>SDA</w:t>
            </w:r>
          </w:p>
        </w:tc>
      </w:tr>
    </w:tbl>
    <w:p w:rsidR="007E5109" w:rsidRDefault="007E5109">
      <w:pPr>
        <w:jc w:val="both"/>
      </w:pPr>
      <w:bookmarkStart w:id="0" w:name="OLE_LINK20"/>
    </w:p>
    <w:p w:rsidR="00583097" w:rsidRDefault="00583097">
      <w:pPr>
        <w:jc w:val="both"/>
      </w:pPr>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w:t>
      </w:r>
      <w:proofErr w:type="spellStart"/>
      <w:r>
        <w:t>fiducialized</w:t>
      </w:r>
      <w:proofErr w:type="spellEnd"/>
      <w:r>
        <w:t xml:space="preserve"> by the CMM group.  This will require the installation of removable tooling balls, </w:t>
      </w:r>
      <w:r>
        <w:lastRenderedPageBreak/>
        <w:t>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0D6670" w:rsidP="000D6670">
            <w:pPr>
              <w:spacing w:after="40" w:line="360" w:lineRule="exact"/>
              <w:jc w:val="center"/>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w:t>
      </w:r>
      <w:proofErr w:type="gramStart"/>
      <w:r w:rsidR="00F4234F">
        <w:rPr>
          <w:szCs w:val="24"/>
        </w:rPr>
        <w:t>modify</w:t>
      </w:r>
      <w:proofErr w:type="gramEnd"/>
      <w:r w:rsidR="00F4234F">
        <w:rPr>
          <w:szCs w:val="24"/>
        </w:rPr>
        <w:t xml:space="preserve">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0D6670">
              <w:t>/</w:t>
            </w:r>
            <w:r w:rsidR="000D6670">
              <w:rPr>
                <w:sz w:val="18"/>
                <w:szCs w:val="18"/>
              </w:rPr>
              <w:t>L204255</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F67DE3">
              <w:rPr>
                <w:sz w:val="18"/>
                <w:szCs w:val="18"/>
              </w:rPr>
              <w:t>4255</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proofErr w:type="gramStart"/>
      <w:r>
        <w:rPr>
          <w:b/>
        </w:rPr>
        <w:t>Figure 1</w:t>
      </w:r>
      <w:r>
        <w:t>.</w:t>
      </w:r>
      <w:proofErr w:type="gramEnd"/>
      <w:r>
        <w:t xml:space="preserve">  </w:t>
      </w:r>
      <w:proofErr w:type="gramStart"/>
      <w:r w:rsidR="00911FAC">
        <w:t xml:space="preserve">Polarity convention for magnets having </w:t>
      </w:r>
      <w:r>
        <w:t xml:space="preserve">“positive” </w:t>
      </w:r>
      <w:r w:rsidR="00911FAC">
        <w:t xml:space="preserve">(left) and </w:t>
      </w:r>
      <w:r>
        <w:t>“negative” (right)</w:t>
      </w:r>
      <w:r w:rsidR="00911FAC">
        <w:t xml:space="preserve"> polarities</w:t>
      </w:r>
      <w:r>
        <w:t>.</w:t>
      </w:r>
      <w:proofErr w:type="gramEnd"/>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F67DE3" w:rsidP="0091363D">
            <w:pPr>
              <w:spacing w:after="40" w:line="360" w:lineRule="exact"/>
              <w:jc w:val="right"/>
            </w:pPr>
            <w:r>
              <w:t>N</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be </w:t>
      </w:r>
      <w:r w:rsidR="004A6312">
        <w:t xml:space="preserve">0.8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F67DE3" w:rsidP="00583097">
            <w:pPr>
              <w:pStyle w:val="BodyText"/>
              <w:jc w:val="right"/>
            </w:pPr>
            <w:r>
              <w:t>0.7</w:t>
            </w:r>
            <w:r w:rsidR="00CD7FCC">
              <w:t xml:space="preserve"> </w:t>
            </w:r>
            <w:proofErr w:type="spellStart"/>
            <w:r w:rsidR="00454FF8">
              <w:t>gpm</w:t>
            </w:r>
            <w:proofErr w:type="spellEnd"/>
            <w:r w:rsidR="00454FF8">
              <w:t xml:space="preserve"> @</w:t>
            </w:r>
            <w:r w:rsidR="00CD7FCC">
              <w:t xml:space="preserve"> </w:t>
            </w:r>
            <w:r>
              <w:t xml:space="preserve">110 </w:t>
            </w:r>
            <w:r w:rsidR="00705734">
              <w:t>psi</w:t>
            </w:r>
          </w:p>
        </w:tc>
      </w:tr>
    </w:tbl>
    <w:p w:rsidR="002F1966" w:rsidRDefault="002F1966" w:rsidP="002F1966">
      <w:pPr>
        <w:pStyle w:val="BodyText"/>
        <w:numPr>
          <w:ilvl w:val="0"/>
          <w:numId w:val="1"/>
        </w:numPr>
      </w:pPr>
      <w:r>
        <w:lastRenderedPageBreak/>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306075" w:rsidP="008569AE">
            <w:pPr>
              <w:spacing w:after="40" w:line="360" w:lineRule="exact"/>
              <w:jc w:val="right"/>
            </w:pPr>
            <w:r>
              <w:t xml:space="preserve">7.89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306075" w:rsidP="008569AE">
            <w:pPr>
              <w:spacing w:after="40" w:line="360" w:lineRule="exact"/>
              <w:jc w:val="right"/>
            </w:pPr>
            <w:r>
              <w:t xml:space="preserve">21.4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306075" w:rsidP="008569AE">
            <w:pPr>
              <w:spacing w:after="40" w:line="360" w:lineRule="exact"/>
              <w:jc w:val="right"/>
            </w:pPr>
            <w:r>
              <w:t xml:space="preserve">27.6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 xml:space="preserve">0 seconds.  Use a </w:t>
      </w:r>
      <w:r w:rsidR="00A02572">
        <w:t>cosine</w:t>
      </w:r>
      <w:r w:rsidR="00406F50">
        <w:t xml:space="preserve"> ramp rate of 20</w:t>
      </w:r>
      <w:r w:rsidRPr="00406F50">
        <w:rPr>
          <w:color w:val="FF0000"/>
        </w:rPr>
        <w:t xml:space="preserve"> </w:t>
      </w:r>
      <w:r w:rsidR="00510F3D">
        <w:t>A/sec</w:t>
      </w:r>
      <w:r>
        <w:t>,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p w:rsidR="00714ED5" w:rsidRDefault="00714ED5" w:rsidP="00911FAC">
      <w:pPr>
        <w:pStyle w:val="BodyText"/>
        <w:numPr>
          <w:ilvl w:val="0"/>
          <w:numId w:val="1"/>
        </w:numPr>
        <w:spacing w:after="120"/>
      </w:pP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937914" w:rsidP="00C03ED9">
            <w:pPr>
              <w:pStyle w:val="BodyText"/>
              <w:spacing w:after="120"/>
            </w:pPr>
            <w:r>
              <w:t>5</w:t>
            </w:r>
            <w:r w:rsidR="00C03ED9">
              <w:t>-A</w:t>
            </w:r>
          </w:p>
        </w:tc>
        <w:tc>
          <w:tcPr>
            <w:tcW w:w="1980" w:type="dxa"/>
          </w:tcPr>
          <w:p w:rsidR="00C03ED9" w:rsidRDefault="00937914" w:rsidP="00C03ED9">
            <w:pPr>
              <w:pStyle w:val="BodyText"/>
              <w:spacing w:after="120"/>
            </w:pPr>
            <w:r>
              <w:t>5</w:t>
            </w:r>
            <w:r w:rsidR="00C03ED9">
              <w:t>-A</w:t>
            </w:r>
          </w:p>
        </w:tc>
      </w:tr>
      <w:tr w:rsidR="00C03ED9" w:rsidTr="00C03ED9">
        <w:trPr>
          <w:jc w:val="center"/>
        </w:trPr>
        <w:tc>
          <w:tcPr>
            <w:tcW w:w="2990" w:type="dxa"/>
          </w:tcPr>
          <w:p w:rsidR="00C03ED9" w:rsidRDefault="00C03ED9" w:rsidP="00110520">
            <w:pPr>
              <w:pStyle w:val="BodyText"/>
              <w:spacing w:after="120"/>
            </w:pPr>
            <w:r>
              <w:t xml:space="preserve">20 to </w:t>
            </w:r>
            <w:r w:rsidR="00110520">
              <w:t>170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10520" w:rsidP="00C03ED9">
            <w:pPr>
              <w:pStyle w:val="BodyText"/>
              <w:spacing w:after="120"/>
            </w:pPr>
            <w:r>
              <w:t>170</w:t>
            </w:r>
            <w:r w:rsidR="00C03ED9">
              <w:t xml:space="preserve"> to 190 A</w:t>
            </w:r>
          </w:p>
        </w:tc>
        <w:tc>
          <w:tcPr>
            <w:tcW w:w="1685" w:type="dxa"/>
          </w:tcPr>
          <w:p w:rsidR="00C03ED9" w:rsidRDefault="00C03ED9" w:rsidP="00C03ED9">
            <w:pPr>
              <w:pStyle w:val="BodyText"/>
              <w:spacing w:after="120"/>
            </w:pPr>
            <w:r>
              <w:t>5-A</w:t>
            </w:r>
          </w:p>
        </w:tc>
        <w:tc>
          <w:tcPr>
            <w:tcW w:w="1980" w:type="dxa"/>
          </w:tcPr>
          <w:p w:rsidR="00C03ED9" w:rsidRDefault="00C03ED9" w:rsidP="00C03ED9">
            <w:pPr>
              <w:pStyle w:val="BodyText"/>
              <w:spacing w:after="120"/>
            </w:pPr>
            <w:r>
              <w:t>20-A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F67DE3"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F67DE3"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714ED5" w:rsidRDefault="00714ED5"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rsidR="00A67F7F" w:rsidRDefault="004947D5" w:rsidP="008F1DA0">
            <w:pPr>
              <w:spacing w:after="40" w:line="360" w:lineRule="exact"/>
              <w:jc w:val="both"/>
            </w:pPr>
            <w:r>
              <w:t xml:space="preserve">0.555 </w:t>
            </w:r>
            <w:r w:rsidR="00714ED5">
              <w:t xml:space="preserve">+/- </w:t>
            </w:r>
            <w:r>
              <w:t>0.005</w:t>
            </w:r>
            <w:r w:rsidR="00F977D7" w:rsidRPr="00F977D7">
              <w:t xml:space="preserve"> T @ </w:t>
            </w:r>
            <w:r>
              <w:t xml:space="preserve">190.0449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014F71" w:rsidP="008569AE">
            <w:pPr>
              <w:spacing w:after="40" w:line="360" w:lineRule="exact"/>
              <w:jc w:val="right"/>
            </w:pPr>
            <w:bookmarkStart w:id="1" w:name="_GoBack"/>
            <w:r>
              <w:t xml:space="preserve">Measured on </w:t>
            </w:r>
            <w:r w:rsidR="00492870">
              <w:t xml:space="preserve">LCLS-II Quad </w:t>
            </w:r>
            <w:r>
              <w:t>4253</w:t>
            </w:r>
            <w:bookmarkEnd w:id="1"/>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014F71" w:rsidP="008569AE">
            <w:pPr>
              <w:spacing w:after="40" w:line="360" w:lineRule="exact"/>
              <w:jc w:val="right"/>
            </w:pPr>
            <w:r>
              <w:t xml:space="preserve">Measured on </w:t>
            </w:r>
            <w:r w:rsidR="00492870">
              <w:t>LCLS-II Quad 4253</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014F71" w:rsidP="008569AE">
            <w:pPr>
              <w:spacing w:after="40" w:line="360" w:lineRule="exact"/>
              <w:jc w:val="right"/>
            </w:pPr>
            <w:r>
              <w:t xml:space="preserve">Measured on </w:t>
            </w:r>
            <w:r w:rsidR="00492870">
              <w:t>LCLS-II Quad 4253</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2210F5" w:rsidP="00063B27">
            <w:pPr>
              <w:spacing w:after="40" w:line="360" w:lineRule="exact"/>
              <w:jc w:val="right"/>
              <w:rPr>
                <w:szCs w:val="24"/>
              </w:rPr>
            </w:pPr>
            <w:r>
              <w:rPr>
                <w:szCs w:val="24"/>
              </w:rPr>
              <w:t xml:space="preserve">2.097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726A05" w:rsidP="00DC51C0">
            <w:pPr>
              <w:spacing w:after="40" w:line="360" w:lineRule="exact"/>
              <w:jc w:val="right"/>
              <w:rPr>
                <w:rFonts w:ascii="Symbol" w:hAnsi="Symbol"/>
                <w:szCs w:val="24"/>
              </w:rPr>
            </w:pPr>
            <w:r>
              <w:rPr>
                <w:szCs w:val="24"/>
              </w:rPr>
              <w:t xml:space="preserve">0.0648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726A05" w:rsidP="005F3DEB">
            <w:pPr>
              <w:spacing w:after="40" w:line="360" w:lineRule="exact"/>
              <w:jc w:val="right"/>
              <w:rPr>
                <w:szCs w:val="24"/>
              </w:rPr>
            </w:pPr>
            <w:r>
              <w:rPr>
                <w:szCs w:val="24"/>
              </w:rPr>
              <w:t xml:space="preserve">25.5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75CD6" w:rsidP="002E57F2">
            <w:pPr>
              <w:spacing w:after="40" w:line="360" w:lineRule="exact"/>
              <w:jc w:val="center"/>
            </w:pP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014F71" w:rsidP="0079398C">
            <w:pPr>
              <w:spacing w:after="40" w:line="360" w:lineRule="exact"/>
              <w:jc w:val="center"/>
              <w:rPr>
                <w:b/>
              </w:rPr>
            </w:pPr>
            <w:r w:rsidRPr="00221073">
              <w:t>QDAS11</w:t>
            </w:r>
          </w:p>
        </w:tc>
      </w:tr>
    </w:tbl>
    <w:p w:rsidR="00E7528A" w:rsidRDefault="00E7528A" w:rsidP="0071675D">
      <w:pPr>
        <w:pStyle w:val="BodyText"/>
      </w:pPr>
    </w:p>
    <w:sectPr w:rsidR="00E7528A">
      <w:headerReference w:type="default" r:id="rId14"/>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47B" w:rsidRDefault="0047547B">
      <w:r>
        <w:separator/>
      </w:r>
    </w:p>
  </w:endnote>
  <w:endnote w:type="continuationSeparator" w:id="0">
    <w:p w:rsidR="0047547B" w:rsidRDefault="0047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47B" w:rsidRDefault="0047547B">
      <w:r>
        <w:separator/>
      </w:r>
    </w:p>
  </w:footnote>
  <w:footnote w:type="continuationSeparator" w:id="0">
    <w:p w:rsidR="0047547B" w:rsidRDefault="00475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14F71"/>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670"/>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9A3"/>
    <w:rsid w:val="00212B62"/>
    <w:rsid w:val="00213B92"/>
    <w:rsid w:val="00214789"/>
    <w:rsid w:val="002173BC"/>
    <w:rsid w:val="00220344"/>
    <w:rsid w:val="00221073"/>
    <w:rsid w:val="002210F5"/>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075"/>
    <w:rsid w:val="0030655B"/>
    <w:rsid w:val="003119FF"/>
    <w:rsid w:val="00311B75"/>
    <w:rsid w:val="00315080"/>
    <w:rsid w:val="00315BBB"/>
    <w:rsid w:val="00320851"/>
    <w:rsid w:val="00326C02"/>
    <w:rsid w:val="0032738D"/>
    <w:rsid w:val="00335116"/>
    <w:rsid w:val="00343254"/>
    <w:rsid w:val="003437C6"/>
    <w:rsid w:val="00346C7B"/>
    <w:rsid w:val="00351902"/>
    <w:rsid w:val="003527A8"/>
    <w:rsid w:val="00363D55"/>
    <w:rsid w:val="003645D0"/>
    <w:rsid w:val="00373E1A"/>
    <w:rsid w:val="003807DD"/>
    <w:rsid w:val="00380DA7"/>
    <w:rsid w:val="00380F1B"/>
    <w:rsid w:val="00381FA9"/>
    <w:rsid w:val="00382E8D"/>
    <w:rsid w:val="003854F3"/>
    <w:rsid w:val="00386242"/>
    <w:rsid w:val="003919FB"/>
    <w:rsid w:val="003924AA"/>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47B"/>
    <w:rsid w:val="00475CD6"/>
    <w:rsid w:val="0047789D"/>
    <w:rsid w:val="00492870"/>
    <w:rsid w:val="004947D5"/>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0F3D"/>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2325"/>
    <w:rsid w:val="006B7FAF"/>
    <w:rsid w:val="006C45AE"/>
    <w:rsid w:val="006C69A2"/>
    <w:rsid w:val="006E0A41"/>
    <w:rsid w:val="006E3A1A"/>
    <w:rsid w:val="006F1394"/>
    <w:rsid w:val="00703AA5"/>
    <w:rsid w:val="00704BB4"/>
    <w:rsid w:val="00705734"/>
    <w:rsid w:val="00707D47"/>
    <w:rsid w:val="00714ED5"/>
    <w:rsid w:val="0071675D"/>
    <w:rsid w:val="007178B3"/>
    <w:rsid w:val="00723D55"/>
    <w:rsid w:val="00725954"/>
    <w:rsid w:val="00726A05"/>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D73"/>
    <w:rsid w:val="00935D1E"/>
    <w:rsid w:val="00937535"/>
    <w:rsid w:val="00937914"/>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683F"/>
    <w:rsid w:val="009F0598"/>
    <w:rsid w:val="009F24BD"/>
    <w:rsid w:val="009F2E6B"/>
    <w:rsid w:val="009F7052"/>
    <w:rsid w:val="00A0257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3F61"/>
    <w:rsid w:val="00F35DB3"/>
    <w:rsid w:val="00F4234F"/>
    <w:rsid w:val="00F4334F"/>
    <w:rsid w:val="00F4356A"/>
    <w:rsid w:val="00F43BE0"/>
    <w:rsid w:val="00F43D05"/>
    <w:rsid w:val="00F44EC2"/>
    <w:rsid w:val="00F46901"/>
    <w:rsid w:val="00F504F6"/>
    <w:rsid w:val="00F51A15"/>
    <w:rsid w:val="00F55C96"/>
    <w:rsid w:val="00F56C0E"/>
    <w:rsid w:val="00F56F0E"/>
    <w:rsid w:val="00F61091"/>
    <w:rsid w:val="00F67DE3"/>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92D7-A1DE-42D4-A684-465AF68A7E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704A89-00C4-4EEB-8EF0-DE2E93B2499F}">
  <ds:schemaRefs>
    <ds:schemaRef ds:uri="http://schemas.microsoft.com/sharepoint/v3/contenttype/forms"/>
  </ds:schemaRefs>
</ds:datastoreItem>
</file>

<file path=customXml/itemProps3.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DFBB6-F64A-42F4-8553-53000FA1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5030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15</cp:revision>
  <cp:lastPrinted>2006-09-26T22:53:00Z</cp:lastPrinted>
  <dcterms:created xsi:type="dcterms:W3CDTF">2020-09-11T20:06:00Z</dcterms:created>
  <dcterms:modified xsi:type="dcterms:W3CDTF">2020-11-02T18:33:00Z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ies>
</file>