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w:t>
      </w:r>
      <w:r w:rsidR="009822F4">
        <w:rPr>
          <w:rFonts w:ascii="Calibri" w:hAnsi="Calibri" w:cs="Arial"/>
          <w:b/>
          <w:sz w:val="28"/>
          <w:szCs w:val="28"/>
        </w:rPr>
        <w:t xml:space="preserve">90 </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w:t>
      </w:r>
      <w:r w:rsidR="009724F6">
        <w:rPr>
          <w:rFonts w:ascii="Calibri" w:hAnsi="Calibri" w:cs="Arial"/>
          <w:b/>
          <w:sz w:val="28"/>
          <w:szCs w:val="28"/>
        </w:rPr>
        <w:t>10</w:t>
      </w:r>
      <w:r w:rsidR="00A500DF">
        <w:rPr>
          <w:rFonts w:ascii="Calibri" w:hAnsi="Calibri" w:cs="Arial"/>
          <w:b/>
          <w:sz w:val="28"/>
          <w:szCs w:val="28"/>
        </w:rPr>
        <w:t xml:space="preserve"> (SA</w:t>
      </w:r>
      <w:r w:rsidR="00024773">
        <w:rPr>
          <w:rFonts w:ascii="Calibri" w:hAnsi="Calibri" w:cs="Arial"/>
          <w:b/>
          <w:sz w:val="28"/>
          <w:szCs w:val="28"/>
        </w:rPr>
        <w:t>-</w:t>
      </w:r>
      <w:r w:rsidR="00B17165">
        <w:rPr>
          <w:rFonts w:ascii="Calibri" w:hAnsi="Calibri" w:cs="Arial"/>
          <w:b/>
          <w:sz w:val="28"/>
          <w:szCs w:val="28"/>
        </w:rPr>
        <w:t>344-113-2</w:t>
      </w:r>
      <w:r w:rsidR="000836B7">
        <w:rPr>
          <w:rFonts w:ascii="Calibri" w:hAnsi="Calibri" w:cs="Arial"/>
          <w:b/>
          <w:sz w:val="28"/>
          <w:szCs w:val="28"/>
        </w:rPr>
        <w:t>1, SA-344-113-30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w:t>
      </w:r>
      <w:r w:rsidR="009724F6">
        <w:t>Q10</w:t>
      </w:r>
      <w:r w:rsidR="00614FC2">
        <w:t xml:space="preserve"> </w:t>
      </w:r>
      <w:r w:rsidR="00D12BB7">
        <w:t>quadrupole</w:t>
      </w:r>
      <w:r w:rsidR="00614FC2">
        <w:t xml:space="preserve"> magnet</w:t>
      </w:r>
      <w:r w:rsidR="00C14980">
        <w:t>s</w:t>
      </w:r>
      <w:r w:rsidR="002361BB">
        <w:t xml:space="preserve"> needed for</w:t>
      </w:r>
      <w:r w:rsidR="003F5D28">
        <w:t xml:space="preserve"> </w:t>
      </w:r>
      <w:r w:rsidR="009724F6">
        <w:t>the Copper-</w:t>
      </w:r>
      <w:proofErr w:type="spellStart"/>
      <w:r w:rsidR="003B2E81">
        <w:t>Linac</w:t>
      </w:r>
      <w:proofErr w:type="spellEnd"/>
      <w:r w:rsidR="003B2E81">
        <w:t>-</w:t>
      </w:r>
      <w:r w:rsidR="009724F6">
        <w:t>to-S</w:t>
      </w:r>
      <w:r w:rsidR="003B2E81">
        <w:t>XR</w:t>
      </w:r>
      <w:r w:rsidR="009724F6">
        <w:t xml:space="preserve"> transfer line (CLTS) in the BSY</w:t>
      </w:r>
      <w:r w:rsidR="00042330">
        <w:t>.</w:t>
      </w:r>
      <w:r w:rsidR="002361BB">
        <w:t xml:space="preserve"> </w:t>
      </w:r>
      <w:r w:rsidR="00042330">
        <w:t xml:space="preserve"> There are</w:t>
      </w:r>
      <w:r w:rsidR="00583097">
        <w:t xml:space="preserve"> </w:t>
      </w:r>
      <w:r w:rsidR="00C73504">
        <w:t>6</w:t>
      </w:r>
      <w:r w:rsidR="00042330">
        <w:t xml:space="preserve"> of these</w:t>
      </w:r>
      <w:r>
        <w:t xml:space="preserve"> </w:t>
      </w:r>
      <w:r w:rsidR="00614FC2">
        <w:t>magnet</w:t>
      </w:r>
      <w:r w:rsidR="00042330">
        <w:t>s</w:t>
      </w:r>
      <w:r w:rsidR="006A5A51">
        <w:t xml:space="preserve"> needed for the </w:t>
      </w:r>
      <w:r w:rsidR="009724F6">
        <w:t>CLTS</w:t>
      </w:r>
      <w:r w:rsidR="00B833E5">
        <w:t xml:space="preserve">.  </w:t>
      </w:r>
      <w:r w:rsidR="00583097">
        <w:t xml:space="preserve">There are </w:t>
      </w:r>
      <w:r w:rsidR="000F30A3">
        <w:t>2</w:t>
      </w:r>
      <w:r w:rsidR="00C44C2D">
        <w:t xml:space="preserve"> different configurations for this magnet</w:t>
      </w:r>
      <w:r w:rsidR="000836B7">
        <w:t xml:space="preserve"> in the CLTS</w:t>
      </w:r>
      <w:r w:rsidR="00C44C2D">
        <w:t>, SA-</w:t>
      </w:r>
      <w:r w:rsidR="00B17165">
        <w:t>344-113-2</w:t>
      </w:r>
      <w:r w:rsidR="000836B7">
        <w:t>1</w:t>
      </w:r>
      <w:r w:rsidR="00C53C23">
        <w:t xml:space="preserve"> and </w:t>
      </w:r>
      <w:r w:rsidR="00B55F3C">
        <w:t>SA-</w:t>
      </w:r>
      <w:r w:rsidR="00B17165">
        <w:t>344-113-</w:t>
      </w:r>
      <w:r w:rsidR="000836B7">
        <w:t>30</w:t>
      </w:r>
      <w:r w:rsidR="00B55F3C">
        <w:t xml:space="preserve">. </w:t>
      </w:r>
      <w:r w:rsidR="00CC0227">
        <w:t xml:space="preserve">The </w:t>
      </w:r>
      <w:r w:rsidR="00D17BB4">
        <w:t xml:space="preserve">table below gives the </w:t>
      </w:r>
      <w:r w:rsidR="00CC0227">
        <w:t>MAD names</w:t>
      </w:r>
      <w:r w:rsidR="00024773">
        <w:t xml:space="preserve">, </w:t>
      </w:r>
      <w:r w:rsidR="00C53C23">
        <w:t xml:space="preserve">model drawing numbers, </w:t>
      </w:r>
      <w:r w:rsidR="00D17BB4">
        <w:t>polarities</w:t>
      </w:r>
      <w:r w:rsidR="00024773">
        <w:t>, and installation directions</w:t>
      </w:r>
      <w:r w:rsidR="00D17BB4">
        <w:t xml:space="preserve"> </w:t>
      </w:r>
      <w:r w:rsidR="00B833E5">
        <w:t xml:space="preserve">of the </w:t>
      </w:r>
      <w:r w:rsidR="00B654D2">
        <w:t>165</w:t>
      </w:r>
      <w:r w:rsidR="00583097">
        <w:t xml:space="preserve"> </w:t>
      </w:r>
      <w:r w:rsidR="00B833E5">
        <w:t xml:space="preserve">A unipolar </w:t>
      </w:r>
      <w:r w:rsidR="00583097">
        <w:t>2Q</w:t>
      </w:r>
      <w:r w:rsidR="009724F6">
        <w:t>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w:t>
            </w:r>
            <w:r w:rsidR="00503166">
              <w:t>CUS1</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3-2</w:t>
            </w:r>
            <w:r w:rsidR="000836B7">
              <w:t>1</w:t>
            </w:r>
            <w:r w:rsidR="000F30A3">
              <w:t xml:space="preserve"> (</w:t>
            </w:r>
            <w:r w:rsidR="000836B7">
              <w:t>offset</w:t>
            </w:r>
            <w:r w:rsidR="000F30A3">
              <w:t xml:space="preserve"> bus bar model)</w:t>
            </w:r>
          </w:p>
        </w:tc>
        <w:tc>
          <w:tcPr>
            <w:tcW w:w="1707" w:type="dxa"/>
          </w:tcPr>
          <w:p w:rsidR="004E6A61" w:rsidRPr="00B55F3C" w:rsidRDefault="00764701" w:rsidP="007B155E">
            <w:pPr>
              <w:spacing w:after="120" w:line="300" w:lineRule="exact"/>
              <w:jc w:val="center"/>
            </w:pPr>
            <w:r>
              <w:t>4197</w:t>
            </w:r>
          </w:p>
        </w:tc>
        <w:tc>
          <w:tcPr>
            <w:tcW w:w="992" w:type="dxa"/>
            <w:noWrap/>
          </w:tcPr>
          <w:p w:rsidR="004E6A61" w:rsidRPr="00B3655A" w:rsidRDefault="00024773" w:rsidP="007B155E">
            <w:pPr>
              <w:jc w:val="center"/>
            </w:pPr>
            <w:r>
              <w:t>Q</w:t>
            </w:r>
            <w:r w:rsidR="009724F6">
              <w:t>F</w:t>
            </w:r>
          </w:p>
        </w:tc>
        <w:tc>
          <w:tcPr>
            <w:tcW w:w="1447" w:type="dxa"/>
          </w:tcPr>
          <w:p w:rsidR="004E6A61" w:rsidRPr="00B3655A" w:rsidRDefault="009724F6" w:rsidP="007B155E">
            <w:pPr>
              <w:jc w:val="center"/>
            </w:pPr>
            <w:r>
              <w:t>up</w:t>
            </w:r>
            <w:r w:rsidR="006A5187">
              <w:t>stream</w:t>
            </w:r>
          </w:p>
        </w:tc>
      </w:tr>
      <w:tr w:rsidR="004E6A61" w:rsidRPr="00B55F3C" w:rsidTr="00024773">
        <w:trPr>
          <w:trHeight w:val="300"/>
        </w:trPr>
        <w:tc>
          <w:tcPr>
            <w:tcW w:w="1800" w:type="dxa"/>
            <w:noWrap/>
          </w:tcPr>
          <w:p w:rsidR="004E6A61" w:rsidRPr="004722BC" w:rsidRDefault="00503166" w:rsidP="007B155E">
            <w:pPr>
              <w:jc w:val="center"/>
            </w:pPr>
            <w:r>
              <w:t>QCUS2</w:t>
            </w:r>
          </w:p>
        </w:tc>
        <w:tc>
          <w:tcPr>
            <w:tcW w:w="1350" w:type="dxa"/>
            <w:noWrap/>
            <w:hideMark/>
          </w:tcPr>
          <w:p w:rsidR="004E6A61" w:rsidRPr="004722BC" w:rsidRDefault="004E6A61" w:rsidP="007B155E">
            <w:pPr>
              <w:spacing w:after="120" w:line="300" w:lineRule="exact"/>
              <w:jc w:val="center"/>
            </w:pPr>
            <w:r>
              <w:t>2Q</w:t>
            </w:r>
            <w:r w:rsidR="00503166">
              <w:t>10</w:t>
            </w:r>
          </w:p>
        </w:tc>
        <w:tc>
          <w:tcPr>
            <w:tcW w:w="2784" w:type="dxa"/>
          </w:tcPr>
          <w:p w:rsidR="004E6A61" w:rsidRPr="004722BC" w:rsidRDefault="00024773" w:rsidP="007B155E">
            <w:pPr>
              <w:jc w:val="center"/>
            </w:pPr>
            <w:r>
              <w:t>SA-344-11</w:t>
            </w:r>
            <w:r w:rsidR="00B17165">
              <w:t>3-</w:t>
            </w:r>
            <w:r w:rsidR="000836B7">
              <w:t>30</w:t>
            </w:r>
          </w:p>
        </w:tc>
        <w:tc>
          <w:tcPr>
            <w:tcW w:w="1707" w:type="dxa"/>
          </w:tcPr>
          <w:p w:rsidR="004E6A61" w:rsidRPr="004722BC" w:rsidRDefault="004E6A61" w:rsidP="007B155E">
            <w:pPr>
              <w:spacing w:after="120" w:line="300" w:lineRule="exact"/>
              <w:jc w:val="center"/>
            </w:pPr>
          </w:p>
        </w:tc>
        <w:tc>
          <w:tcPr>
            <w:tcW w:w="992" w:type="dxa"/>
            <w:noWrap/>
          </w:tcPr>
          <w:p w:rsidR="004E6A61" w:rsidRPr="004722BC" w:rsidRDefault="00024773" w:rsidP="007B155E">
            <w:pPr>
              <w:jc w:val="center"/>
            </w:pPr>
            <w:r>
              <w:t>Q</w:t>
            </w:r>
            <w:r w:rsidR="009724F6">
              <w:t>D</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503166">
              <w:t>CUS3</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w:t>
            </w:r>
            <w:r w:rsidR="009724F6">
              <w:t>CUS8</w:t>
            </w:r>
          </w:p>
        </w:tc>
        <w:tc>
          <w:tcPr>
            <w:tcW w:w="1350" w:type="dxa"/>
            <w:noWrap/>
            <w:hideMark/>
          </w:tcPr>
          <w:p w:rsidR="004E6A61" w:rsidRPr="004344FF" w:rsidRDefault="004E6A61" w:rsidP="007B155E">
            <w:pPr>
              <w:spacing w:after="120" w:line="300" w:lineRule="exact"/>
              <w:jc w:val="center"/>
            </w:pPr>
            <w:r>
              <w:t>2Q</w:t>
            </w:r>
            <w:r w:rsidR="00503166">
              <w:t>10</w:t>
            </w:r>
          </w:p>
        </w:tc>
        <w:tc>
          <w:tcPr>
            <w:tcW w:w="2784" w:type="dxa"/>
          </w:tcPr>
          <w:p w:rsidR="004E6A61" w:rsidRPr="004344FF" w:rsidRDefault="00024773" w:rsidP="007B155E">
            <w:pPr>
              <w:jc w:val="center"/>
            </w:pPr>
            <w:r>
              <w:t>SA-344-11</w:t>
            </w:r>
            <w:r w:rsidR="00B17165">
              <w:t>3-</w:t>
            </w:r>
            <w:r w:rsidR="000836B7">
              <w:t>30</w:t>
            </w:r>
          </w:p>
        </w:tc>
        <w:tc>
          <w:tcPr>
            <w:tcW w:w="1707"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CUS9</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9724F6">
              <w:t>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CUS10</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9724F6" w:rsidP="007B155E">
            <w:pPr>
              <w:jc w:val="center"/>
            </w:pPr>
            <w:r>
              <w:t>up</w:t>
            </w:r>
            <w:r w:rsidR="006A5187">
              <w:t>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9369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F9369C" w:rsidP="00225A52">
            <w:pPr>
              <w:spacing w:after="40" w:line="360" w:lineRule="exact"/>
              <w:jc w:val="center"/>
              <w:rPr>
                <w:szCs w:val="24"/>
              </w:rPr>
            </w:pPr>
            <w:r>
              <w:rPr>
                <w:szCs w:val="24"/>
              </w:rPr>
              <w:t>4/8/2019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9369C" w:rsidP="000674B0">
            <w:pPr>
              <w:spacing w:after="40" w:line="360" w:lineRule="exact"/>
              <w:jc w:val="center"/>
              <w:rPr>
                <w:szCs w:val="24"/>
              </w:rPr>
            </w:pPr>
            <w:r>
              <w:rPr>
                <w:szCs w:val="24"/>
              </w:rPr>
              <w:t>4197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F9369C" w:rsidP="00C11748">
            <w:pPr>
              <w:spacing w:after="40" w:line="360" w:lineRule="exact"/>
              <w:jc w:val="center"/>
              <w:rPr>
                <w:szCs w:val="24"/>
              </w:rPr>
            </w:pPr>
            <w:r>
              <w:rPr>
                <w:szCs w:val="24"/>
              </w:rPr>
              <w:t>28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9369C" w:rsidP="009A6D35">
            <w:pPr>
              <w:spacing w:after="40" w:line="360" w:lineRule="exact"/>
              <w:jc w:val="center"/>
              <w:rPr>
                <w:szCs w:val="24"/>
              </w:rPr>
            </w:pPr>
            <w:r>
              <w:rPr>
                <w:szCs w:val="24"/>
              </w:rPr>
              <w:t>SDA</w:t>
            </w:r>
          </w:p>
        </w:tc>
      </w:tr>
    </w:tbl>
    <w:p w:rsidR="007E5109" w:rsidRDefault="007E5109">
      <w:pPr>
        <w:jc w:val="both"/>
      </w:pPr>
      <w:bookmarkStart w:id="0"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9A6D35">
            <w:pPr>
              <w:spacing w:after="40" w:line="360" w:lineRule="exact"/>
              <w:jc w:val="center"/>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F9369C">
              <w:rPr>
                <w:sz w:val="18"/>
                <w:szCs w:val="18"/>
              </w:rPr>
              <w:t>4197</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9369C">
              <w:rPr>
                <w:sz w:val="18"/>
                <w:szCs w:val="18"/>
              </w:rPr>
              <w:t>4197</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14:anchorId="72697763" wp14:editId="53160793">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0F2D80ED" wp14:editId="5FB7B48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F9369C" w:rsidP="0091363D">
            <w:pPr>
              <w:spacing w:after="40" w:line="360" w:lineRule="exact"/>
              <w:jc w:val="right"/>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BE2FBF">
        <w:t xml:space="preserve">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D2206D" w:rsidP="00583097">
            <w:pPr>
              <w:pStyle w:val="BodyText"/>
              <w:jc w:val="right"/>
            </w:pPr>
            <w:r>
              <w:t xml:space="preserve">0.56 </w:t>
            </w:r>
            <w:proofErr w:type="spellStart"/>
            <w:r w:rsidR="00454FF8">
              <w:t>gpm</w:t>
            </w:r>
            <w:proofErr w:type="spellEnd"/>
            <w:r w:rsidR="00454FF8">
              <w:t xml:space="preserve"> @</w:t>
            </w:r>
            <w:r w:rsidR="00002DFA">
              <w:t>111</w:t>
            </w:r>
            <w:r>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B654D2">
        <w:t>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B654D2">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002DFA" w:rsidP="008569AE">
            <w:pPr>
              <w:spacing w:after="40" w:line="360" w:lineRule="exact"/>
              <w:jc w:val="right"/>
            </w:pPr>
            <w:r>
              <w:t xml:space="preserve">12.0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002DFA" w:rsidP="008569AE">
            <w:pPr>
              <w:spacing w:after="40" w:line="360" w:lineRule="exact"/>
              <w:jc w:val="right"/>
            </w:pPr>
            <w:r>
              <w:t xml:space="preserve">23.5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002DFA" w:rsidP="008569AE">
            <w:pPr>
              <w:spacing w:after="40" w:line="360" w:lineRule="exact"/>
              <w:jc w:val="right"/>
            </w:pPr>
            <w:r>
              <w:t xml:space="preserve">30.3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B654D2">
        <w:t>165</w:t>
      </w:r>
      <w:r>
        <w:t xml:space="preserve"> A and back to zero, through three full cycles, finally ending at zero, with a flat-</w:t>
      </w:r>
      <w:r w:rsidR="000D63F2">
        <w:t xml:space="preserve">top pause time (at both 0 and </w:t>
      </w:r>
      <w:r w:rsidR="00B654D2">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B654D2">
        <w:t>165</w:t>
      </w:r>
      <w:r w:rsidR="00346C7B">
        <w:t xml:space="preserve"> </w:t>
      </w:r>
      <w:proofErr w:type="gramStart"/>
      <w:r w:rsidR="00346C7B">
        <w:t xml:space="preserve">A </w:t>
      </w:r>
      <w:r w:rsidR="00341567">
        <w:t>and</w:t>
      </w:r>
      <w:proofErr w:type="gramEnd"/>
      <w:r w:rsidR="00341567">
        <w:t xml:space="preserve"> from </w:t>
      </w:r>
      <w:r w:rsidR="00B654D2">
        <w:t>165</w:t>
      </w:r>
      <w:r w:rsidR="00341567">
        <w:t xml:space="preserve"> to 0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2135"/>
        <w:gridCol w:w="2340"/>
      </w:tblGrid>
      <w:tr w:rsidR="00341567" w:rsidTr="00341567">
        <w:trPr>
          <w:jc w:val="center"/>
        </w:trPr>
        <w:tc>
          <w:tcPr>
            <w:tcW w:w="2990" w:type="dxa"/>
          </w:tcPr>
          <w:p w:rsidR="00341567" w:rsidRPr="00B42B17" w:rsidRDefault="00341567" w:rsidP="007842EE">
            <w:pPr>
              <w:pStyle w:val="BodyText"/>
              <w:spacing w:after="120"/>
              <w:rPr>
                <w:b/>
              </w:rPr>
            </w:pPr>
            <w:r w:rsidRPr="00B42B17">
              <w:rPr>
                <w:b/>
              </w:rPr>
              <w:t>Current Range</w:t>
            </w:r>
          </w:p>
        </w:tc>
        <w:tc>
          <w:tcPr>
            <w:tcW w:w="2135" w:type="dxa"/>
          </w:tcPr>
          <w:p w:rsidR="00341567" w:rsidRPr="00B42B17" w:rsidRDefault="00341567" w:rsidP="00341567">
            <w:pPr>
              <w:pStyle w:val="BodyText"/>
              <w:spacing w:after="120"/>
              <w:jc w:val="center"/>
              <w:rPr>
                <w:b/>
              </w:rPr>
            </w:pPr>
            <w:r w:rsidRPr="00B42B17">
              <w:rPr>
                <w:b/>
              </w:rPr>
              <w:t>Step</w:t>
            </w:r>
            <w:r>
              <w:rPr>
                <w:b/>
              </w:rPr>
              <w:t xml:space="preserve"> </w:t>
            </w:r>
            <w:r w:rsidRPr="00B42B17">
              <w:rPr>
                <w:b/>
              </w:rPr>
              <w:t>Size</w:t>
            </w:r>
            <w:r>
              <w:rPr>
                <w:b/>
              </w:rPr>
              <w:t xml:space="preserve"> going up</w:t>
            </w:r>
          </w:p>
        </w:tc>
        <w:tc>
          <w:tcPr>
            <w:tcW w:w="2340" w:type="dxa"/>
          </w:tcPr>
          <w:p w:rsidR="00341567" w:rsidRPr="00B42B17" w:rsidRDefault="00341567" w:rsidP="00341567">
            <w:pPr>
              <w:pStyle w:val="BodyText"/>
              <w:spacing w:after="120"/>
              <w:jc w:val="center"/>
              <w:rPr>
                <w:b/>
              </w:rPr>
            </w:pPr>
            <w:r>
              <w:rPr>
                <w:b/>
              </w:rPr>
              <w:t>Step Size going down</w:t>
            </w:r>
          </w:p>
        </w:tc>
      </w:tr>
      <w:tr w:rsidR="00341567" w:rsidTr="00341567">
        <w:trPr>
          <w:jc w:val="center"/>
        </w:trPr>
        <w:tc>
          <w:tcPr>
            <w:tcW w:w="2990" w:type="dxa"/>
          </w:tcPr>
          <w:p w:rsidR="00341567" w:rsidRDefault="00341567" w:rsidP="007842EE">
            <w:pPr>
              <w:pStyle w:val="BodyText"/>
              <w:spacing w:after="120"/>
            </w:pPr>
            <w:r>
              <w:t>0 to 20 A</w:t>
            </w:r>
          </w:p>
        </w:tc>
        <w:tc>
          <w:tcPr>
            <w:tcW w:w="2135" w:type="dxa"/>
          </w:tcPr>
          <w:p w:rsidR="00341567" w:rsidRDefault="009A6D35" w:rsidP="00341567">
            <w:pPr>
              <w:pStyle w:val="BodyText"/>
              <w:spacing w:after="120"/>
              <w:jc w:val="center"/>
            </w:pPr>
            <w:r>
              <w:t>2</w:t>
            </w:r>
            <w:r w:rsidR="00341567">
              <w:t>-A</w:t>
            </w:r>
          </w:p>
        </w:tc>
        <w:tc>
          <w:tcPr>
            <w:tcW w:w="2340" w:type="dxa"/>
          </w:tcPr>
          <w:p w:rsidR="00341567" w:rsidRDefault="00341567" w:rsidP="00341567">
            <w:pPr>
              <w:pStyle w:val="BodyText"/>
              <w:spacing w:after="120"/>
              <w:jc w:val="center"/>
            </w:pPr>
            <w:r>
              <w:t>4-A</w:t>
            </w:r>
          </w:p>
        </w:tc>
      </w:tr>
      <w:tr w:rsidR="00341567" w:rsidTr="00341567">
        <w:trPr>
          <w:jc w:val="center"/>
        </w:trPr>
        <w:tc>
          <w:tcPr>
            <w:tcW w:w="2990" w:type="dxa"/>
          </w:tcPr>
          <w:p w:rsidR="00341567" w:rsidRDefault="00341567" w:rsidP="007842EE">
            <w:pPr>
              <w:pStyle w:val="BodyText"/>
              <w:spacing w:after="120"/>
            </w:pPr>
            <w:r>
              <w:t>20 to 160 A</w:t>
            </w:r>
          </w:p>
        </w:tc>
        <w:tc>
          <w:tcPr>
            <w:tcW w:w="2135" w:type="dxa"/>
          </w:tcPr>
          <w:p w:rsidR="00341567" w:rsidRDefault="00341567" w:rsidP="00341567">
            <w:pPr>
              <w:pStyle w:val="BodyText"/>
              <w:spacing w:after="120"/>
              <w:jc w:val="center"/>
            </w:pPr>
            <w:r>
              <w:t>10-A</w:t>
            </w:r>
          </w:p>
        </w:tc>
        <w:tc>
          <w:tcPr>
            <w:tcW w:w="2340" w:type="dxa"/>
          </w:tcPr>
          <w:p w:rsidR="00341567" w:rsidRDefault="00341567" w:rsidP="00341567">
            <w:pPr>
              <w:pStyle w:val="BodyText"/>
              <w:spacing w:after="120"/>
              <w:jc w:val="center"/>
            </w:pPr>
            <w:r>
              <w:t>20-A</w:t>
            </w:r>
          </w:p>
        </w:tc>
      </w:tr>
      <w:tr w:rsidR="00341567" w:rsidTr="00341567">
        <w:trPr>
          <w:jc w:val="center"/>
        </w:trPr>
        <w:tc>
          <w:tcPr>
            <w:tcW w:w="2990" w:type="dxa"/>
          </w:tcPr>
          <w:p w:rsidR="00341567" w:rsidRDefault="00341567" w:rsidP="00085E59">
            <w:pPr>
              <w:pStyle w:val="BodyText"/>
              <w:spacing w:after="120"/>
            </w:pPr>
            <w:r>
              <w:t xml:space="preserve">160 to </w:t>
            </w:r>
            <w:r w:rsidR="00085E59">
              <w:t>165</w:t>
            </w:r>
            <w:r>
              <w:t xml:space="preserve"> A</w:t>
            </w:r>
          </w:p>
        </w:tc>
        <w:tc>
          <w:tcPr>
            <w:tcW w:w="2135" w:type="dxa"/>
          </w:tcPr>
          <w:p w:rsidR="00341567" w:rsidRDefault="00341567" w:rsidP="00341567">
            <w:pPr>
              <w:pStyle w:val="BodyText"/>
              <w:spacing w:after="120"/>
              <w:jc w:val="center"/>
            </w:pPr>
            <w:r>
              <w:t>5-A</w:t>
            </w:r>
          </w:p>
        </w:tc>
        <w:tc>
          <w:tcPr>
            <w:tcW w:w="2340" w:type="dxa"/>
          </w:tcPr>
          <w:p w:rsidR="00341567" w:rsidRDefault="00341567" w:rsidP="00341567">
            <w:pPr>
              <w:pStyle w:val="BodyText"/>
              <w:spacing w:after="120"/>
              <w:jc w:val="center"/>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A7BEB"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 xml:space="preserve">For all magnets, with rotating coil, measure the magnet harmonics at 20, </w:t>
      </w:r>
      <w:r w:rsidR="00BE2FBF">
        <w:t xml:space="preserve">100, and </w:t>
      </w:r>
      <w:r w:rsidR="00B654D2">
        <w:t>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FA7BEB"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214594">
              <w:t>1.95965</w:t>
            </w:r>
          </w:p>
        </w:tc>
      </w:tr>
      <w:tr w:rsidR="00751152" w:rsidRPr="00214594"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Pr="00214594" w:rsidRDefault="00412E8D" w:rsidP="00412E8D">
            <w:pPr>
              <w:pStyle w:val="TableContents"/>
              <w:jc w:val="right"/>
            </w:pPr>
            <w:r w:rsidRPr="00214594">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B654D2">
              <w:t>165</w:t>
            </w:r>
            <w:r>
              <w:t xml:space="preserve"> A</w:t>
            </w:r>
            <w:r w:rsidR="00D9596F">
              <w:t xml:space="preserve"> (</w:t>
            </w:r>
            <w:r w:rsidR="00BF5800">
              <w:t>mean of 4 poles</w:t>
            </w:r>
            <w:r w:rsidR="00D9596F">
              <w:t>)</w:t>
            </w:r>
            <w:r w:rsidR="00A67F7F">
              <w:t>:</w:t>
            </w:r>
          </w:p>
        </w:tc>
        <w:tc>
          <w:tcPr>
            <w:tcW w:w="4382" w:type="dxa"/>
          </w:tcPr>
          <w:p w:rsidR="00A67F7F" w:rsidRDefault="00FA7BEB" w:rsidP="008F1DA0">
            <w:pPr>
              <w:spacing w:after="40" w:line="360" w:lineRule="exact"/>
              <w:jc w:val="both"/>
            </w:pPr>
            <w:r>
              <w:t xml:space="preserve">0.482 </w:t>
            </w:r>
            <w:r w:rsidR="00254D1D">
              <w:t>+/- 0.01</w:t>
            </w:r>
            <w:r w:rsidR="00F977D7" w:rsidRPr="00F977D7">
              <w:t xml:space="preserve"> T @ </w:t>
            </w:r>
            <w:r>
              <w:t xml:space="preserve">165.0254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B654D2">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Pr="00A674AA" w:rsidRDefault="00A674AA" w:rsidP="008569AE">
            <w:pPr>
              <w:spacing w:after="40" w:line="360" w:lineRule="exact"/>
              <w:jc w:val="right"/>
              <w:rPr>
                <w:b/>
              </w:rPr>
            </w:pPr>
            <w:r>
              <w:t>Measurement performed on 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214594" w:rsidP="00063B27">
            <w:pPr>
              <w:spacing w:after="40" w:line="360" w:lineRule="exact"/>
              <w:jc w:val="right"/>
              <w:rPr>
                <w:szCs w:val="24"/>
              </w:rPr>
            </w:pPr>
            <w:r>
              <w:rPr>
                <w:szCs w:val="24"/>
              </w:rPr>
              <w:t xml:space="preserve">4.185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AC23DC" w:rsidP="00DC51C0">
            <w:pPr>
              <w:spacing w:after="40" w:line="360" w:lineRule="exact"/>
              <w:jc w:val="right"/>
              <w:rPr>
                <w:rFonts w:ascii="Symbol" w:hAnsi="Symbol"/>
                <w:szCs w:val="24"/>
              </w:rPr>
            </w:pPr>
            <w:r>
              <w:rPr>
                <w:szCs w:val="24"/>
              </w:rPr>
              <w:t xml:space="preserve">0.0992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14594" w:rsidP="005F3DEB">
            <w:pPr>
              <w:spacing w:after="40" w:line="360" w:lineRule="exact"/>
              <w:jc w:val="right"/>
              <w:rPr>
                <w:szCs w:val="24"/>
              </w:rPr>
            </w:pPr>
            <w:r w:rsidRPr="00214594">
              <w:rPr>
                <w:szCs w:val="24"/>
              </w:rPr>
              <w:t>26.5</w:t>
            </w:r>
            <w:r>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E73323"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B510E" w:rsidP="0079398C">
            <w:pPr>
              <w:spacing w:after="40" w:line="360" w:lineRule="exact"/>
              <w:jc w:val="center"/>
              <w:rPr>
                <w:b/>
              </w:rPr>
            </w:pPr>
            <w:r>
              <w:t>QCUS1</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909" w:rsidRDefault="00DA0909">
      <w:r>
        <w:separator/>
      </w:r>
    </w:p>
  </w:endnote>
  <w:endnote w:type="continuationSeparator" w:id="0">
    <w:p w:rsidR="00DA0909" w:rsidRDefault="00DA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909" w:rsidRDefault="00DA0909">
      <w:r>
        <w:separator/>
      </w:r>
    </w:p>
  </w:footnote>
  <w:footnote w:type="continuationSeparator" w:id="0">
    <w:p w:rsidR="00DA0909" w:rsidRDefault="00DA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04212EFE" wp14:editId="081487FD">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16B1B3DA" wp14:editId="3A4D7BDA">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2DFA"/>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6B7"/>
    <w:rsid w:val="0008370F"/>
    <w:rsid w:val="00084E97"/>
    <w:rsid w:val="00085E59"/>
    <w:rsid w:val="0008691B"/>
    <w:rsid w:val="000A4E45"/>
    <w:rsid w:val="000B33FF"/>
    <w:rsid w:val="000C7ABD"/>
    <w:rsid w:val="000D2D6C"/>
    <w:rsid w:val="000D3AFA"/>
    <w:rsid w:val="000D5276"/>
    <w:rsid w:val="000D63F2"/>
    <w:rsid w:val="000D6B16"/>
    <w:rsid w:val="000E016B"/>
    <w:rsid w:val="000E6122"/>
    <w:rsid w:val="000F0A3D"/>
    <w:rsid w:val="000F30A3"/>
    <w:rsid w:val="000F4DFF"/>
    <w:rsid w:val="000F5C8E"/>
    <w:rsid w:val="000F6BF6"/>
    <w:rsid w:val="00100D4C"/>
    <w:rsid w:val="00102333"/>
    <w:rsid w:val="00102E54"/>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6B16"/>
    <w:rsid w:val="001E7C92"/>
    <w:rsid w:val="001F22EB"/>
    <w:rsid w:val="001F2BBE"/>
    <w:rsid w:val="001F2DBB"/>
    <w:rsid w:val="001F3665"/>
    <w:rsid w:val="00200CB7"/>
    <w:rsid w:val="002109A3"/>
    <w:rsid w:val="00212B62"/>
    <w:rsid w:val="00213B92"/>
    <w:rsid w:val="00214594"/>
    <w:rsid w:val="00214789"/>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C6A61"/>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1567"/>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B2E81"/>
    <w:rsid w:val="003C1FB5"/>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07A0"/>
    <w:rsid w:val="004A38B9"/>
    <w:rsid w:val="004A5275"/>
    <w:rsid w:val="004A7C7C"/>
    <w:rsid w:val="004B3A6B"/>
    <w:rsid w:val="004B510E"/>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166"/>
    <w:rsid w:val="00503209"/>
    <w:rsid w:val="0050638C"/>
    <w:rsid w:val="00506E15"/>
    <w:rsid w:val="005111BD"/>
    <w:rsid w:val="00511B01"/>
    <w:rsid w:val="00513C68"/>
    <w:rsid w:val="00514535"/>
    <w:rsid w:val="005157F0"/>
    <w:rsid w:val="00516252"/>
    <w:rsid w:val="00517774"/>
    <w:rsid w:val="00530DFC"/>
    <w:rsid w:val="00534C5C"/>
    <w:rsid w:val="00536F16"/>
    <w:rsid w:val="00583097"/>
    <w:rsid w:val="00584878"/>
    <w:rsid w:val="00593625"/>
    <w:rsid w:val="0059371C"/>
    <w:rsid w:val="005A4856"/>
    <w:rsid w:val="005A4B6F"/>
    <w:rsid w:val="005A4F4B"/>
    <w:rsid w:val="005B2E88"/>
    <w:rsid w:val="005B3CF4"/>
    <w:rsid w:val="005B7DF9"/>
    <w:rsid w:val="005C0F8F"/>
    <w:rsid w:val="005C1B0D"/>
    <w:rsid w:val="005E0985"/>
    <w:rsid w:val="005E4528"/>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6F1EAD"/>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4701"/>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028F3"/>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560B8"/>
    <w:rsid w:val="00962644"/>
    <w:rsid w:val="00962684"/>
    <w:rsid w:val="0096555A"/>
    <w:rsid w:val="009667FB"/>
    <w:rsid w:val="009724F6"/>
    <w:rsid w:val="00973A4D"/>
    <w:rsid w:val="0098198E"/>
    <w:rsid w:val="009822F4"/>
    <w:rsid w:val="00991B45"/>
    <w:rsid w:val="00993356"/>
    <w:rsid w:val="009949EB"/>
    <w:rsid w:val="009955D0"/>
    <w:rsid w:val="009960AF"/>
    <w:rsid w:val="00997F79"/>
    <w:rsid w:val="009A6D35"/>
    <w:rsid w:val="009B02EF"/>
    <w:rsid w:val="009B1ACE"/>
    <w:rsid w:val="009B7B12"/>
    <w:rsid w:val="009C04E3"/>
    <w:rsid w:val="009D3D99"/>
    <w:rsid w:val="009D487E"/>
    <w:rsid w:val="009D74F3"/>
    <w:rsid w:val="009E15E4"/>
    <w:rsid w:val="009E683F"/>
    <w:rsid w:val="009F0598"/>
    <w:rsid w:val="009F0B8F"/>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4AA"/>
    <w:rsid w:val="00A67F7F"/>
    <w:rsid w:val="00A73C5F"/>
    <w:rsid w:val="00A75755"/>
    <w:rsid w:val="00A80A6D"/>
    <w:rsid w:val="00A9267C"/>
    <w:rsid w:val="00A96B7B"/>
    <w:rsid w:val="00AA41E6"/>
    <w:rsid w:val="00AA5DB1"/>
    <w:rsid w:val="00AB52CB"/>
    <w:rsid w:val="00AB5BA6"/>
    <w:rsid w:val="00AC1713"/>
    <w:rsid w:val="00AC2157"/>
    <w:rsid w:val="00AC23DC"/>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165"/>
    <w:rsid w:val="00B172AF"/>
    <w:rsid w:val="00B22961"/>
    <w:rsid w:val="00B247FB"/>
    <w:rsid w:val="00B30DCC"/>
    <w:rsid w:val="00B363B5"/>
    <w:rsid w:val="00B36D72"/>
    <w:rsid w:val="00B41682"/>
    <w:rsid w:val="00B50BDD"/>
    <w:rsid w:val="00B5224E"/>
    <w:rsid w:val="00B55F3C"/>
    <w:rsid w:val="00B56492"/>
    <w:rsid w:val="00B57ED0"/>
    <w:rsid w:val="00B654D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1A83"/>
    <w:rsid w:val="00BD40C0"/>
    <w:rsid w:val="00BE0824"/>
    <w:rsid w:val="00BE2FBF"/>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4F15"/>
    <w:rsid w:val="00C47965"/>
    <w:rsid w:val="00C520F9"/>
    <w:rsid w:val="00C52D7A"/>
    <w:rsid w:val="00C53C23"/>
    <w:rsid w:val="00C543A4"/>
    <w:rsid w:val="00C54895"/>
    <w:rsid w:val="00C54A0B"/>
    <w:rsid w:val="00C56934"/>
    <w:rsid w:val="00C621FB"/>
    <w:rsid w:val="00C63BAD"/>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2206D"/>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0909"/>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3323"/>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369C"/>
    <w:rsid w:val="00F95116"/>
    <w:rsid w:val="00F977D7"/>
    <w:rsid w:val="00FA0567"/>
    <w:rsid w:val="00FA7BEB"/>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D49028"/>
  <w15:docId w15:val="{475078D7-CD90-4CB3-8A0B-981252BC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D6E2-E57E-463A-A23A-D545464C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5242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19</cp:revision>
  <cp:lastPrinted>2019-04-11T16:36:00Z</cp:lastPrinted>
  <dcterms:created xsi:type="dcterms:W3CDTF">2019-03-04T17:08:00Z</dcterms:created>
  <dcterms:modified xsi:type="dcterms:W3CDTF">2019-04-11T16:36:00Z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