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FB5F38" w:rsidP="007C65DB">
            <w:pPr>
              <w:spacing w:after="40" w:line="360" w:lineRule="exact"/>
              <w:jc w:val="center"/>
              <w:rPr>
                <w:szCs w:val="24"/>
              </w:rPr>
            </w:pPr>
            <w:r>
              <w:rPr>
                <w:szCs w:val="24"/>
              </w:rPr>
              <w:t>4/5</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FB5F38" w:rsidP="007C65DB">
            <w:pPr>
              <w:spacing w:after="40" w:line="360" w:lineRule="exact"/>
              <w:jc w:val="center"/>
              <w:rPr>
                <w:szCs w:val="24"/>
              </w:rPr>
            </w:pPr>
            <w:r>
              <w:rPr>
                <w:szCs w:val="24"/>
              </w:rPr>
              <w:t>4095</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FB5F38" w:rsidP="007C65DB">
            <w:pPr>
              <w:spacing w:after="40" w:line="360" w:lineRule="exact"/>
              <w:jc w:val="center"/>
              <w:rPr>
                <w:szCs w:val="24"/>
              </w:rPr>
            </w:pPr>
            <w:r>
              <w:rPr>
                <w:szCs w:val="24"/>
              </w:rPr>
              <w:t>026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FB5F38">
              <w:rPr>
                <w:sz w:val="18"/>
                <w:szCs w:val="18"/>
              </w:rPr>
              <w:t>4095</w:t>
            </w:r>
            <w:r w:rsidR="00A138FD">
              <w:rPr>
                <w:sz w:val="18"/>
                <w:szCs w:val="18"/>
              </w:rPr>
              <w:t>/</w:t>
            </w:r>
            <w:r w:rsidR="00FB5F38">
              <w:rPr>
                <w:sz w:val="18"/>
                <w:szCs w:val="18"/>
              </w:rPr>
              <w:t>4095</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FB5F38">
              <w:rPr>
                <w:sz w:val="18"/>
                <w:szCs w:val="18"/>
              </w:rPr>
              <w:t>4095</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535448" w:rsidP="00E16E07">
            <w:pPr>
              <w:spacing w:after="40" w:line="360" w:lineRule="exact"/>
              <w:jc w:val="right"/>
              <w:rPr>
                <w:szCs w:val="24"/>
              </w:rPr>
            </w:pPr>
            <w:r>
              <w:rPr>
                <w:szCs w:val="24"/>
              </w:rPr>
              <w:t>57.9</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FB5F38"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535448" w:rsidP="00D91CC7">
            <w:pPr>
              <w:spacing w:after="40" w:line="360" w:lineRule="exact"/>
              <w:jc w:val="right"/>
              <w:rPr>
                <w:szCs w:val="24"/>
              </w:rPr>
            </w:pPr>
            <w:r>
              <w:rPr>
                <w:szCs w:val="24"/>
              </w:rPr>
              <w:t xml:space="preserve"> 2.46</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FB5F38"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535448" w:rsidP="007C65DB">
            <w:pPr>
              <w:spacing w:after="40" w:line="360" w:lineRule="exact"/>
              <w:jc w:val="right"/>
              <w:rPr>
                <w:szCs w:val="24"/>
              </w:rPr>
            </w:pPr>
            <w:r>
              <w:rPr>
                <w:szCs w:val="24"/>
              </w:rPr>
              <w:t>2.44</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FB5F38"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B30885" w:rsidP="003E2900">
            <w:pPr>
              <w:spacing w:after="40" w:line="360" w:lineRule="exact"/>
              <w:jc w:val="right"/>
            </w:pPr>
            <w:r>
              <w:t>23.6</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B30885" w:rsidP="007C65DB">
            <w:pPr>
              <w:spacing w:after="40" w:line="360" w:lineRule="exact"/>
              <w:jc w:val="right"/>
            </w:pPr>
            <w:r>
              <w:t>26.8</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B30885" w:rsidP="007C65DB">
            <w:pPr>
              <w:spacing w:after="40" w:line="360" w:lineRule="exact"/>
              <w:jc w:val="right"/>
            </w:pPr>
            <w:r>
              <w:t>25.4</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B30885" w:rsidP="007C65DB">
            <w:pPr>
              <w:spacing w:after="40" w:line="360" w:lineRule="exact"/>
              <w:jc w:val="right"/>
            </w:pPr>
            <w:r>
              <w:t>23.3</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B30885" w:rsidP="007C65DB">
            <w:pPr>
              <w:spacing w:after="40" w:line="360" w:lineRule="exact"/>
              <w:jc w:val="right"/>
            </w:pPr>
            <w:r>
              <w:t>24.6</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14739F" w:rsidP="005200AE">
            <w:pPr>
              <w:spacing w:after="40" w:line="360" w:lineRule="exact"/>
              <w:jc w:val="right"/>
            </w:pPr>
            <w:r>
              <w:t>0.3</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14739F">
              <w:t>-47.5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14739F">
              <w:t>215.8</w:t>
            </w:r>
            <w:r>
              <w:t xml:space="preserve"> </w:t>
            </w:r>
            <w:r w:rsidR="003A3DE9" w:rsidRPr="00B67DD8">
              <w:t>µ</w:t>
            </w:r>
            <w:r w:rsidR="003A3DE9">
              <w:t>m</w:t>
            </w:r>
          </w:p>
        </w:tc>
        <w:tc>
          <w:tcPr>
            <w:tcW w:w="1238" w:type="dxa"/>
          </w:tcPr>
          <w:p w:rsidR="003A3DE9" w:rsidRDefault="0014739F" w:rsidP="007C65DB">
            <w:pPr>
              <w:spacing w:after="40" w:line="360" w:lineRule="exact"/>
              <w:jc w:val="right"/>
            </w:pPr>
            <w:r>
              <w:t>126.6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4739F" w:rsidP="005200AE">
            <w:pPr>
              <w:spacing w:after="40" w:line="360" w:lineRule="exact"/>
              <w:jc w:val="right"/>
            </w:pPr>
            <w:r>
              <w:t>179.3</w:t>
            </w:r>
            <w:r w:rsidR="003A3DE9" w:rsidRPr="00B67DD8">
              <w:t>µ</w:t>
            </w:r>
            <w:r w:rsidR="003A3DE9">
              <w:t>m</w:t>
            </w:r>
          </w:p>
        </w:tc>
        <w:tc>
          <w:tcPr>
            <w:tcW w:w="1238" w:type="dxa"/>
          </w:tcPr>
          <w:p w:rsidR="003A3DE9" w:rsidRDefault="0014739F" w:rsidP="007C65DB">
            <w:pPr>
              <w:spacing w:after="40" w:line="360" w:lineRule="exact"/>
              <w:jc w:val="right"/>
            </w:pPr>
            <w:r>
              <w:t>-257.2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4739F" w:rsidP="007C65DB">
            <w:pPr>
              <w:spacing w:after="40" w:line="360" w:lineRule="exact"/>
              <w:jc w:val="right"/>
            </w:pPr>
            <w:r>
              <w:t>-209.1</w:t>
            </w:r>
            <w:r w:rsidR="003A3DE9" w:rsidRPr="00B67DD8">
              <w:t>µ</w:t>
            </w:r>
            <w:r w:rsidR="003A3DE9">
              <w:t>m</w:t>
            </w:r>
          </w:p>
        </w:tc>
        <w:tc>
          <w:tcPr>
            <w:tcW w:w="1238" w:type="dxa"/>
          </w:tcPr>
          <w:p w:rsidR="003A3DE9" w:rsidRDefault="0014739F" w:rsidP="007C65DB">
            <w:pPr>
              <w:spacing w:after="40" w:line="360" w:lineRule="exact"/>
              <w:jc w:val="right"/>
            </w:pPr>
            <w:r>
              <w:t>-222.9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14739F" w:rsidP="007C65DB">
            <w:pPr>
              <w:spacing w:after="40" w:line="360" w:lineRule="exact"/>
              <w:jc w:val="right"/>
            </w:pPr>
            <w:r>
              <w:t>-174.8</w:t>
            </w:r>
            <w:r w:rsidR="003A3DE9" w:rsidRPr="00B67DD8">
              <w:t>µ</w:t>
            </w:r>
            <w:r w:rsidR="003A3DE9">
              <w:t>m</w:t>
            </w:r>
          </w:p>
        </w:tc>
        <w:tc>
          <w:tcPr>
            <w:tcW w:w="1238" w:type="dxa"/>
          </w:tcPr>
          <w:p w:rsidR="003A3DE9" w:rsidRDefault="0014739F" w:rsidP="007C65DB">
            <w:pPr>
              <w:spacing w:after="40" w:line="360" w:lineRule="exact"/>
              <w:jc w:val="right"/>
            </w:pPr>
            <w:r>
              <w:t>160.8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14739F" w:rsidP="007C65DB">
            <w:pPr>
              <w:spacing w:after="40" w:line="360" w:lineRule="exact"/>
              <w:jc w:val="right"/>
            </w:pPr>
            <w:r>
              <w:t>-0.8</w:t>
            </w:r>
            <w:r w:rsidR="003A3DE9" w:rsidRPr="00B67DD8">
              <w:t>µ</w:t>
            </w:r>
            <w:r w:rsidR="003A3DE9">
              <w:t>m</w:t>
            </w:r>
          </w:p>
        </w:tc>
        <w:tc>
          <w:tcPr>
            <w:tcW w:w="1238" w:type="dxa"/>
          </w:tcPr>
          <w:p w:rsidR="003A3DE9" w:rsidRDefault="0014739F" w:rsidP="005200AE">
            <w:pPr>
              <w:spacing w:after="40" w:line="360" w:lineRule="exact"/>
              <w:jc w:val="right"/>
            </w:pPr>
            <w:r>
              <w:t>-45.3</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14739F" w:rsidP="00270692">
            <w:pPr>
              <w:spacing w:after="40" w:line="360" w:lineRule="exact"/>
              <w:jc w:val="right"/>
            </w:pPr>
            <w:r>
              <w:t>-6.0</w:t>
            </w:r>
            <w:r w:rsidR="008558AD" w:rsidRPr="00B67DD8">
              <w:t>µ</w:t>
            </w:r>
            <w:r w:rsidR="008558AD">
              <w:t>m</w:t>
            </w:r>
          </w:p>
        </w:tc>
        <w:tc>
          <w:tcPr>
            <w:tcW w:w="1238" w:type="dxa"/>
          </w:tcPr>
          <w:p w:rsidR="008558AD" w:rsidRDefault="0014739F" w:rsidP="00270692">
            <w:pPr>
              <w:spacing w:after="40" w:line="360" w:lineRule="exact"/>
              <w:jc w:val="right"/>
            </w:pPr>
            <w:r>
              <w:t>-57.6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14739F" w:rsidP="00270692">
            <w:pPr>
              <w:spacing w:after="40" w:line="360" w:lineRule="exact"/>
              <w:jc w:val="right"/>
            </w:pPr>
            <w:r>
              <w:t>106.8</w:t>
            </w:r>
            <w:r w:rsidR="008558AD" w:rsidRPr="00B67DD8">
              <w:t>µ</w:t>
            </w:r>
            <w:r w:rsidR="008558AD">
              <w:t>m</w:t>
            </w:r>
          </w:p>
        </w:tc>
        <w:tc>
          <w:tcPr>
            <w:tcW w:w="1238" w:type="dxa"/>
          </w:tcPr>
          <w:p w:rsidR="008558AD" w:rsidRDefault="0014739F" w:rsidP="00270692">
            <w:pPr>
              <w:spacing w:after="40" w:line="360" w:lineRule="exact"/>
              <w:jc w:val="right"/>
            </w:pPr>
            <w:r>
              <w:t>33.8</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14739F">
              <w:t>85.3</w:t>
            </w:r>
            <w:r w:rsidR="008558AD" w:rsidRPr="00B67DD8">
              <w:t>µ</w:t>
            </w:r>
            <w:r w:rsidR="008558AD">
              <w:t>m</w:t>
            </w:r>
          </w:p>
        </w:tc>
        <w:tc>
          <w:tcPr>
            <w:tcW w:w="1238" w:type="dxa"/>
          </w:tcPr>
          <w:p w:rsidR="008558AD" w:rsidRDefault="0014739F" w:rsidP="00270692">
            <w:pPr>
              <w:spacing w:after="40" w:line="360" w:lineRule="exact"/>
              <w:jc w:val="right"/>
            </w:pPr>
            <w:r>
              <w:t>-159.9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14739F">
              <w:t>-110.3</w:t>
            </w:r>
            <w:r w:rsidR="008558AD" w:rsidRPr="00B67DD8">
              <w:t>µ</w:t>
            </w:r>
            <w:r w:rsidR="008558AD">
              <w:t>m</w:t>
            </w:r>
          </w:p>
        </w:tc>
        <w:tc>
          <w:tcPr>
            <w:tcW w:w="1238" w:type="dxa"/>
          </w:tcPr>
          <w:p w:rsidR="008558AD" w:rsidRDefault="0014739F" w:rsidP="00270692">
            <w:pPr>
              <w:spacing w:after="40" w:line="360" w:lineRule="exact"/>
              <w:jc w:val="right"/>
            </w:pPr>
            <w:r>
              <w:t>-144.3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14739F" w:rsidP="00270692">
            <w:pPr>
              <w:spacing w:after="40" w:line="360" w:lineRule="exact"/>
              <w:jc w:val="right"/>
            </w:pPr>
            <w:r>
              <w:t>-93.6</w:t>
            </w:r>
            <w:r w:rsidR="008558AD" w:rsidRPr="00B67DD8">
              <w:t>µ</w:t>
            </w:r>
            <w:r w:rsidR="008558AD">
              <w:t>m</w:t>
            </w:r>
          </w:p>
        </w:tc>
        <w:tc>
          <w:tcPr>
            <w:tcW w:w="1238" w:type="dxa"/>
          </w:tcPr>
          <w:p w:rsidR="008558AD" w:rsidRDefault="0014739F" w:rsidP="003A33B2">
            <w:pPr>
              <w:spacing w:after="40" w:line="360" w:lineRule="exact"/>
              <w:jc w:val="right"/>
            </w:pPr>
            <w:r>
              <w:t>48.6</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14739F" w:rsidP="00270692">
            <w:pPr>
              <w:spacing w:after="40" w:line="360" w:lineRule="exact"/>
              <w:jc w:val="right"/>
            </w:pPr>
            <w:r>
              <w:t>-4.4</w:t>
            </w:r>
            <w:r w:rsidR="008558AD" w:rsidRPr="00B67DD8">
              <w:t>µ</w:t>
            </w:r>
            <w:r w:rsidR="008558AD">
              <w:t>m</w:t>
            </w:r>
          </w:p>
        </w:tc>
        <w:tc>
          <w:tcPr>
            <w:tcW w:w="1238" w:type="dxa"/>
          </w:tcPr>
          <w:p w:rsidR="008558AD" w:rsidRDefault="0014739F" w:rsidP="003A33B2">
            <w:pPr>
              <w:spacing w:after="40" w:line="360" w:lineRule="exact"/>
              <w:jc w:val="right"/>
            </w:pPr>
            <w:r>
              <w:t>-52.8</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8D6370" w:rsidP="00202C93">
            <w:pPr>
              <w:spacing w:after="40" w:line="360" w:lineRule="exact"/>
              <w:jc w:val="right"/>
            </w:pPr>
            <w:r>
              <w:t>106.6</w:t>
            </w:r>
            <w:r w:rsidR="00202C93">
              <w:t xml:space="preserve"> </w:t>
            </w:r>
            <w:r w:rsidR="003A3DE9" w:rsidRPr="00B67DD8">
              <w:t>µ</w:t>
            </w:r>
            <w:r w:rsidR="003A3DE9">
              <w:t>m</w:t>
            </w:r>
          </w:p>
        </w:tc>
        <w:tc>
          <w:tcPr>
            <w:tcW w:w="1238" w:type="dxa"/>
          </w:tcPr>
          <w:p w:rsidR="003A3DE9" w:rsidRDefault="008D6370" w:rsidP="007C65DB">
            <w:pPr>
              <w:spacing w:after="40" w:line="360" w:lineRule="exact"/>
              <w:jc w:val="right"/>
            </w:pPr>
            <w:r>
              <w:t>37.1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8D6370" w:rsidP="00652D62">
            <w:pPr>
              <w:spacing w:after="40" w:line="360" w:lineRule="exact"/>
              <w:jc w:val="right"/>
            </w:pPr>
            <w:r>
              <w:t>131.5</w:t>
            </w:r>
            <w:r w:rsidR="00652D62">
              <w:t xml:space="preserve"> </w:t>
            </w:r>
            <w:r w:rsidR="003A3DE9" w:rsidRPr="00B67DD8">
              <w:t>µ</w:t>
            </w:r>
            <w:r w:rsidR="003A3DE9">
              <w:t>m</w:t>
            </w:r>
          </w:p>
        </w:tc>
        <w:tc>
          <w:tcPr>
            <w:tcW w:w="1238" w:type="dxa"/>
          </w:tcPr>
          <w:p w:rsidR="003A3DE9" w:rsidRDefault="008D6370" w:rsidP="007C65DB">
            <w:pPr>
              <w:spacing w:after="40" w:line="360" w:lineRule="exact"/>
              <w:jc w:val="right"/>
            </w:pPr>
            <w:r>
              <w:t>55.5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8D6370" w:rsidP="00652D62">
            <w:pPr>
              <w:spacing w:after="40" w:line="360" w:lineRule="exact"/>
              <w:jc w:val="right"/>
            </w:pPr>
            <w:r>
              <w:t>127.3</w:t>
            </w:r>
            <w:r w:rsidR="003A3DE9" w:rsidRPr="00B67DD8">
              <w:t>µ</w:t>
            </w:r>
            <w:r w:rsidR="003A3DE9">
              <w:t>m</w:t>
            </w:r>
          </w:p>
        </w:tc>
        <w:tc>
          <w:tcPr>
            <w:tcW w:w="1238" w:type="dxa"/>
          </w:tcPr>
          <w:p w:rsidR="003A3DE9" w:rsidRDefault="008D6370" w:rsidP="007C65DB">
            <w:pPr>
              <w:spacing w:after="40" w:line="360" w:lineRule="exact"/>
              <w:jc w:val="right"/>
            </w:pPr>
            <w:r>
              <w:t>17.6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8D6370">
              <w:t>89.8</w:t>
            </w:r>
            <w:r w:rsidR="003A3DE9" w:rsidRPr="00B67DD8">
              <w:t>µ</w:t>
            </w:r>
            <w:r w:rsidR="003A3DE9">
              <w:t>m</w:t>
            </w:r>
          </w:p>
        </w:tc>
        <w:tc>
          <w:tcPr>
            <w:tcW w:w="1238" w:type="dxa"/>
          </w:tcPr>
          <w:p w:rsidR="003A3DE9" w:rsidRDefault="008D6370" w:rsidP="007C65DB">
            <w:pPr>
              <w:spacing w:after="40" w:line="360" w:lineRule="exact"/>
              <w:jc w:val="right"/>
            </w:pPr>
            <w:r>
              <w:t>22.8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8D6370">
              <w:t>93.1</w:t>
            </w:r>
            <w:r w:rsidR="003A3DE9" w:rsidRPr="00B67DD8">
              <w:t>µ</w:t>
            </w:r>
            <w:r w:rsidR="003A3DE9">
              <w:t>m</w:t>
            </w:r>
          </w:p>
        </w:tc>
        <w:tc>
          <w:tcPr>
            <w:tcW w:w="1238" w:type="dxa"/>
          </w:tcPr>
          <w:p w:rsidR="003A3DE9" w:rsidRDefault="008D6370" w:rsidP="00202C93">
            <w:pPr>
              <w:spacing w:after="40" w:line="360" w:lineRule="exact"/>
              <w:jc w:val="right"/>
            </w:pPr>
            <w:r>
              <w:t>61.8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8D6370">
              <w:t>109.3</w:t>
            </w:r>
            <w:r w:rsidR="003A3DE9" w:rsidRPr="00B67DD8">
              <w:t>µ</w:t>
            </w:r>
            <w:r w:rsidR="003A3DE9">
              <w:t>m</w:t>
            </w:r>
          </w:p>
        </w:tc>
        <w:tc>
          <w:tcPr>
            <w:tcW w:w="1238" w:type="dxa"/>
          </w:tcPr>
          <w:p w:rsidR="003A3DE9" w:rsidRDefault="008D6370" w:rsidP="007C65DB">
            <w:pPr>
              <w:spacing w:after="40" w:line="360" w:lineRule="exact"/>
              <w:jc w:val="right"/>
            </w:pPr>
            <w:r>
              <w:t>38.1</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7F6853">
              <w:t>159</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7F6853">
              <w:t>680</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7F6853">
              <w:t>626</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7F6853">
              <w:t>478</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7F6853">
              <w:t>782</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7F6853">
              <w:t>804</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7F6853">
              <w:t>1010</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7F6853">
              <w:t>991</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7F6853">
              <w:t>765</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A15900">
            <w:pPr>
              <w:spacing w:after="40" w:line="360" w:lineRule="exact"/>
              <w:jc w:val="both"/>
              <w:rPr>
                <w:szCs w:val="24"/>
              </w:rPr>
            </w:pPr>
            <w:bookmarkStart w:id="1" w:name="_GoBack" w:colFirst="1" w:colLast="1"/>
            <w:r>
              <w:rPr>
                <w:szCs w:val="24"/>
              </w:rPr>
              <w:t xml:space="preserve">Fiducialization </w:t>
            </w:r>
            <w:r w:rsidR="00A15900">
              <w:rPr>
                <w:szCs w:val="24"/>
              </w:rPr>
              <w:t>complete</w:t>
            </w:r>
            <w:r>
              <w:rPr>
                <w:szCs w:val="24"/>
              </w:rPr>
              <w:t>:</w:t>
            </w:r>
          </w:p>
        </w:tc>
        <w:tc>
          <w:tcPr>
            <w:tcW w:w="5049" w:type="dxa"/>
          </w:tcPr>
          <w:p w:rsidR="003A3DE9" w:rsidRPr="0003679C" w:rsidRDefault="00A15900" w:rsidP="004932CD">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A15900" w:rsidP="004932CD">
            <w:pPr>
              <w:spacing w:after="40" w:line="360" w:lineRule="exact"/>
              <w:jc w:val="center"/>
              <w:rPr>
                <w:szCs w:val="24"/>
              </w:rPr>
            </w:pPr>
            <w:r>
              <w:rPr>
                <w:szCs w:val="24"/>
              </w:rPr>
              <w:t>Quad 4095</w:t>
            </w:r>
            <w:r w:rsidRPr="00A15900">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AB1" w:rsidRDefault="00780AB1" w:rsidP="00AF3BFD">
      <w:r>
        <w:separator/>
      </w:r>
    </w:p>
  </w:endnote>
  <w:endnote w:type="continuationSeparator" w:id="0">
    <w:p w:rsidR="00780AB1" w:rsidRDefault="00780AB1"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4932CD">
          <w:rPr>
            <w:noProof/>
          </w:rPr>
          <w:t>9</w:t>
        </w:r>
        <w:r w:rsidR="002112D7">
          <w:rPr>
            <w:noProof/>
          </w:rPr>
          <w:fldChar w:fldCharType="end"/>
        </w:r>
        <w:r w:rsidRPr="00006E07">
          <w:t xml:space="preserve"> of </w:t>
        </w:r>
        <w:r w:rsidR="00780AB1">
          <w:fldChar w:fldCharType="begin"/>
        </w:r>
        <w:r w:rsidR="00780AB1">
          <w:instrText xml:space="preserve"> NUMPAGES  </w:instrText>
        </w:r>
        <w:r w:rsidR="00780AB1">
          <w:fldChar w:fldCharType="separate"/>
        </w:r>
        <w:r w:rsidR="004932CD">
          <w:rPr>
            <w:noProof/>
          </w:rPr>
          <w:t>9</w:t>
        </w:r>
        <w:r w:rsidR="00780AB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932CD">
          <w:rPr>
            <w:noProof/>
          </w:rPr>
          <w:t>1</w:t>
        </w:r>
        <w:r w:rsidR="002112D7">
          <w:rPr>
            <w:noProof/>
          </w:rPr>
          <w:fldChar w:fldCharType="end"/>
        </w:r>
        <w:r w:rsidRPr="00006E07">
          <w:t xml:space="preserve"> of </w:t>
        </w:r>
        <w:r w:rsidR="00780AB1">
          <w:fldChar w:fldCharType="begin"/>
        </w:r>
        <w:r w:rsidR="00780AB1">
          <w:instrText xml:space="preserve"> NUMPAGES  </w:instrText>
        </w:r>
        <w:r w:rsidR="00780AB1">
          <w:fldChar w:fldCharType="separate"/>
        </w:r>
        <w:r w:rsidR="004932CD">
          <w:rPr>
            <w:noProof/>
          </w:rPr>
          <w:t>9</w:t>
        </w:r>
        <w:r w:rsidR="00780AB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AB1" w:rsidRDefault="00780AB1" w:rsidP="00AF3BFD">
      <w:r>
        <w:separator/>
      </w:r>
    </w:p>
  </w:footnote>
  <w:footnote w:type="continuationSeparator" w:id="0">
    <w:p w:rsidR="00780AB1" w:rsidRDefault="00780AB1"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4739F"/>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932CD"/>
    <w:rsid w:val="004A0288"/>
    <w:rsid w:val="004D06FF"/>
    <w:rsid w:val="004D6594"/>
    <w:rsid w:val="004D6674"/>
    <w:rsid w:val="004D6832"/>
    <w:rsid w:val="004D6DAB"/>
    <w:rsid w:val="004E3EAF"/>
    <w:rsid w:val="004F28F3"/>
    <w:rsid w:val="004F3915"/>
    <w:rsid w:val="0051164E"/>
    <w:rsid w:val="005200AE"/>
    <w:rsid w:val="0052671B"/>
    <w:rsid w:val="00526A00"/>
    <w:rsid w:val="00535448"/>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0AB1"/>
    <w:rsid w:val="0078459A"/>
    <w:rsid w:val="007A7515"/>
    <w:rsid w:val="007B4218"/>
    <w:rsid w:val="007B460F"/>
    <w:rsid w:val="007B7430"/>
    <w:rsid w:val="007C26AD"/>
    <w:rsid w:val="007D30BF"/>
    <w:rsid w:val="007E36EA"/>
    <w:rsid w:val="007E39AC"/>
    <w:rsid w:val="007E5695"/>
    <w:rsid w:val="007E69F9"/>
    <w:rsid w:val="007F6853"/>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D6370"/>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2415E"/>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15900"/>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C42AD"/>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0885"/>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B5F38"/>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84713"/>
  <w15:docId w15:val="{409DF6C4-FD54-4BE3-AE04-BD40F589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F3FD96F6-0A37-4569-95D7-97F87634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27</TotalTime>
  <Pages>1</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17</cp:revision>
  <cp:lastPrinted>2013-08-13T00:37:00Z</cp:lastPrinted>
  <dcterms:created xsi:type="dcterms:W3CDTF">2016-12-19T19:25:00Z</dcterms:created>
  <dcterms:modified xsi:type="dcterms:W3CDTF">2020-04-20T23:59:00Z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