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138FD" w:rsidP="007C65DB">
            <w:pPr>
              <w:spacing w:after="40" w:line="360" w:lineRule="exact"/>
              <w:jc w:val="center"/>
              <w:rPr>
                <w:szCs w:val="24"/>
              </w:rPr>
            </w:pPr>
            <w:r>
              <w:rPr>
                <w:szCs w:val="24"/>
              </w:rPr>
              <w:t>12/9/2016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A138FD" w:rsidP="007C65DB">
            <w:pPr>
              <w:spacing w:after="40" w:line="360" w:lineRule="exact"/>
              <w:jc w:val="center"/>
              <w:rPr>
                <w:szCs w:val="24"/>
              </w:rPr>
            </w:pPr>
            <w:r>
              <w:rPr>
                <w:szCs w:val="24"/>
              </w:rPr>
              <w:t>4077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002</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A138FD">
              <w:rPr>
                <w:sz w:val="18"/>
                <w:szCs w:val="18"/>
              </w:rPr>
              <w:t>4077/</w:t>
            </w:r>
            <w:r w:rsidR="00A138FD" w:rsidRPr="00A138FD">
              <w:rPr>
                <w:sz w:val="18"/>
                <w:szCs w:val="18"/>
              </w:rPr>
              <w:t>4077_Fiducial_Report.pdf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5E0DAE">
              <w:rPr>
                <w:sz w:val="18"/>
                <w:szCs w:val="18"/>
              </w:rPr>
              <w:t>4077</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036F5B" w:rsidP="00E16E07">
            <w:pPr>
              <w:spacing w:after="40" w:line="360" w:lineRule="exact"/>
              <w:jc w:val="right"/>
              <w:rPr>
                <w:szCs w:val="24"/>
              </w:rPr>
            </w:pPr>
            <w:r>
              <w:rPr>
                <w:szCs w:val="24"/>
              </w:rPr>
              <w:t xml:space="preserve">59.06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40241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402419" w:rsidP="00E16E07">
            <w:pPr>
              <w:spacing w:after="40" w:line="360" w:lineRule="exact"/>
              <w:jc w:val="right"/>
              <w:rPr>
                <w:szCs w:val="24"/>
              </w:rPr>
            </w:pPr>
            <w:r>
              <w:rPr>
                <w:szCs w:val="24"/>
              </w:rPr>
              <w:t xml:space="preserve"> 2.48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40241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402419" w:rsidP="007C65DB">
            <w:pPr>
              <w:spacing w:after="40" w:line="360" w:lineRule="exact"/>
              <w:jc w:val="right"/>
              <w:rPr>
                <w:szCs w:val="24"/>
              </w:rPr>
            </w:pPr>
            <w:r>
              <w:rPr>
                <w:szCs w:val="24"/>
              </w:rPr>
              <w:t xml:space="preserve">2.46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402419"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F92380" w:rsidP="003E2900">
            <w:pPr>
              <w:spacing w:after="40" w:line="360" w:lineRule="exact"/>
              <w:jc w:val="right"/>
            </w:pPr>
            <w:r>
              <w:t xml:space="preserve">21.98 </w:t>
            </w:r>
            <w:r w:rsidR="0091130A">
              <w:t xml:space="preserve">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F92380" w:rsidP="007C65DB">
            <w:pPr>
              <w:spacing w:after="40" w:line="360" w:lineRule="exact"/>
              <w:jc w:val="right"/>
            </w:pPr>
            <w:r w:rsidRPr="00F92380">
              <w:t>24.07</w:t>
            </w:r>
            <w:r w:rsidR="0091130A">
              <w:t xml:space="preserve">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F92380" w:rsidP="007C65DB">
            <w:pPr>
              <w:spacing w:after="40" w:line="360" w:lineRule="exact"/>
              <w:jc w:val="right"/>
            </w:pPr>
            <w:r w:rsidRPr="00F92380">
              <w:t>25.92</w:t>
            </w:r>
            <w:r>
              <w:t xml:space="preserve">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963EDB"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963EDB"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963EDB"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623808" w:rsidP="007C65DB">
            <w:pPr>
              <w:spacing w:after="40" w:line="360" w:lineRule="exact"/>
              <w:jc w:val="right"/>
            </w:pPr>
            <w:r>
              <w:t xml:space="preserve">18.9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623808" w:rsidP="007C65DB">
            <w:pPr>
              <w:spacing w:after="40" w:line="360" w:lineRule="exact"/>
              <w:jc w:val="right"/>
            </w:pPr>
            <w:r>
              <w:t xml:space="preserve">19.0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284308" w:rsidP="007C65DB">
            <w:pPr>
              <w:spacing w:after="40" w:line="360" w:lineRule="exact"/>
              <w:jc w:val="right"/>
            </w:pPr>
            <w:r>
              <w:t xml:space="preserve">69.1 </w:t>
            </w:r>
            <w:r w:rsidR="003A3DE9" w:rsidRPr="00B67DD8">
              <w:t>µ</w:t>
            </w:r>
            <w:r w:rsidR="003A3DE9">
              <w:t>m</w:t>
            </w:r>
          </w:p>
        </w:tc>
        <w:tc>
          <w:tcPr>
            <w:tcW w:w="1238" w:type="dxa"/>
          </w:tcPr>
          <w:p w:rsidR="003A3DE9" w:rsidRDefault="00284308" w:rsidP="007C65DB">
            <w:pPr>
              <w:spacing w:after="40" w:line="360" w:lineRule="exact"/>
              <w:jc w:val="right"/>
            </w:pPr>
            <w:r>
              <w:t xml:space="preserve">16.7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7C65DB">
            <w:pPr>
              <w:spacing w:after="40" w:line="360" w:lineRule="exact"/>
              <w:jc w:val="right"/>
            </w:pPr>
            <w:r>
              <w:t xml:space="preserve"> -153.8 </w:t>
            </w:r>
            <w:r w:rsidR="003A3DE9" w:rsidRPr="00B67DD8">
              <w:t>µ</w:t>
            </w:r>
            <w:r w:rsidR="003A3DE9">
              <w:t>m</w:t>
            </w:r>
          </w:p>
        </w:tc>
        <w:tc>
          <w:tcPr>
            <w:tcW w:w="1238" w:type="dxa"/>
          </w:tcPr>
          <w:p w:rsidR="003A3DE9" w:rsidRDefault="00284308" w:rsidP="007C65DB">
            <w:pPr>
              <w:spacing w:after="40" w:line="360" w:lineRule="exact"/>
              <w:jc w:val="right"/>
            </w:pPr>
            <w:r>
              <w:t xml:space="preserve"> -166.4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7C65DB">
            <w:pPr>
              <w:spacing w:after="40" w:line="360" w:lineRule="exact"/>
              <w:jc w:val="right"/>
            </w:pPr>
            <w:r>
              <w:t xml:space="preserve">-121.4 </w:t>
            </w:r>
            <w:r w:rsidR="003A3DE9" w:rsidRPr="00B67DD8">
              <w:t>µ</w:t>
            </w:r>
            <w:r w:rsidR="003A3DE9">
              <w:t>m</w:t>
            </w:r>
          </w:p>
        </w:tc>
        <w:tc>
          <w:tcPr>
            <w:tcW w:w="1238" w:type="dxa"/>
          </w:tcPr>
          <w:p w:rsidR="003A3DE9" w:rsidRDefault="00284308" w:rsidP="007C65DB">
            <w:pPr>
              <w:spacing w:after="40" w:line="360" w:lineRule="exact"/>
              <w:jc w:val="right"/>
            </w:pPr>
            <w:r>
              <w:t xml:space="preserve">231.5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7C65DB">
            <w:pPr>
              <w:spacing w:after="40" w:line="360" w:lineRule="exact"/>
              <w:jc w:val="right"/>
            </w:pPr>
            <w:r>
              <w:t xml:space="preserve">282.8 </w:t>
            </w:r>
            <w:r w:rsidR="003A3DE9" w:rsidRPr="00B67DD8">
              <w:t>µ</w:t>
            </w:r>
            <w:r w:rsidR="003A3DE9">
              <w:t>m</w:t>
            </w:r>
          </w:p>
        </w:tc>
        <w:tc>
          <w:tcPr>
            <w:tcW w:w="1238" w:type="dxa"/>
          </w:tcPr>
          <w:p w:rsidR="003A3DE9" w:rsidRDefault="00284308" w:rsidP="007C65DB">
            <w:pPr>
              <w:spacing w:after="40" w:line="360" w:lineRule="exact"/>
              <w:jc w:val="right"/>
            </w:pPr>
            <w:r>
              <w:t xml:space="preserve">200.7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7C65DB">
            <w:pPr>
              <w:spacing w:after="40" w:line="360" w:lineRule="exact"/>
              <w:jc w:val="right"/>
            </w:pPr>
            <w:r>
              <w:t>252.3</w:t>
            </w:r>
            <w:r w:rsidR="003A3DE9" w:rsidRPr="00B67DD8">
              <w:t>µ</w:t>
            </w:r>
            <w:r w:rsidR="003A3DE9">
              <w:t>m</w:t>
            </w:r>
          </w:p>
        </w:tc>
        <w:tc>
          <w:tcPr>
            <w:tcW w:w="1238" w:type="dxa"/>
          </w:tcPr>
          <w:p w:rsidR="003A3DE9" w:rsidRDefault="00284308" w:rsidP="007C65DB">
            <w:pPr>
              <w:spacing w:after="40" w:line="360" w:lineRule="exact"/>
              <w:jc w:val="right"/>
            </w:pPr>
            <w:r>
              <w:t xml:space="preserve">-199.4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284308" w:rsidP="007C65DB">
            <w:pPr>
              <w:spacing w:after="40" w:line="360" w:lineRule="exact"/>
              <w:jc w:val="right"/>
            </w:pPr>
            <w:r>
              <w:t xml:space="preserve">68.8 </w:t>
            </w:r>
            <w:r w:rsidR="003A3DE9" w:rsidRPr="00B67DD8">
              <w:t>µ</w:t>
            </w:r>
            <w:r w:rsidR="003A3DE9">
              <w:t>m</w:t>
            </w:r>
          </w:p>
        </w:tc>
        <w:tc>
          <w:tcPr>
            <w:tcW w:w="1238" w:type="dxa"/>
          </w:tcPr>
          <w:p w:rsidR="003A3DE9" w:rsidRDefault="00284308" w:rsidP="007C65DB">
            <w:pPr>
              <w:spacing w:after="40" w:line="360" w:lineRule="exact"/>
              <w:jc w:val="right"/>
            </w:pPr>
            <w:r>
              <w:t xml:space="preserve">11.1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963EDB"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963EDB"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51EE7" w:rsidP="00270692">
            <w:pPr>
              <w:spacing w:after="40" w:line="360" w:lineRule="exact"/>
              <w:jc w:val="right"/>
            </w:pPr>
            <w:r>
              <w:t xml:space="preserve">63.2 </w:t>
            </w:r>
            <w:r w:rsidR="008558AD" w:rsidRPr="00B67DD8">
              <w:t>µ</w:t>
            </w:r>
            <w:r w:rsidR="008558AD">
              <w:t>m</w:t>
            </w:r>
          </w:p>
        </w:tc>
        <w:tc>
          <w:tcPr>
            <w:tcW w:w="1238" w:type="dxa"/>
          </w:tcPr>
          <w:p w:rsidR="008558AD" w:rsidRDefault="00351EE7" w:rsidP="00270692">
            <w:pPr>
              <w:spacing w:after="40" w:line="360" w:lineRule="exact"/>
              <w:jc w:val="right"/>
            </w:pPr>
            <w:r>
              <w:t xml:space="preserve">-2.6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-47.9 </w:t>
            </w:r>
            <w:r w:rsidR="008558AD" w:rsidRPr="00B67DD8">
              <w:t>µ</w:t>
            </w:r>
            <w:r w:rsidR="008558AD">
              <w:t>m</w:t>
            </w:r>
          </w:p>
        </w:tc>
        <w:tc>
          <w:tcPr>
            <w:tcW w:w="1238" w:type="dxa"/>
          </w:tcPr>
          <w:p w:rsidR="008558AD" w:rsidRDefault="00351EE7" w:rsidP="00270692">
            <w:pPr>
              <w:spacing w:after="40" w:line="360" w:lineRule="exact"/>
              <w:jc w:val="right"/>
            </w:pPr>
            <w:r>
              <w:t xml:space="preserve">-93.7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-31.4 </w:t>
            </w:r>
            <w:r w:rsidR="008558AD" w:rsidRPr="00B67DD8">
              <w:t>µ</w:t>
            </w:r>
            <w:r w:rsidR="008558AD">
              <w:t>m</w:t>
            </w:r>
          </w:p>
        </w:tc>
        <w:tc>
          <w:tcPr>
            <w:tcW w:w="1238" w:type="dxa"/>
          </w:tcPr>
          <w:p w:rsidR="008558AD" w:rsidRDefault="00351EE7" w:rsidP="00270692">
            <w:pPr>
              <w:spacing w:after="40" w:line="360" w:lineRule="exact"/>
              <w:jc w:val="right"/>
            </w:pPr>
            <w:r>
              <w:t xml:space="preserve">105.5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170.4 </w:t>
            </w:r>
            <w:r w:rsidR="008558AD" w:rsidRPr="00B67DD8">
              <w:t>µ</w:t>
            </w:r>
            <w:r w:rsidR="008558AD">
              <w:t>m</w:t>
            </w:r>
          </w:p>
        </w:tc>
        <w:tc>
          <w:tcPr>
            <w:tcW w:w="1238" w:type="dxa"/>
          </w:tcPr>
          <w:p w:rsidR="008558AD" w:rsidRDefault="00351EE7" w:rsidP="00270692">
            <w:pPr>
              <w:spacing w:after="40" w:line="360" w:lineRule="exact"/>
              <w:jc w:val="right"/>
            </w:pPr>
            <w:r>
              <w:t xml:space="preserve">91.4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155.4</w:t>
            </w:r>
            <w:r w:rsidR="008558AD" w:rsidRPr="00B67DD8">
              <w:t>µ</w:t>
            </w:r>
            <w:r w:rsidR="008558AD">
              <w:t>m</w:t>
            </w:r>
          </w:p>
        </w:tc>
        <w:tc>
          <w:tcPr>
            <w:tcW w:w="1238" w:type="dxa"/>
          </w:tcPr>
          <w:p w:rsidR="008558AD" w:rsidRDefault="00351EE7" w:rsidP="00270692">
            <w:pPr>
              <w:spacing w:after="40" w:line="360" w:lineRule="exact"/>
              <w:jc w:val="right"/>
            </w:pPr>
            <w:r>
              <w:t xml:space="preserve">-106.9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51EE7" w:rsidP="00270692">
            <w:pPr>
              <w:spacing w:after="40" w:line="360" w:lineRule="exact"/>
              <w:jc w:val="right"/>
            </w:pPr>
            <w:r>
              <w:t>64.3</w:t>
            </w:r>
            <w:r w:rsidR="008558AD" w:rsidRPr="00B67DD8">
              <w:t>µ</w:t>
            </w:r>
            <w:r w:rsidR="008558AD">
              <w:t>m</w:t>
            </w:r>
          </w:p>
        </w:tc>
        <w:tc>
          <w:tcPr>
            <w:tcW w:w="1238" w:type="dxa"/>
          </w:tcPr>
          <w:p w:rsidR="008558AD" w:rsidRDefault="00351EE7" w:rsidP="00270692">
            <w:pPr>
              <w:spacing w:after="40" w:line="360" w:lineRule="exact"/>
              <w:jc w:val="right"/>
            </w:pPr>
            <w:r>
              <w:t xml:space="preserve">-0.8 </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963EDB"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-47.0 </w:t>
            </w:r>
            <w:r w:rsidR="003A3DE9" w:rsidRPr="00B67DD8">
              <w:t>µ</w:t>
            </w:r>
            <w:r w:rsidR="003A3DE9">
              <w:t>m</w:t>
            </w:r>
          </w:p>
        </w:tc>
        <w:tc>
          <w:tcPr>
            <w:tcW w:w="1238" w:type="dxa"/>
          </w:tcPr>
          <w:p w:rsidR="003A3DE9" w:rsidRDefault="00771E7D" w:rsidP="007C65DB">
            <w:pPr>
              <w:spacing w:after="40" w:line="360" w:lineRule="exact"/>
              <w:jc w:val="right"/>
            </w:pPr>
            <w:r>
              <w:t xml:space="preserve">-90.5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771E7D" w:rsidP="007C65DB">
            <w:pPr>
              <w:spacing w:after="40" w:line="360" w:lineRule="exact"/>
              <w:jc w:val="right"/>
            </w:pPr>
            <w:r>
              <w:t xml:space="preserve">-68.5 </w:t>
            </w:r>
            <w:r w:rsidR="003A3DE9" w:rsidRPr="00B67DD8">
              <w:t>µ</w:t>
            </w:r>
            <w:r w:rsidR="003A3DE9">
              <w:t>m</w:t>
            </w:r>
          </w:p>
        </w:tc>
        <w:tc>
          <w:tcPr>
            <w:tcW w:w="1238" w:type="dxa"/>
          </w:tcPr>
          <w:p w:rsidR="003A3DE9" w:rsidRDefault="00771E7D" w:rsidP="007C65DB">
            <w:pPr>
              <w:spacing w:after="40" w:line="360" w:lineRule="exact"/>
              <w:jc w:val="right"/>
            </w:pPr>
            <w:r>
              <w:t xml:space="preserve">-108.6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771E7D" w:rsidP="007C65DB">
            <w:pPr>
              <w:spacing w:after="40" w:line="360" w:lineRule="exact"/>
              <w:jc w:val="right"/>
            </w:pPr>
            <w:r>
              <w:t>-65.1</w:t>
            </w:r>
            <w:r w:rsidR="003A3DE9" w:rsidRPr="00B67DD8">
              <w:t>µ</w:t>
            </w:r>
            <w:r w:rsidR="003A3DE9">
              <w:t>m</w:t>
            </w:r>
          </w:p>
        </w:tc>
        <w:tc>
          <w:tcPr>
            <w:tcW w:w="1238" w:type="dxa"/>
          </w:tcPr>
          <w:p w:rsidR="003A3DE9" w:rsidRDefault="00771E7D" w:rsidP="007C65DB">
            <w:pPr>
              <w:spacing w:after="40" w:line="360" w:lineRule="exact"/>
              <w:jc w:val="right"/>
            </w:pPr>
            <w:r>
              <w:t xml:space="preserve">-69.3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-25.8 </w:t>
            </w:r>
            <w:r w:rsidR="003A3DE9" w:rsidRPr="00B67DD8">
              <w:t>µ</w:t>
            </w:r>
            <w:r w:rsidR="003A3DE9">
              <w:t>m</w:t>
            </w:r>
          </w:p>
        </w:tc>
        <w:tc>
          <w:tcPr>
            <w:tcW w:w="1238" w:type="dxa"/>
          </w:tcPr>
          <w:p w:rsidR="003A3DE9" w:rsidRDefault="00771E7D" w:rsidP="007C65DB">
            <w:pPr>
              <w:spacing w:after="40" w:line="360" w:lineRule="exact"/>
              <w:jc w:val="right"/>
            </w:pPr>
            <w:r>
              <w:t xml:space="preserve">-71.9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-28.7 </w:t>
            </w:r>
            <w:r w:rsidR="003A3DE9" w:rsidRPr="00B67DD8">
              <w:t>µ</w:t>
            </w:r>
            <w:r w:rsidR="003A3DE9">
              <w:t>m</w:t>
            </w:r>
          </w:p>
        </w:tc>
        <w:tc>
          <w:tcPr>
            <w:tcW w:w="1238" w:type="dxa"/>
          </w:tcPr>
          <w:p w:rsidR="003A3DE9" w:rsidRDefault="00771E7D" w:rsidP="007C65DB">
            <w:pPr>
              <w:spacing w:after="40" w:line="360" w:lineRule="exact"/>
              <w:jc w:val="right"/>
            </w:pPr>
            <w:r>
              <w:t>-110.7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-46.4 </w:t>
            </w:r>
            <w:r w:rsidR="003A3DE9" w:rsidRPr="00B67DD8">
              <w:t>µ</w:t>
            </w:r>
            <w:r w:rsidR="003A3DE9">
              <w:t>m</w:t>
            </w:r>
          </w:p>
        </w:tc>
        <w:tc>
          <w:tcPr>
            <w:tcW w:w="1238" w:type="dxa"/>
          </w:tcPr>
          <w:p w:rsidR="003A3DE9" w:rsidRDefault="00771E7D" w:rsidP="007C65DB">
            <w:pPr>
              <w:spacing w:after="40" w:line="360" w:lineRule="exact"/>
              <w:jc w:val="right"/>
            </w:pPr>
            <w:r>
              <w:t>-89.2</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963EDB"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C220B5" w:rsidP="007C65DB">
            <w:pPr>
              <w:spacing w:after="40" w:line="360" w:lineRule="exact"/>
              <w:jc w:val="right"/>
            </w:pPr>
            <w:r>
              <w:t>0.000206</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8D60B5">
            <w:pPr>
              <w:tabs>
                <w:tab w:val="center" w:pos="745"/>
                <w:tab w:val="right" w:pos="1491"/>
              </w:tabs>
              <w:spacing w:after="40" w:line="360" w:lineRule="exact"/>
            </w:pPr>
            <w:r>
              <w:tab/>
            </w:r>
            <w:r w:rsidR="00C220B5">
              <w:t>0.000436</w:t>
            </w:r>
            <w:r>
              <w:t xml:space="preserve"> </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C220B5" w:rsidP="007C65DB">
            <w:pPr>
              <w:spacing w:after="40" w:line="360" w:lineRule="exact"/>
              <w:jc w:val="right"/>
            </w:pPr>
            <w:r>
              <w:t>0.000803</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8D60B5" w:rsidP="007C65DB">
            <w:pPr>
              <w:spacing w:after="40" w:line="360" w:lineRule="exact"/>
              <w:jc w:val="right"/>
            </w:pPr>
            <w:r>
              <w:t xml:space="preserve"> </w:t>
            </w:r>
            <w:r w:rsidR="00C220B5">
              <w:t>0.000619</w:t>
            </w:r>
            <w:r w:rsidRP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C220B5" w:rsidP="007C65DB">
            <w:pPr>
              <w:spacing w:after="40" w:line="360" w:lineRule="exact"/>
              <w:jc w:val="right"/>
            </w:pPr>
            <w:r>
              <w:t>0.000687</w:t>
            </w:r>
            <w:r w:rsidR="00623808" w:rsidRPr="0062380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C220B5" w:rsidP="007C65DB">
            <w:pPr>
              <w:spacing w:after="40" w:line="360" w:lineRule="exact"/>
              <w:jc w:val="right"/>
            </w:pPr>
            <w:r>
              <w:t>0.000722</w:t>
            </w:r>
            <w:r w:rsidR="0062380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C220B5" w:rsidP="007C65DB">
            <w:pPr>
              <w:spacing w:after="40" w:line="360" w:lineRule="exact"/>
              <w:jc w:val="right"/>
            </w:pPr>
            <w:r>
              <w:t>0.000783</w:t>
            </w:r>
            <w:r w:rsidR="0062380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623808" w:rsidP="007C65DB">
            <w:pPr>
              <w:spacing w:after="40" w:line="360" w:lineRule="exact"/>
              <w:jc w:val="right"/>
            </w:pPr>
            <w:r>
              <w:t xml:space="preserve"> </w:t>
            </w:r>
            <w:r w:rsidR="00C220B5">
              <w:t>0.001061</w:t>
            </w:r>
            <w:r w:rsidRPr="0062380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623808" w:rsidP="007C65DB">
            <w:pPr>
              <w:spacing w:after="40" w:line="360" w:lineRule="exact"/>
              <w:jc w:val="right"/>
            </w:pPr>
            <w:r>
              <w:t xml:space="preserve"> </w:t>
            </w:r>
            <w:r w:rsidR="00C220B5">
              <w:t>0.001012</w:t>
            </w:r>
            <w:r>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963EDB"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A64437">
            <w:pPr>
              <w:spacing w:after="40" w:line="360" w:lineRule="exact"/>
              <w:jc w:val="both"/>
              <w:rPr>
                <w:szCs w:val="24"/>
              </w:rPr>
            </w:pPr>
            <w:bookmarkStart w:id="1" w:name="_GoBack" w:colFirst="1" w:colLast="1"/>
            <w:r>
              <w:rPr>
                <w:szCs w:val="24"/>
              </w:rPr>
              <w:t xml:space="preserve">Fiducialization </w:t>
            </w:r>
            <w:r w:rsidR="00A64437">
              <w:rPr>
                <w:szCs w:val="24"/>
              </w:rPr>
              <w:t>complete</w:t>
            </w:r>
            <w:r>
              <w:rPr>
                <w:szCs w:val="24"/>
              </w:rPr>
              <w:t>:</w:t>
            </w:r>
          </w:p>
        </w:tc>
        <w:tc>
          <w:tcPr>
            <w:tcW w:w="5049" w:type="dxa"/>
          </w:tcPr>
          <w:p w:rsidR="003A3DE9" w:rsidRPr="0003679C" w:rsidRDefault="00A64437" w:rsidP="00CF31B6">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A64437" w:rsidP="00CF31B6">
            <w:pPr>
              <w:spacing w:after="40" w:line="360" w:lineRule="exact"/>
              <w:jc w:val="center"/>
              <w:rPr>
                <w:szCs w:val="24"/>
              </w:rPr>
            </w:pPr>
            <w:r>
              <w:rPr>
                <w:szCs w:val="24"/>
              </w:rPr>
              <w:t>Quad 4077</w:t>
            </w:r>
            <w:r w:rsidRPr="00A64437">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723" w:rsidRDefault="00114723" w:rsidP="00AF3BFD">
      <w:r>
        <w:separator/>
      </w:r>
    </w:p>
  </w:endnote>
  <w:endnote w:type="continuationSeparator" w:id="0">
    <w:p w:rsidR="00114723" w:rsidRDefault="0011472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F31B6">
          <w:rPr>
            <w:noProof/>
          </w:rPr>
          <w:t>9</w:t>
        </w:r>
        <w:r w:rsidR="002112D7">
          <w:rPr>
            <w:noProof/>
          </w:rPr>
          <w:fldChar w:fldCharType="end"/>
        </w:r>
        <w:r w:rsidRPr="00006E07">
          <w:t xml:space="preserve"> of </w:t>
        </w:r>
        <w:fldSimple w:instr=" NUMPAGES  ">
          <w:r w:rsidR="00CF31B6">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F31B6">
          <w:rPr>
            <w:noProof/>
          </w:rPr>
          <w:t>1</w:t>
        </w:r>
        <w:r w:rsidR="002112D7">
          <w:rPr>
            <w:noProof/>
          </w:rPr>
          <w:fldChar w:fldCharType="end"/>
        </w:r>
        <w:r w:rsidRPr="00006E07">
          <w:t xml:space="preserve"> of </w:t>
        </w:r>
        <w:fldSimple w:instr=" NUMPAGES  ">
          <w:r w:rsidR="00CF31B6">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723" w:rsidRDefault="00114723" w:rsidP="00AF3BFD">
      <w:r>
        <w:separator/>
      </w:r>
    </w:p>
  </w:footnote>
  <w:footnote w:type="continuationSeparator" w:id="0">
    <w:p w:rsidR="00114723" w:rsidRDefault="0011472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61B4"/>
    <w:rsid w:val="000E70F7"/>
    <w:rsid w:val="000E7269"/>
    <w:rsid w:val="00114723"/>
    <w:rsid w:val="00115871"/>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49C3"/>
    <w:rsid w:val="0051164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3283"/>
    <w:rsid w:val="00655B72"/>
    <w:rsid w:val="0065658A"/>
    <w:rsid w:val="006566C3"/>
    <w:rsid w:val="00656AFF"/>
    <w:rsid w:val="00656C5D"/>
    <w:rsid w:val="0066082F"/>
    <w:rsid w:val="00661F4B"/>
    <w:rsid w:val="00662698"/>
    <w:rsid w:val="006637AB"/>
    <w:rsid w:val="00673432"/>
    <w:rsid w:val="00673A85"/>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3EDB"/>
    <w:rsid w:val="00965419"/>
    <w:rsid w:val="0096601B"/>
    <w:rsid w:val="00971F16"/>
    <w:rsid w:val="0097315B"/>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75B5"/>
    <w:rsid w:val="00A602CC"/>
    <w:rsid w:val="00A6055D"/>
    <w:rsid w:val="00A6205A"/>
    <w:rsid w:val="00A64437"/>
    <w:rsid w:val="00A66F0D"/>
    <w:rsid w:val="00A7644F"/>
    <w:rsid w:val="00A76A1C"/>
    <w:rsid w:val="00A76BCB"/>
    <w:rsid w:val="00A82144"/>
    <w:rsid w:val="00A8430F"/>
    <w:rsid w:val="00A85FB5"/>
    <w:rsid w:val="00A87B7B"/>
    <w:rsid w:val="00AA019C"/>
    <w:rsid w:val="00AB5ABB"/>
    <w:rsid w:val="00AD57E7"/>
    <w:rsid w:val="00AD7B9D"/>
    <w:rsid w:val="00AE4F5E"/>
    <w:rsid w:val="00AE648F"/>
    <w:rsid w:val="00AF14AE"/>
    <w:rsid w:val="00AF3028"/>
    <w:rsid w:val="00AF36E3"/>
    <w:rsid w:val="00AF3BFD"/>
    <w:rsid w:val="00AF594A"/>
    <w:rsid w:val="00B02771"/>
    <w:rsid w:val="00B14BFF"/>
    <w:rsid w:val="00B16566"/>
    <w:rsid w:val="00B34EF2"/>
    <w:rsid w:val="00B40A7E"/>
    <w:rsid w:val="00B43931"/>
    <w:rsid w:val="00B52E3B"/>
    <w:rsid w:val="00B57A2F"/>
    <w:rsid w:val="00B67FB8"/>
    <w:rsid w:val="00B84863"/>
    <w:rsid w:val="00B901C3"/>
    <w:rsid w:val="00BA2805"/>
    <w:rsid w:val="00BB1B40"/>
    <w:rsid w:val="00BB78D2"/>
    <w:rsid w:val="00BC0FE4"/>
    <w:rsid w:val="00BC422F"/>
    <w:rsid w:val="00BD3DA4"/>
    <w:rsid w:val="00BD557F"/>
    <w:rsid w:val="00BE0916"/>
    <w:rsid w:val="00BE1EAF"/>
    <w:rsid w:val="00C03B8F"/>
    <w:rsid w:val="00C0451E"/>
    <w:rsid w:val="00C05020"/>
    <w:rsid w:val="00C05BA7"/>
    <w:rsid w:val="00C10241"/>
    <w:rsid w:val="00C1665A"/>
    <w:rsid w:val="00C179BB"/>
    <w:rsid w:val="00C21B2F"/>
    <w:rsid w:val="00C220B5"/>
    <w:rsid w:val="00C27592"/>
    <w:rsid w:val="00C46351"/>
    <w:rsid w:val="00C46EA3"/>
    <w:rsid w:val="00C627BF"/>
    <w:rsid w:val="00C65634"/>
    <w:rsid w:val="00C65DF9"/>
    <w:rsid w:val="00C66DC7"/>
    <w:rsid w:val="00C7724F"/>
    <w:rsid w:val="00CB1788"/>
    <w:rsid w:val="00CC132B"/>
    <w:rsid w:val="00CD25BE"/>
    <w:rsid w:val="00CE5813"/>
    <w:rsid w:val="00CE79AD"/>
    <w:rsid w:val="00CF2AF6"/>
    <w:rsid w:val="00CF31B6"/>
    <w:rsid w:val="00D05331"/>
    <w:rsid w:val="00D0698C"/>
    <w:rsid w:val="00D449C2"/>
    <w:rsid w:val="00D46EAE"/>
    <w:rsid w:val="00D54C32"/>
    <w:rsid w:val="00D63FB2"/>
    <w:rsid w:val="00D64411"/>
    <w:rsid w:val="00D85AA0"/>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2380"/>
    <w:rsid w:val="00F92898"/>
    <w:rsid w:val="00FA574C"/>
    <w:rsid w:val="00FA57BF"/>
    <w:rsid w:val="00FB233D"/>
    <w:rsid w:val="00FC116A"/>
    <w:rsid w:val="00FC3ADD"/>
    <w:rsid w:val="00FD3DF6"/>
    <w:rsid w:val="00FD6BB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0B290"/>
  <w15:docId w15:val="{7A506BA8-4BCF-480F-87F1-A2577FD0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32F30FE-BDEA-4AEC-975C-38158998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1150</TotalTime>
  <Pages>1</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21</cp:revision>
  <cp:lastPrinted>2013-08-13T00:37:00Z</cp:lastPrinted>
  <dcterms:created xsi:type="dcterms:W3CDTF">2016-12-06T19:29:00Z</dcterms:created>
  <dcterms:modified xsi:type="dcterms:W3CDTF">2020-04-20T23:40:00Z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