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AF7BC2" w:rsidP="007C65DB">
            <w:pPr>
              <w:spacing w:after="40" w:line="360" w:lineRule="exact"/>
              <w:jc w:val="center"/>
              <w:rPr>
                <w:szCs w:val="24"/>
              </w:rPr>
            </w:pPr>
            <w:r>
              <w:rPr>
                <w:szCs w:val="24"/>
              </w:rPr>
              <w:t>1</w:t>
            </w:r>
            <w:r w:rsidR="009B373C">
              <w:rPr>
                <w:szCs w:val="24"/>
              </w:rPr>
              <w:t>0/5</w:t>
            </w:r>
            <w:r w:rsidR="00B81BFA">
              <w:rPr>
                <w:szCs w:val="24"/>
              </w:rPr>
              <w:t>/201</w:t>
            </w:r>
            <w:r>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9B373C" w:rsidP="007C65DB">
            <w:pPr>
              <w:spacing w:after="40" w:line="360" w:lineRule="exact"/>
              <w:jc w:val="center"/>
              <w:rPr>
                <w:szCs w:val="24"/>
              </w:rPr>
            </w:pPr>
            <w:r>
              <w:rPr>
                <w:szCs w:val="24"/>
              </w:rPr>
              <w:t>4066</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F915B0" w:rsidP="007C65DB">
            <w:pPr>
              <w:spacing w:after="40" w:line="360" w:lineRule="exact"/>
              <w:jc w:val="center"/>
              <w:rPr>
                <w:szCs w:val="24"/>
              </w:rPr>
            </w:pPr>
            <w:r>
              <w:rPr>
                <w:szCs w:val="24"/>
              </w:rPr>
              <w:t>011</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9B373C">
              <w:rPr>
                <w:sz w:val="18"/>
                <w:szCs w:val="18"/>
              </w:rPr>
              <w:t>4066</w:t>
            </w:r>
            <w:r w:rsidR="00A138FD">
              <w:rPr>
                <w:sz w:val="18"/>
                <w:szCs w:val="18"/>
              </w:rPr>
              <w:t>/</w:t>
            </w:r>
            <w:r w:rsidR="009B373C">
              <w:rPr>
                <w:sz w:val="18"/>
                <w:szCs w:val="18"/>
              </w:rPr>
              <w:t>4066</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9B373C">
              <w:rPr>
                <w:sz w:val="18"/>
                <w:szCs w:val="18"/>
              </w:rPr>
              <w:t>4066</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9B373C" w:rsidP="00E16E07">
            <w:pPr>
              <w:spacing w:after="40" w:line="360" w:lineRule="exact"/>
              <w:jc w:val="right"/>
              <w:rPr>
                <w:szCs w:val="24"/>
              </w:rPr>
            </w:pPr>
            <w:r>
              <w:rPr>
                <w:szCs w:val="24"/>
              </w:rPr>
              <w:t>57.6</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9B373C"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9B373C" w:rsidP="00D91CC7">
            <w:pPr>
              <w:spacing w:after="40" w:line="360" w:lineRule="exact"/>
              <w:jc w:val="right"/>
              <w:rPr>
                <w:szCs w:val="24"/>
              </w:rPr>
            </w:pPr>
            <w:r>
              <w:rPr>
                <w:szCs w:val="24"/>
              </w:rPr>
              <w:t xml:space="preserve"> 2.46</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D91CC7"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9B373C" w:rsidP="007C65DB">
            <w:pPr>
              <w:spacing w:after="40" w:line="360" w:lineRule="exact"/>
              <w:jc w:val="right"/>
              <w:rPr>
                <w:szCs w:val="24"/>
              </w:rPr>
            </w:pPr>
            <w:r>
              <w:rPr>
                <w:szCs w:val="24"/>
              </w:rPr>
              <w:t>2.44</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9B373C"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AB6F3C" w:rsidP="003E2900">
            <w:pPr>
              <w:spacing w:after="40" w:line="360" w:lineRule="exact"/>
              <w:jc w:val="right"/>
            </w:pPr>
            <w:r>
              <w:t>26.1</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AB6F3C" w:rsidP="007C65DB">
            <w:pPr>
              <w:spacing w:after="40" w:line="360" w:lineRule="exact"/>
              <w:jc w:val="right"/>
            </w:pPr>
            <w:r>
              <w:t>28.2</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AB6F3C" w:rsidP="007C65DB">
            <w:pPr>
              <w:spacing w:after="40" w:line="360" w:lineRule="exact"/>
              <w:jc w:val="right"/>
            </w:pPr>
            <w:r>
              <w:t>31.2</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AB6F3C" w:rsidP="007C65DB">
            <w:pPr>
              <w:spacing w:after="40" w:line="360" w:lineRule="exact"/>
              <w:jc w:val="right"/>
            </w:pPr>
            <w:r>
              <w:t xml:space="preserve">25.0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AB6F3C" w:rsidP="007C65DB">
            <w:pPr>
              <w:spacing w:after="40" w:line="360" w:lineRule="exact"/>
              <w:jc w:val="right"/>
            </w:pPr>
            <w:r>
              <w:t xml:space="preserve">25.9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ED5465" w:rsidP="005200AE">
            <w:pPr>
              <w:spacing w:after="40" w:line="360" w:lineRule="exact"/>
              <w:jc w:val="right"/>
            </w:pPr>
            <w:r>
              <w:t>69.4</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ED5465">
              <w:t>63.0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ED5465">
              <w:t>-179.6</w:t>
            </w:r>
            <w:r>
              <w:t xml:space="preserve"> </w:t>
            </w:r>
            <w:r w:rsidR="003A3DE9" w:rsidRPr="00B67DD8">
              <w:t>µ</w:t>
            </w:r>
            <w:r w:rsidR="003A3DE9">
              <w:t>m</w:t>
            </w:r>
          </w:p>
        </w:tc>
        <w:tc>
          <w:tcPr>
            <w:tcW w:w="1238" w:type="dxa"/>
          </w:tcPr>
          <w:p w:rsidR="003A3DE9" w:rsidRDefault="00ED5465" w:rsidP="007C65DB">
            <w:pPr>
              <w:spacing w:after="40" w:line="360" w:lineRule="exact"/>
              <w:jc w:val="right"/>
            </w:pPr>
            <w:r>
              <w:t>-130.8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ED5465" w:rsidP="005200AE">
            <w:pPr>
              <w:spacing w:after="40" w:line="360" w:lineRule="exact"/>
              <w:jc w:val="right"/>
            </w:pPr>
            <w:r>
              <w:t>-130.9</w:t>
            </w:r>
            <w:r w:rsidR="003A3DE9" w:rsidRPr="00B67DD8">
              <w:t>µ</w:t>
            </w:r>
            <w:r w:rsidR="003A3DE9">
              <w:t>m</w:t>
            </w:r>
          </w:p>
        </w:tc>
        <w:tc>
          <w:tcPr>
            <w:tcW w:w="1238" w:type="dxa"/>
          </w:tcPr>
          <w:p w:rsidR="003A3DE9" w:rsidRDefault="00ED5465" w:rsidP="007C65DB">
            <w:pPr>
              <w:spacing w:after="40" w:line="360" w:lineRule="exact"/>
              <w:jc w:val="right"/>
            </w:pPr>
            <w:r>
              <w:t>300.3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ED5465" w:rsidP="007C65DB">
            <w:pPr>
              <w:spacing w:after="40" w:line="360" w:lineRule="exact"/>
              <w:jc w:val="right"/>
            </w:pPr>
            <w:r>
              <w:t>307.4</w:t>
            </w:r>
            <w:r w:rsidR="003A3DE9" w:rsidRPr="00B67DD8">
              <w:t>µ</w:t>
            </w:r>
            <w:r w:rsidR="003A3DE9">
              <w:t>m</w:t>
            </w:r>
          </w:p>
        </w:tc>
        <w:tc>
          <w:tcPr>
            <w:tcW w:w="1238" w:type="dxa"/>
          </w:tcPr>
          <w:p w:rsidR="003A3DE9" w:rsidRDefault="00ED5465" w:rsidP="007C65DB">
            <w:pPr>
              <w:spacing w:after="40" w:line="360" w:lineRule="exact"/>
              <w:jc w:val="right"/>
            </w:pPr>
            <w:r>
              <w:t>251.8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ED5465" w:rsidP="007C65DB">
            <w:pPr>
              <w:spacing w:after="40" w:line="360" w:lineRule="exact"/>
              <w:jc w:val="right"/>
            </w:pPr>
            <w:r>
              <w:t>259.8</w:t>
            </w:r>
            <w:r w:rsidR="003A3DE9" w:rsidRPr="00B67DD8">
              <w:t>µ</w:t>
            </w:r>
            <w:r w:rsidR="003A3DE9">
              <w:t>m</w:t>
            </w:r>
          </w:p>
        </w:tc>
        <w:tc>
          <w:tcPr>
            <w:tcW w:w="1238" w:type="dxa"/>
          </w:tcPr>
          <w:p w:rsidR="003A3DE9" w:rsidRDefault="00ED5465" w:rsidP="007C65DB">
            <w:pPr>
              <w:spacing w:after="40" w:line="360" w:lineRule="exact"/>
              <w:jc w:val="right"/>
            </w:pPr>
            <w:r>
              <w:t>-179.4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ED5465" w:rsidP="007C65DB">
            <w:pPr>
              <w:spacing w:after="40" w:line="360" w:lineRule="exact"/>
              <w:jc w:val="right"/>
            </w:pPr>
            <w:r>
              <w:t>68.8</w:t>
            </w:r>
            <w:r w:rsidR="003A3DE9" w:rsidRPr="00B67DD8">
              <w:t>µ</w:t>
            </w:r>
            <w:r w:rsidR="003A3DE9">
              <w:t>m</w:t>
            </w:r>
          </w:p>
        </w:tc>
        <w:tc>
          <w:tcPr>
            <w:tcW w:w="1238" w:type="dxa"/>
          </w:tcPr>
          <w:p w:rsidR="003A3DE9" w:rsidRDefault="00ED5465" w:rsidP="005200AE">
            <w:pPr>
              <w:spacing w:after="40" w:line="360" w:lineRule="exact"/>
              <w:jc w:val="right"/>
            </w:pPr>
            <w:r>
              <w:t>55.3</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ED5465" w:rsidP="00270692">
            <w:pPr>
              <w:spacing w:after="40" w:line="360" w:lineRule="exact"/>
              <w:jc w:val="right"/>
            </w:pPr>
            <w:r>
              <w:t>69.0</w:t>
            </w:r>
            <w:r w:rsidR="008558AD" w:rsidRPr="00B67DD8">
              <w:t>µ</w:t>
            </w:r>
            <w:r w:rsidR="008558AD">
              <w:t>m</w:t>
            </w:r>
          </w:p>
        </w:tc>
        <w:tc>
          <w:tcPr>
            <w:tcW w:w="1238" w:type="dxa"/>
          </w:tcPr>
          <w:p w:rsidR="008558AD" w:rsidRDefault="00ED5465" w:rsidP="00270692">
            <w:pPr>
              <w:spacing w:after="40" w:line="360" w:lineRule="exact"/>
              <w:jc w:val="right"/>
            </w:pPr>
            <w:r>
              <w:t>37.5</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ED5465" w:rsidP="00270692">
            <w:pPr>
              <w:spacing w:after="40" w:line="360" w:lineRule="exact"/>
              <w:jc w:val="right"/>
            </w:pPr>
            <w:r>
              <w:t>-64.8</w:t>
            </w:r>
            <w:r w:rsidR="008558AD" w:rsidRPr="00B67DD8">
              <w:t>µ</w:t>
            </w:r>
            <w:r w:rsidR="008558AD">
              <w:t>m</w:t>
            </w:r>
          </w:p>
        </w:tc>
        <w:tc>
          <w:tcPr>
            <w:tcW w:w="1238" w:type="dxa"/>
          </w:tcPr>
          <w:p w:rsidR="008558AD" w:rsidRDefault="00ED5465" w:rsidP="00270692">
            <w:pPr>
              <w:spacing w:after="40" w:line="360" w:lineRule="exact"/>
              <w:jc w:val="right"/>
            </w:pPr>
            <w:r>
              <w:t>-53.5</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ED5465">
              <w:t>-40.0</w:t>
            </w:r>
            <w:r w:rsidR="008558AD" w:rsidRPr="00B67DD8">
              <w:t>µ</w:t>
            </w:r>
            <w:r w:rsidR="008558AD">
              <w:t>m</w:t>
            </w:r>
          </w:p>
        </w:tc>
        <w:tc>
          <w:tcPr>
            <w:tcW w:w="1238" w:type="dxa"/>
          </w:tcPr>
          <w:p w:rsidR="008558AD" w:rsidRDefault="00ED5465" w:rsidP="00270692">
            <w:pPr>
              <w:spacing w:after="40" w:line="360" w:lineRule="exact"/>
              <w:jc w:val="right"/>
            </w:pPr>
            <w:r>
              <w:t>160.9</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ED5465">
              <w:t>179.3</w:t>
            </w:r>
            <w:r w:rsidR="008558AD" w:rsidRPr="00B67DD8">
              <w:t>µ</w:t>
            </w:r>
            <w:r w:rsidR="008558AD">
              <w:t>m</w:t>
            </w:r>
          </w:p>
        </w:tc>
        <w:tc>
          <w:tcPr>
            <w:tcW w:w="1238" w:type="dxa"/>
          </w:tcPr>
          <w:p w:rsidR="008558AD" w:rsidRDefault="00ED5465" w:rsidP="00270692">
            <w:pPr>
              <w:spacing w:after="40" w:line="360" w:lineRule="exact"/>
              <w:jc w:val="right"/>
            </w:pPr>
            <w:r>
              <w:t>144.9</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ED5465" w:rsidP="00270692">
            <w:pPr>
              <w:spacing w:after="40" w:line="360" w:lineRule="exact"/>
              <w:jc w:val="right"/>
            </w:pPr>
            <w:r>
              <w:t>155.0</w:t>
            </w:r>
            <w:r w:rsidR="008558AD" w:rsidRPr="00B67DD8">
              <w:t>µ</w:t>
            </w:r>
            <w:r w:rsidR="008558AD">
              <w:t>m</w:t>
            </w:r>
          </w:p>
        </w:tc>
        <w:tc>
          <w:tcPr>
            <w:tcW w:w="1238" w:type="dxa"/>
          </w:tcPr>
          <w:p w:rsidR="008558AD" w:rsidRDefault="00ED5465" w:rsidP="003A33B2">
            <w:pPr>
              <w:spacing w:after="40" w:line="360" w:lineRule="exact"/>
              <w:jc w:val="right"/>
            </w:pPr>
            <w:r>
              <w:t>-72.6</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ED5465" w:rsidP="00270692">
            <w:pPr>
              <w:spacing w:after="40" w:line="360" w:lineRule="exact"/>
              <w:jc w:val="right"/>
            </w:pPr>
            <w:r>
              <w:t>61.4</w:t>
            </w:r>
            <w:r w:rsidR="008558AD" w:rsidRPr="00B67DD8">
              <w:t>µ</w:t>
            </w:r>
            <w:r w:rsidR="008558AD">
              <w:t>m</w:t>
            </w:r>
          </w:p>
        </w:tc>
        <w:tc>
          <w:tcPr>
            <w:tcW w:w="1238" w:type="dxa"/>
          </w:tcPr>
          <w:p w:rsidR="008558AD" w:rsidRDefault="00ED5465" w:rsidP="003A33B2">
            <w:pPr>
              <w:spacing w:after="40" w:line="360" w:lineRule="exact"/>
              <w:jc w:val="right"/>
            </w:pPr>
            <w:r>
              <w:t>45.4</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F25CA3" w:rsidP="00202C93">
            <w:pPr>
              <w:spacing w:after="40" w:line="360" w:lineRule="exact"/>
              <w:jc w:val="right"/>
            </w:pPr>
            <w:r>
              <w:t>-64.8</w:t>
            </w:r>
            <w:r w:rsidR="00202C93">
              <w:t xml:space="preserve"> </w:t>
            </w:r>
            <w:r w:rsidR="003A3DE9" w:rsidRPr="00B67DD8">
              <w:t>µ</w:t>
            </w:r>
            <w:r w:rsidR="003A3DE9">
              <w:t>m</w:t>
            </w:r>
          </w:p>
        </w:tc>
        <w:tc>
          <w:tcPr>
            <w:tcW w:w="1238" w:type="dxa"/>
          </w:tcPr>
          <w:p w:rsidR="003A3DE9" w:rsidRDefault="00F25CA3" w:rsidP="007C65DB">
            <w:pPr>
              <w:spacing w:after="40" w:line="360" w:lineRule="exact"/>
              <w:jc w:val="right"/>
            </w:pPr>
            <w:r>
              <w:t>-49.7</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F25CA3" w:rsidP="00652D62">
            <w:pPr>
              <w:spacing w:after="40" w:line="360" w:lineRule="exact"/>
              <w:jc w:val="right"/>
            </w:pPr>
            <w:r>
              <w:t>-91.5</w:t>
            </w:r>
            <w:r w:rsidR="00652D62">
              <w:t xml:space="preserve"> </w:t>
            </w:r>
            <w:r w:rsidR="003A3DE9" w:rsidRPr="00B67DD8">
              <w:t>µ</w:t>
            </w:r>
            <w:r w:rsidR="003A3DE9">
              <w:t>m</w:t>
            </w:r>
          </w:p>
        </w:tc>
        <w:tc>
          <w:tcPr>
            <w:tcW w:w="1238" w:type="dxa"/>
          </w:tcPr>
          <w:p w:rsidR="003A3DE9" w:rsidRDefault="00F25CA3" w:rsidP="007C65DB">
            <w:pPr>
              <w:spacing w:after="40" w:line="360" w:lineRule="exact"/>
              <w:jc w:val="right"/>
            </w:pPr>
            <w:r>
              <w:t>-74.6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F25CA3" w:rsidP="00652D62">
            <w:pPr>
              <w:spacing w:after="40" w:line="360" w:lineRule="exact"/>
              <w:jc w:val="right"/>
            </w:pPr>
            <w:r>
              <w:t>-85.4</w:t>
            </w:r>
            <w:r w:rsidR="003A3DE9" w:rsidRPr="00B67DD8">
              <w:t>µ</w:t>
            </w:r>
            <w:r w:rsidR="003A3DE9">
              <w:t>m</w:t>
            </w:r>
          </w:p>
        </w:tc>
        <w:tc>
          <w:tcPr>
            <w:tcW w:w="1238" w:type="dxa"/>
          </w:tcPr>
          <w:p w:rsidR="003A3DE9" w:rsidRDefault="00F25CA3" w:rsidP="007C65DB">
            <w:pPr>
              <w:spacing w:after="40" w:line="360" w:lineRule="exact"/>
              <w:jc w:val="right"/>
            </w:pPr>
            <w:r>
              <w:t>-31.0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F25CA3">
              <w:t>-38.9</w:t>
            </w:r>
            <w:r w:rsidR="003A3DE9" w:rsidRPr="00B67DD8">
              <w:t>µ</w:t>
            </w:r>
            <w:r w:rsidR="003A3DE9">
              <w:t>m</w:t>
            </w:r>
          </w:p>
        </w:tc>
        <w:tc>
          <w:tcPr>
            <w:tcW w:w="1238" w:type="dxa"/>
          </w:tcPr>
          <w:p w:rsidR="003A3DE9" w:rsidRDefault="00F25CA3" w:rsidP="007C65DB">
            <w:pPr>
              <w:spacing w:after="40" w:line="360" w:lineRule="exact"/>
              <w:jc w:val="right"/>
            </w:pPr>
            <w:r>
              <w:t>-33.0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F25CA3">
              <w:t>-47.1</w:t>
            </w:r>
            <w:r w:rsidR="003A3DE9" w:rsidRPr="00B67DD8">
              <w:t>µ</w:t>
            </w:r>
            <w:r w:rsidR="003A3DE9">
              <w:t>m</w:t>
            </w:r>
          </w:p>
        </w:tc>
        <w:tc>
          <w:tcPr>
            <w:tcW w:w="1238" w:type="dxa"/>
          </w:tcPr>
          <w:p w:rsidR="003A3DE9" w:rsidRDefault="00F25CA3" w:rsidP="00202C93">
            <w:pPr>
              <w:spacing w:after="40" w:line="360" w:lineRule="exact"/>
              <w:jc w:val="right"/>
            </w:pPr>
            <w:r>
              <w:t>-76.6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F25CA3">
              <w:t>-65.3</w:t>
            </w:r>
            <w:r w:rsidR="003A3DE9" w:rsidRPr="00B67DD8">
              <w:t>µ</w:t>
            </w:r>
            <w:r w:rsidR="003A3DE9">
              <w:t>m</w:t>
            </w:r>
          </w:p>
        </w:tc>
        <w:tc>
          <w:tcPr>
            <w:tcW w:w="1238" w:type="dxa"/>
          </w:tcPr>
          <w:p w:rsidR="003A3DE9" w:rsidRDefault="00F25CA3" w:rsidP="007C65DB">
            <w:pPr>
              <w:spacing w:after="40" w:line="360" w:lineRule="exact"/>
              <w:jc w:val="right"/>
            </w:pPr>
            <w:r>
              <w:t>-53.4</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8D60B5">
              <w:t xml:space="preserve"> </w:t>
            </w:r>
            <w:r w:rsidR="003A3DE9">
              <w:t>Tm</w:t>
            </w:r>
          </w:p>
        </w:tc>
      </w:tr>
      <w:tr w:rsidR="00910143" w:rsidTr="008D60B5">
        <w:trPr>
          <w:jc w:val="center"/>
        </w:trPr>
        <w:tc>
          <w:tcPr>
            <w:tcW w:w="3366" w:type="dxa"/>
          </w:tcPr>
          <w:p w:rsidR="00910143" w:rsidRDefault="00910143" w:rsidP="007C65DB">
            <w:pPr>
              <w:spacing w:after="40" w:line="360" w:lineRule="exact"/>
              <w:jc w:val="both"/>
            </w:pPr>
            <w:r>
              <w:t>Horizontal Left-Kick</w:t>
            </w:r>
          </w:p>
        </w:tc>
        <w:tc>
          <w:tcPr>
            <w:tcW w:w="1236" w:type="dxa"/>
          </w:tcPr>
          <w:p w:rsidR="00910143" w:rsidRDefault="00910143" w:rsidP="007C65DB">
            <w:pPr>
              <w:spacing w:after="40" w:line="360" w:lineRule="exact"/>
              <w:jc w:val="center"/>
            </w:pPr>
            <w:r>
              <w:t>+1 A</w:t>
            </w:r>
          </w:p>
        </w:tc>
        <w:tc>
          <w:tcPr>
            <w:tcW w:w="1240" w:type="dxa"/>
          </w:tcPr>
          <w:p w:rsidR="00910143" w:rsidRDefault="00910143" w:rsidP="007C65DB">
            <w:pPr>
              <w:spacing w:after="40" w:line="360" w:lineRule="exact"/>
              <w:jc w:val="center"/>
            </w:pPr>
            <w:r>
              <w:t>+ 0 A</w:t>
            </w:r>
          </w:p>
        </w:tc>
        <w:tc>
          <w:tcPr>
            <w:tcW w:w="1707" w:type="dxa"/>
          </w:tcPr>
          <w:p w:rsidR="00910143" w:rsidRDefault="00910143" w:rsidP="00F20F1E">
            <w:pPr>
              <w:spacing w:after="40" w:line="360" w:lineRule="exact"/>
              <w:jc w:val="right"/>
            </w:pPr>
            <w:r>
              <w:t>0.000 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 xml:space="preserve">0.000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CC35AA">
              <w:t xml:space="preserve">0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bookmarkStart w:id="1" w:name="_GoBack"/>
            <w:bookmarkEnd w:id="1"/>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85783F">
            <w:pPr>
              <w:spacing w:after="40" w:line="360" w:lineRule="exact"/>
              <w:jc w:val="both"/>
              <w:rPr>
                <w:szCs w:val="24"/>
              </w:rPr>
            </w:pPr>
            <w:r>
              <w:rPr>
                <w:szCs w:val="24"/>
              </w:rPr>
              <w:t xml:space="preserve">Fiducialization </w:t>
            </w:r>
            <w:r w:rsidR="0085783F">
              <w:rPr>
                <w:szCs w:val="24"/>
              </w:rPr>
              <w:t>complete</w:t>
            </w:r>
            <w:r>
              <w:rPr>
                <w:szCs w:val="24"/>
              </w:rPr>
              <w:t>:</w:t>
            </w:r>
          </w:p>
        </w:tc>
        <w:tc>
          <w:tcPr>
            <w:tcW w:w="5049" w:type="dxa"/>
          </w:tcPr>
          <w:p w:rsidR="003A3DE9" w:rsidRPr="0003679C" w:rsidRDefault="0085783F" w:rsidP="0085783F">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85783F" w:rsidP="0085783F">
            <w:pPr>
              <w:spacing w:after="40" w:line="360" w:lineRule="exact"/>
              <w:jc w:val="center"/>
              <w:rPr>
                <w:szCs w:val="24"/>
              </w:rPr>
            </w:pPr>
            <w:r>
              <w:rPr>
                <w:szCs w:val="24"/>
              </w:rPr>
              <w:t>Quad 4066</w:t>
            </w:r>
            <w:r w:rsidRPr="0085783F">
              <w:rPr>
                <w:szCs w:val="24"/>
              </w:rPr>
              <w:t xml:space="preserve"> Wire Fiducial Tooling Ball Data.txt</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271" w:rsidRDefault="00C87271" w:rsidP="00AF3BFD">
      <w:r>
        <w:separator/>
      </w:r>
    </w:p>
  </w:endnote>
  <w:endnote w:type="continuationSeparator" w:id="0">
    <w:p w:rsidR="00C87271" w:rsidRDefault="00C87271"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5783F">
          <w:rPr>
            <w:noProof/>
          </w:rPr>
          <w:t>9</w:t>
        </w:r>
        <w:r w:rsidR="002112D7">
          <w:rPr>
            <w:noProof/>
          </w:rPr>
          <w:fldChar w:fldCharType="end"/>
        </w:r>
        <w:r w:rsidRPr="00006E07">
          <w:t xml:space="preserve"> of </w:t>
        </w:r>
        <w:r w:rsidR="00C87271">
          <w:fldChar w:fldCharType="begin"/>
        </w:r>
        <w:r w:rsidR="00C87271">
          <w:instrText xml:space="preserve"> NUMPAGES  </w:instrText>
        </w:r>
        <w:r w:rsidR="00C87271">
          <w:fldChar w:fldCharType="separate"/>
        </w:r>
        <w:r w:rsidR="0085783F">
          <w:rPr>
            <w:noProof/>
          </w:rPr>
          <w:t>9</w:t>
        </w:r>
        <w:r w:rsidR="00C8727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85783F">
          <w:rPr>
            <w:noProof/>
          </w:rPr>
          <w:t>1</w:t>
        </w:r>
        <w:r w:rsidR="002112D7">
          <w:rPr>
            <w:noProof/>
          </w:rPr>
          <w:fldChar w:fldCharType="end"/>
        </w:r>
        <w:r w:rsidRPr="00006E07">
          <w:t xml:space="preserve"> of </w:t>
        </w:r>
        <w:r w:rsidR="00C87271">
          <w:fldChar w:fldCharType="begin"/>
        </w:r>
        <w:r w:rsidR="00C87271">
          <w:instrText xml:space="preserve"> NUMPAGES  </w:instrText>
        </w:r>
        <w:r w:rsidR="00C87271">
          <w:fldChar w:fldCharType="separate"/>
        </w:r>
        <w:r w:rsidR="0085783F">
          <w:rPr>
            <w:noProof/>
          </w:rPr>
          <w:t>9</w:t>
        </w:r>
        <w:r w:rsidR="00C8727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271" w:rsidRDefault="00C87271" w:rsidP="00AF3BFD">
      <w:r>
        <w:separator/>
      </w:r>
    </w:p>
  </w:footnote>
  <w:footnote w:type="continuationSeparator" w:id="0">
    <w:p w:rsidR="00C87271" w:rsidRDefault="00C87271"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39E7"/>
    <w:rsid w:val="001873A0"/>
    <w:rsid w:val="001906CA"/>
    <w:rsid w:val="001957FA"/>
    <w:rsid w:val="001B437A"/>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52AC3"/>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5783F"/>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143"/>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76A3D"/>
    <w:rsid w:val="009843BC"/>
    <w:rsid w:val="0099068C"/>
    <w:rsid w:val="0099770C"/>
    <w:rsid w:val="009A35B5"/>
    <w:rsid w:val="009B373C"/>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B6F3C"/>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452BC"/>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87271"/>
    <w:rsid w:val="00CA407E"/>
    <w:rsid w:val="00CB1788"/>
    <w:rsid w:val="00CC132B"/>
    <w:rsid w:val="00CC35AA"/>
    <w:rsid w:val="00CD25BE"/>
    <w:rsid w:val="00CE5813"/>
    <w:rsid w:val="00CE79AD"/>
    <w:rsid w:val="00CF2AF6"/>
    <w:rsid w:val="00D05331"/>
    <w:rsid w:val="00D0698C"/>
    <w:rsid w:val="00D449C2"/>
    <w:rsid w:val="00D46EAE"/>
    <w:rsid w:val="00D54C32"/>
    <w:rsid w:val="00D629BE"/>
    <w:rsid w:val="00D63FB2"/>
    <w:rsid w:val="00D64411"/>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5465"/>
    <w:rsid w:val="00ED6164"/>
    <w:rsid w:val="00EF775C"/>
    <w:rsid w:val="00F07685"/>
    <w:rsid w:val="00F10F18"/>
    <w:rsid w:val="00F151FF"/>
    <w:rsid w:val="00F21125"/>
    <w:rsid w:val="00F23D48"/>
    <w:rsid w:val="00F25CA3"/>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5C373"/>
  <w15:docId w15:val="{BDF2D48E-C8E2-49CD-AD63-4E0EDACB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0F5879CF-B7FC-49A3-B78E-E8582DB0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27</TotalTime>
  <Pages>1</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14</cp:revision>
  <cp:lastPrinted>2013-08-13T00:37:00Z</cp:lastPrinted>
  <dcterms:created xsi:type="dcterms:W3CDTF">2016-12-19T19:25:00Z</dcterms:created>
  <dcterms:modified xsi:type="dcterms:W3CDTF">2020-04-20T23:25:00Z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