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C0227">
        <w:rPr>
          <w:rFonts w:ascii="Calibri" w:hAnsi="Calibri" w:cs="Arial"/>
          <w:b/>
          <w:sz w:val="28"/>
          <w:szCs w:val="28"/>
        </w:rPr>
        <w:t>Unipolar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t>, Initial Release Nov. 20, 2017</w:t>
      </w:r>
      <w:r w:rsidR="006A5A51">
        <w:t xml:space="preserve"> (Reviewed Dec. 5, 2017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C0227">
        <w:t xml:space="preserve"> area, 8 of which are unipolar.  The MAD names </w:t>
      </w:r>
      <w:r w:rsidR="006A5A51">
        <w:t xml:space="preserve">of these eight </w:t>
      </w:r>
      <w:r w:rsidR="00CC0227">
        <w:t>are Q0H06</w:t>
      </w:r>
      <w:r w:rsidR="00935D1E">
        <w:t xml:space="preserve">, </w:t>
      </w:r>
      <w:r w:rsidR="00CC0227">
        <w:t xml:space="preserve">Q0H07, </w:t>
      </w:r>
      <w:r w:rsidR="00B247FB">
        <w:t xml:space="preserve">QHD02, QHD04 </w:t>
      </w:r>
      <w:r w:rsidR="00935D1E">
        <w:t xml:space="preserve">("P" polarity), and </w:t>
      </w:r>
      <w:r w:rsidR="00B247FB">
        <w:t>Q0H05, Q0H08, QHD01</w:t>
      </w:r>
      <w:r w:rsidR="00935D1E">
        <w:t xml:space="preserve">, </w:t>
      </w:r>
      <w:r w:rsidR="00B247FB">
        <w:t>QHD03</w:t>
      </w:r>
      <w:r w:rsidR="00935D1E">
        <w:t xml:space="preserve"> ("N" polarity).</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84891"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4C2998" w:rsidP="00886CAD">
            <w:pPr>
              <w:spacing w:after="40" w:line="360" w:lineRule="exact"/>
              <w:jc w:val="center"/>
              <w:rPr>
                <w:szCs w:val="24"/>
              </w:rPr>
            </w:pPr>
            <w:r>
              <w:rPr>
                <w:szCs w:val="24"/>
              </w:rPr>
              <w:t>1/</w:t>
            </w:r>
            <w:r w:rsidR="00886CAD">
              <w:rPr>
                <w:szCs w:val="24"/>
              </w:rPr>
              <w:t>22</w:t>
            </w:r>
            <w:r w:rsidR="00984891">
              <w:rPr>
                <w:szCs w:val="24"/>
              </w:rPr>
              <w:t>/2017</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984891" w:rsidP="000674B0">
            <w:pPr>
              <w:spacing w:after="40" w:line="360" w:lineRule="exact"/>
              <w:jc w:val="center"/>
              <w:rPr>
                <w:szCs w:val="24"/>
              </w:rPr>
            </w:pPr>
            <w:r>
              <w:rPr>
                <w:szCs w:val="24"/>
              </w:rPr>
              <w:t>404</w:t>
            </w:r>
            <w:r w:rsidR="00886CAD">
              <w:rPr>
                <w:szCs w:val="24"/>
              </w:rPr>
              <w:t>0</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984891" w:rsidP="000674B0">
            <w:pPr>
              <w:spacing w:after="40" w:line="360" w:lineRule="exact"/>
              <w:jc w:val="center"/>
              <w:rPr>
                <w:szCs w:val="24"/>
              </w:rPr>
            </w:pPr>
            <w:r>
              <w:rPr>
                <w:szCs w:val="24"/>
              </w:rPr>
              <w:t>P</w:t>
            </w:r>
            <w:r w:rsidR="00886CAD">
              <w:rPr>
                <w:szCs w:val="24"/>
              </w:rPr>
              <w:t>01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141EA2">
        <w:t xml:space="preserve"> (</w:t>
      </w:r>
      <w:r w:rsidR="00B30DCC">
        <w:t>J</w:t>
      </w:r>
      <w:r w:rsidR="001E7C92">
        <w:t xml:space="preserve">. </w:t>
      </w:r>
      <w:proofErr w:type="spellStart"/>
      <w:r w:rsidR="00B30DCC">
        <w:t>Amann</w:t>
      </w:r>
      <w:proofErr w:type="spellEnd"/>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w:t>
      </w:r>
      <w:proofErr w:type="gramStart"/>
      <w:r w:rsidR="00F4234F">
        <w:rPr>
          <w:szCs w:val="24"/>
        </w:rPr>
        <w:t>modify</w:t>
      </w:r>
      <w:proofErr w:type="gramEnd"/>
      <w:r w:rsidR="00F4234F">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F35F8" w:rsidP="001E3EE7">
            <w:pPr>
              <w:autoSpaceDE w:val="0"/>
              <w:autoSpaceDN w:val="0"/>
              <w:adjustRightInd w:val="0"/>
              <w:spacing w:after="80" w:line="280" w:lineRule="exact"/>
              <w:rPr>
                <w:sz w:val="18"/>
                <w:szCs w:val="18"/>
              </w:rPr>
            </w:pPr>
            <w:r w:rsidRPr="00FF35F8">
              <w:rPr>
                <w:sz w:val="18"/>
                <w:szCs w:val="18"/>
              </w:rPr>
              <w:t>http://www-group.slac.stanford.edu/met/MagMeas/MAGDATA</w:t>
            </w:r>
            <w:r w:rsidR="00886CAD">
              <w:rPr>
                <w:sz w:val="18"/>
                <w:szCs w:val="18"/>
              </w:rPr>
              <w:t>/LCLS-II/Fiducial%20Reports/4040</w:t>
            </w:r>
            <w:r w:rsidRPr="00FF35F8">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F35F8"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Pr>
                <w:sz w:val="18"/>
                <w:szCs w:val="18"/>
              </w:rPr>
              <w:t>404</w:t>
            </w:r>
            <w:r w:rsidR="00D31879">
              <w:rPr>
                <w:sz w:val="18"/>
                <w:szCs w:val="18"/>
              </w:rPr>
              <w:t>0</w:t>
            </w:r>
          </w:p>
        </w:tc>
      </w:tr>
    </w:tbl>
    <w:p w:rsidR="00D4419D" w:rsidRDefault="00D4419D" w:rsidP="00D4419D">
      <w:pPr>
        <w:pStyle w:val="BodyText"/>
      </w:pPr>
    </w:p>
    <w:p w:rsidR="00C766A3" w:rsidRDefault="001E3EE7" w:rsidP="00C766A3">
      <w:pPr>
        <w:pStyle w:val="BodyText"/>
        <w:numPr>
          <w:ilvl w:val="0"/>
          <w:numId w:val="1"/>
        </w:numPr>
        <w:spacing w:after="120"/>
      </w:pPr>
      <w:r>
        <w:t>Mark 4</w:t>
      </w:r>
      <w:r w:rsidR="00C766A3">
        <w:t xml:space="preserve"> of these magnets as </w:t>
      </w:r>
      <w:r>
        <w:t>a “QF” (positive polarity) and 4</w:t>
      </w:r>
      <w:r w:rsidR="00C766A3">
        <w:t xml:space="preserve"> of them as a “QD” (negative polarity).  These marks will be replaced with MAD magnet</w:t>
      </w:r>
      <w:r>
        <w:t xml:space="preserve"> name assignments after all 8</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C43042" w:rsidP="002702E5">
            <w:pPr>
              <w:spacing w:after="40" w:line="360" w:lineRule="exact"/>
              <w:jc w:val="both"/>
            </w:pPr>
            <w:r>
              <w:t>Q</w:t>
            </w:r>
            <w:r w:rsidR="00FA1874">
              <w:t>D</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proofErr w:type="gramStart"/>
      <w:r>
        <w:rPr>
          <w:b/>
        </w:rPr>
        <w:t>Figure 1</w:t>
      </w:r>
      <w:r>
        <w:t>.</w:t>
      </w:r>
      <w:proofErr w:type="gramEnd"/>
      <w:r>
        <w:t xml:space="preserve">  </w:t>
      </w:r>
      <w:r w:rsidR="00B56492">
        <w:t>The</w:t>
      </w:r>
      <w:r w:rsidR="008D1363">
        <w:t xml:space="preserve"> </w:t>
      </w:r>
      <w:r w:rsidR="00475008">
        <w:t xml:space="preserve">quadrupoles: </w:t>
      </w:r>
      <w:r w:rsidR="001E3EE7">
        <w:t xml:space="preserve">Q0H06, Q0H07, QHD02, QHD04 </w:t>
      </w:r>
      <w:r w:rsidR="00475008">
        <w:t>have</w:t>
      </w:r>
      <w:r w:rsidR="008D1363">
        <w:t xml:space="preserve"> “positive”</w:t>
      </w:r>
      <w:r w:rsidR="00ED0BBA">
        <w:t xml:space="preserve"> polarity</w:t>
      </w:r>
      <w:r w:rsidR="00475008">
        <w:t xml:space="preserve"> (left), while the quadrupoles:</w:t>
      </w:r>
      <w:r w:rsidR="00763252">
        <w:t xml:space="preserve"> </w:t>
      </w:r>
      <w:r w:rsidR="001E3EE7">
        <w:t xml:space="preserve">Q0H05, Q0H08, QHD01, QHD03 </w:t>
      </w:r>
      <w:r w:rsidR="00475008">
        <w:t>have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984891"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w:t>
            </w:r>
            <w:r w:rsidRPr="003D0E79">
              <w:rPr>
                <w:b/>
              </w:rPr>
              <w:t>P</w:t>
            </w:r>
            <w:r>
              <w:t xml:space="preserve"> or </w:t>
            </w:r>
            <w:r w:rsidRPr="003D0E79">
              <w:rPr>
                <w:b/>
              </w:rPr>
              <w:t>N</w:t>
            </w:r>
            <w:r>
              <w:t>):</w:t>
            </w:r>
          </w:p>
        </w:tc>
        <w:tc>
          <w:tcPr>
            <w:tcW w:w="3609" w:type="dxa"/>
          </w:tcPr>
          <w:p w:rsidR="00725954" w:rsidRDefault="008A1533">
            <w:pPr>
              <w:spacing w:after="40" w:line="360" w:lineRule="exact"/>
              <w:jc w:val="both"/>
            </w:pPr>
            <w:r>
              <w:t>N</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1E3EE7">
        <w:t>45</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1E3EE7">
        <w:t>45</w:t>
      </w:r>
      <w:r w:rsidR="008D0EAD">
        <w:t xml:space="preserve"> A</w:t>
      </w:r>
      <w:r w:rsidR="003437C6">
        <w:t xml:space="preserve"> for ~4</w:t>
      </w:r>
      <w:r w:rsidR="000674B0">
        <w:t xml:space="preserve"> </w:t>
      </w:r>
      <w:proofErr w:type="spellStart"/>
      <w:r w:rsidR="00962644">
        <w:t>hr</w:t>
      </w:r>
      <w:proofErr w:type="spellEnd"/>
      <w:r w:rsidR="00962644">
        <w:t xml:space="preserve">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984891" w:rsidP="00076A28">
            <w:pPr>
              <w:spacing w:after="40" w:line="360" w:lineRule="exact"/>
              <w:jc w:val="right"/>
            </w:pPr>
            <w:r>
              <w:rPr>
                <w:rFonts w:ascii="Courier New" w:hAnsi="Courier New" w:cs="Courier New"/>
                <w:sz w:val="22"/>
                <w:szCs w:val="22"/>
              </w:rPr>
              <w:t>N/A</w:t>
            </w:r>
            <w:r w:rsidR="00D76ADB">
              <w:rPr>
                <w:rFonts w:ascii="Courier New" w:hAnsi="Courier New" w:cs="Courier New"/>
                <w:sz w:val="22"/>
                <w:szCs w:val="22"/>
              </w:rPr>
              <w:t xml:space="preserve">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at 45</w:t>
            </w:r>
            <w:r w:rsidR="00DD00AF">
              <w:t xml:space="preserve"> A maximum </w:t>
            </w:r>
            <w:r>
              <w:t>(°C):</w:t>
            </w:r>
          </w:p>
        </w:tc>
        <w:tc>
          <w:tcPr>
            <w:tcW w:w="3609" w:type="dxa"/>
          </w:tcPr>
          <w:p w:rsidR="00076A28" w:rsidRDefault="00984891" w:rsidP="00076A28">
            <w:pPr>
              <w:spacing w:after="40" w:line="360" w:lineRule="exact"/>
              <w:jc w:val="right"/>
            </w:pPr>
            <w:r>
              <w:t xml:space="preserve">N/A </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1E3EE7">
        <w:t>45</w:t>
      </w:r>
      <w:r>
        <w:t xml:space="preserve"> A and back to zero, through three full cycles, finally ending at zero, with a flat-top pause time (at</w:t>
      </w:r>
      <w:r w:rsidR="00102E54">
        <w:t xml:space="preserve"> both</w:t>
      </w:r>
      <w:r w:rsidR="00AF5CD9">
        <w:t xml:space="preserve"> 0 and </w:t>
      </w:r>
      <w:r w:rsidR="001E3EE7">
        <w:t>45</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984891"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t xml:space="preserve"> from 0 to </w:t>
      </w:r>
      <w:r w:rsidR="001E3EE7">
        <w:t>45</w:t>
      </w:r>
      <w:r w:rsidR="00380F1B">
        <w:t xml:space="preserve"> A in 3</w:t>
      </w:r>
      <w:r>
        <w:t>-A steps (1</w:t>
      </w:r>
      <w:r w:rsidR="00380F1B">
        <w:t>6</w:t>
      </w:r>
      <w:r w:rsidR="002559D6">
        <w:t xml:space="preserve"> ‘up’ measurements), and then </w:t>
      </w:r>
      <w:r>
        <w:t xml:space="preserve">back down from </w:t>
      </w:r>
      <w:r w:rsidR="001E3EE7">
        <w:t>45</w:t>
      </w:r>
      <w:r>
        <w:t xml:space="preserve"> A to 0</w:t>
      </w:r>
      <w:r w:rsidR="002559D6">
        <w:t xml:space="preserve"> in </w:t>
      </w:r>
      <w:r w:rsidR="00380F1B">
        <w:t>3</w:t>
      </w:r>
      <w:r>
        <w:t>-A steps (1</w:t>
      </w:r>
      <w:r w:rsidR="00380F1B">
        <w:t>6</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984891">
            <w:pPr>
              <w:spacing w:after="40" w:line="360" w:lineRule="exact"/>
              <w:jc w:val="both"/>
            </w:pPr>
            <w:r>
              <w:t>Strdat.ru1</w:t>
            </w:r>
          </w:p>
        </w:tc>
      </w:tr>
    </w:tbl>
    <w:p w:rsidR="00C043ED" w:rsidRDefault="00C043ED">
      <w:pPr>
        <w:pStyle w:val="BodyText"/>
      </w:pPr>
    </w:p>
    <w:p w:rsidR="00A9267C" w:rsidRDefault="00A9267C" w:rsidP="00A9267C">
      <w:pPr>
        <w:pStyle w:val="BodyText"/>
        <w:numPr>
          <w:ilvl w:val="0"/>
          <w:numId w:val="1"/>
        </w:numPr>
        <w:spacing w:after="120"/>
      </w:pPr>
      <w:r w:rsidRPr="00A9267C">
        <w:rPr>
          <w:b/>
        </w:rPr>
        <w:t>For just one of these magnets</w:t>
      </w:r>
      <w:r>
        <w:t>, degauss the magnet and then re-standardize the magnet at a lower current, starting from zero to 30 A and back to zero, through three full cycles, finally ending at zero, with a flat-top pause time (at both 0 and 30 A) of 5 seconds.  Use a three linear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9267C" w:rsidTr="00D26C83">
        <w:trPr>
          <w:jc w:val="center"/>
        </w:trPr>
        <w:tc>
          <w:tcPr>
            <w:tcW w:w="5409" w:type="dxa"/>
          </w:tcPr>
          <w:p w:rsidR="00A9267C" w:rsidRDefault="00A9267C" w:rsidP="00A9267C">
            <w:pPr>
              <w:spacing w:after="40" w:line="360" w:lineRule="exact"/>
              <w:jc w:val="both"/>
            </w:pPr>
            <w:r>
              <w:t>Special 30-A standardization complete (initials):</w:t>
            </w:r>
          </w:p>
        </w:tc>
        <w:tc>
          <w:tcPr>
            <w:tcW w:w="3609" w:type="dxa"/>
          </w:tcPr>
          <w:p w:rsidR="00A9267C" w:rsidRDefault="00984891" w:rsidP="00D26C83">
            <w:pPr>
              <w:spacing w:after="40" w:line="360" w:lineRule="exact"/>
              <w:jc w:val="center"/>
            </w:pPr>
            <w:r>
              <w:t>M/A</w:t>
            </w:r>
          </w:p>
        </w:tc>
      </w:tr>
      <w:tr w:rsidR="00A9267C" w:rsidTr="00D26C83">
        <w:trPr>
          <w:jc w:val="center"/>
        </w:trPr>
        <w:tc>
          <w:tcPr>
            <w:tcW w:w="5409" w:type="dxa"/>
          </w:tcPr>
          <w:p w:rsidR="00A9267C" w:rsidRDefault="00A9267C" w:rsidP="00D26C83">
            <w:pPr>
              <w:spacing w:after="40" w:line="360" w:lineRule="exact"/>
              <w:jc w:val="both"/>
            </w:pPr>
            <w:r>
              <w:t>Ramp rate used (A/sec):</w:t>
            </w:r>
          </w:p>
        </w:tc>
        <w:tc>
          <w:tcPr>
            <w:tcW w:w="3609" w:type="dxa"/>
          </w:tcPr>
          <w:p w:rsidR="00A9267C" w:rsidRDefault="00A9267C" w:rsidP="00D26C83">
            <w:pPr>
              <w:spacing w:after="40" w:line="360" w:lineRule="exact"/>
              <w:jc w:val="right"/>
            </w:pPr>
            <w:r>
              <w:t>5 A/sec</w:t>
            </w:r>
          </w:p>
        </w:tc>
      </w:tr>
    </w:tbl>
    <w:p w:rsidR="00A9267C" w:rsidRDefault="00A9267C" w:rsidP="00A9267C">
      <w:pPr>
        <w:pStyle w:val="BodyText"/>
      </w:pPr>
    </w:p>
    <w:p w:rsidR="00A9267C" w:rsidRDefault="00A9267C" w:rsidP="00A9267C">
      <w:pPr>
        <w:pStyle w:val="BodyText"/>
        <w:numPr>
          <w:ilvl w:val="0"/>
          <w:numId w:val="1"/>
        </w:numPr>
        <w:spacing w:after="120"/>
      </w:pPr>
      <w:r w:rsidRPr="00A9267C">
        <w:rPr>
          <w:b/>
        </w:rPr>
        <w:t xml:space="preserve">For </w:t>
      </w:r>
      <w:r>
        <w:rPr>
          <w:b/>
        </w:rPr>
        <w:t>this same</w:t>
      </w:r>
      <w:r w:rsidRPr="00A9267C">
        <w:rPr>
          <w:b/>
        </w:rPr>
        <w:t xml:space="preserve"> magnet</w:t>
      </w:r>
      <w:r>
        <w:t xml:space="preserve">, again re-measure the length-integrated field gradient, </w:t>
      </w:r>
      <w:r>
        <w:sym w:font="Symbol" w:char="F0F2"/>
      </w:r>
      <w:proofErr w:type="spellStart"/>
      <w:r w:rsidRPr="00605A08">
        <w:rPr>
          <w:i/>
          <w:iCs/>
        </w:rPr>
        <w:t>Gdl</w:t>
      </w:r>
      <w:proofErr w:type="spellEnd"/>
      <w:r>
        <w:rPr>
          <w:iCs/>
        </w:rPr>
        <w:t>,</w:t>
      </w:r>
      <w:r>
        <w:t xml:space="preserve"> from 0 to 30 A in 3-A steps (11 ‘up’ measurements), and then back down from 30 A to 0 in 3-A steps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9267C" w:rsidTr="00D26C83">
        <w:trPr>
          <w:jc w:val="center"/>
        </w:trPr>
        <w:tc>
          <w:tcPr>
            <w:tcW w:w="5420" w:type="dxa"/>
          </w:tcPr>
          <w:p w:rsidR="00A9267C" w:rsidRDefault="00A9267C" w:rsidP="00A9267C">
            <w:pPr>
              <w:spacing w:after="40" w:line="360" w:lineRule="exact"/>
              <w:jc w:val="both"/>
            </w:pPr>
            <w:r>
              <w:t xml:space="preserve">Filename &amp; run no. of 30-A </w:t>
            </w:r>
            <w:r>
              <w:sym w:font="Symbol" w:char="F0F2"/>
            </w:r>
            <w:proofErr w:type="spellStart"/>
            <w:r>
              <w:rPr>
                <w:i/>
              </w:rPr>
              <w:t>Gdl</w:t>
            </w:r>
            <w:proofErr w:type="spellEnd"/>
            <w:r>
              <w:t xml:space="preserve"> up &amp; down data:</w:t>
            </w:r>
          </w:p>
        </w:tc>
        <w:tc>
          <w:tcPr>
            <w:tcW w:w="3619" w:type="dxa"/>
          </w:tcPr>
          <w:p w:rsidR="00A9267C" w:rsidRDefault="00984891" w:rsidP="00D26C83">
            <w:pPr>
              <w:spacing w:after="40" w:line="360" w:lineRule="exact"/>
              <w:jc w:val="both"/>
            </w:pPr>
            <w:r>
              <w:t>N/A</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3437C6">
        <w:t xml:space="preserve">15, 30 &amp; </w:t>
      </w:r>
      <w:r w:rsidR="001E3EE7">
        <w:t>45</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984891" w:rsidP="00AE1761">
            <w:pPr>
              <w:spacing w:after="40" w:line="360" w:lineRule="exact"/>
              <w:jc w:val="both"/>
            </w:pPr>
            <w:r>
              <w:t>Hardat.ru1</w:t>
            </w:r>
          </w:p>
        </w:tc>
      </w:tr>
      <w:tr w:rsidR="00984891" w:rsidTr="00AE1761">
        <w:trPr>
          <w:jc w:val="center"/>
        </w:trPr>
        <w:tc>
          <w:tcPr>
            <w:tcW w:w="5420" w:type="dxa"/>
          </w:tcPr>
          <w:p w:rsidR="00984891" w:rsidRDefault="00984891" w:rsidP="00C520F9">
            <w:pPr>
              <w:spacing w:after="40" w:line="360" w:lineRule="exact"/>
              <w:jc w:val="both"/>
            </w:pPr>
            <w:r>
              <w:t>Probe radius used for harmonics (cm):</w:t>
            </w:r>
          </w:p>
        </w:tc>
        <w:tc>
          <w:tcPr>
            <w:tcW w:w="3619" w:type="dxa"/>
          </w:tcPr>
          <w:p w:rsidR="00984891" w:rsidRDefault="00984891" w:rsidP="00852811">
            <w:pPr>
              <w:spacing w:after="40" w:line="360" w:lineRule="exact"/>
              <w:jc w:val="right"/>
            </w:pPr>
            <w:r>
              <w:t>1.</w:t>
            </w:r>
            <w:r w:rsidRPr="00B319C1">
              <w:t>9596</w:t>
            </w:r>
          </w:p>
        </w:tc>
      </w:tr>
      <w:tr w:rsidR="00984891" w:rsidTr="00AE1761">
        <w:trPr>
          <w:jc w:val="center"/>
        </w:trPr>
        <w:tc>
          <w:tcPr>
            <w:tcW w:w="5420" w:type="dxa"/>
          </w:tcPr>
          <w:p w:rsidR="00984891" w:rsidRPr="00CC132B" w:rsidRDefault="00984891"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984891" w:rsidRDefault="00984891" w:rsidP="00852811">
            <w:pPr>
              <w:pStyle w:val="TableContents"/>
              <w:jc w:val="both"/>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1E3EE7">
        <w:t>45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1E3EE7">
              <w:t>45</w:t>
            </w:r>
            <w:r>
              <w:t xml:space="preserve"> A</w:t>
            </w:r>
            <w:r w:rsidR="00D9596F">
              <w:t xml:space="preserve"> (</w:t>
            </w:r>
            <w:r w:rsidR="00BF5800">
              <w:t>mean of 4 poles</w:t>
            </w:r>
            <w:r w:rsidR="00D9596F">
              <w:t>)</w:t>
            </w:r>
            <w:r w:rsidR="00A67F7F">
              <w:t>:</w:t>
            </w:r>
          </w:p>
        </w:tc>
        <w:tc>
          <w:tcPr>
            <w:tcW w:w="3619" w:type="dxa"/>
          </w:tcPr>
          <w:p w:rsidR="00A67F7F" w:rsidRDefault="00C40BE3" w:rsidP="008A1533">
            <w:pPr>
              <w:spacing w:after="40" w:line="360" w:lineRule="exact"/>
              <w:jc w:val="both"/>
            </w:pPr>
            <w:r>
              <w:t xml:space="preserve"> </w:t>
            </w:r>
            <w:r w:rsidR="00AA4BFF">
              <w:t>0.1404</w:t>
            </w:r>
            <w:r w:rsidR="00C601D4">
              <w:t xml:space="preserve"> </w:t>
            </w:r>
            <w:r w:rsidR="00650A9F">
              <w:t xml:space="preserve">T @ </w:t>
            </w:r>
            <w:r w:rsidR="00AA4BFF">
              <w:t>44.997</w:t>
            </w:r>
            <w:bookmarkStart w:id="1" w:name="_GoBack"/>
            <w:bookmarkEnd w:id="1"/>
            <w:r w:rsidR="00650A9F">
              <w:t>Amps</w:t>
            </w:r>
          </w:p>
        </w:tc>
      </w:tr>
    </w:tbl>
    <w:p w:rsidR="002E385E" w:rsidRDefault="002E385E">
      <w:pPr>
        <w:pStyle w:val="BodyText"/>
      </w:pPr>
    </w:p>
    <w:p w:rsidR="002E385E" w:rsidRDefault="002E385E">
      <w:pPr>
        <w:pStyle w:val="BodyText"/>
      </w:pPr>
    </w:p>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lastRenderedPageBreak/>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EE1D6F" w:rsidP="00063B27">
            <w:pPr>
              <w:spacing w:after="40" w:line="360" w:lineRule="exact"/>
              <w:jc w:val="right"/>
              <w:rPr>
                <w:szCs w:val="24"/>
              </w:rPr>
            </w:pPr>
            <w:r>
              <w:rPr>
                <w:szCs w:val="24"/>
              </w:rPr>
              <w:t>2.30</w:t>
            </w:r>
            <w:r w:rsidR="00223492">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D31879" w:rsidP="005A4F4B">
            <w:pPr>
              <w:spacing w:after="40" w:line="360" w:lineRule="exact"/>
              <w:jc w:val="right"/>
              <w:rPr>
                <w:rFonts w:ascii="Symbol" w:hAnsi="Symbol"/>
                <w:szCs w:val="24"/>
              </w:rPr>
            </w:pPr>
            <w:r>
              <w:rPr>
                <w:szCs w:val="24"/>
              </w:rPr>
              <w:t>0.0637</w:t>
            </w:r>
            <w:r w:rsidR="00B71BA6">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D31879" w:rsidP="005F3DEB">
            <w:pPr>
              <w:spacing w:after="40" w:line="360" w:lineRule="exact"/>
              <w:jc w:val="right"/>
              <w:rPr>
                <w:szCs w:val="24"/>
              </w:rPr>
            </w:pPr>
            <w:r>
              <w:rPr>
                <w:szCs w:val="24"/>
              </w:rPr>
              <w:t>18.8</w:t>
            </w:r>
            <w:r w:rsidR="00401A01">
              <w:rPr>
                <w:szCs w:val="24"/>
                <w:vertAlign w:val="superscript"/>
              </w:rPr>
              <w:t xml:space="preserve"> </w:t>
            </w:r>
            <w:r w:rsidR="00401A01">
              <w:rPr>
                <w:szCs w:val="24"/>
              </w:rPr>
              <w:t xml:space="preserve"> </w:t>
            </w:r>
            <w:proofErr w:type="spellStart"/>
            <w:r w:rsidR="00401A01" w:rsidRPr="00401A01">
              <w:rPr>
                <w:szCs w:val="24"/>
                <w:vertAlign w:val="superscript"/>
              </w:rPr>
              <w:t>o</w:t>
            </w:r>
            <w:r w:rsidR="00F95116">
              <w:rPr>
                <w:szCs w:val="24"/>
              </w:rPr>
              <w:t>C</w:t>
            </w:r>
            <w:proofErr w:type="spellEnd"/>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475CD6" w:rsidP="00D31879">
            <w:pPr>
              <w:spacing w:after="40" w:line="360" w:lineRule="exact"/>
              <w:jc w:val="both"/>
            </w:pP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75CD6" w:rsidP="0079398C">
            <w:pPr>
              <w:spacing w:after="40" w:line="360" w:lineRule="exact"/>
              <w:jc w:val="center"/>
              <w:rPr>
                <w:b/>
              </w:rPr>
            </w:pP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026" w:rsidRDefault="00212026">
      <w:r>
        <w:separator/>
      </w:r>
    </w:p>
  </w:endnote>
  <w:endnote w:type="continuationSeparator" w:id="0">
    <w:p w:rsidR="00212026" w:rsidRDefault="0021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026" w:rsidRDefault="00212026">
      <w:r>
        <w:separator/>
      </w:r>
    </w:p>
  </w:footnote>
  <w:footnote w:type="continuationSeparator" w:id="0">
    <w:p w:rsidR="00212026" w:rsidRDefault="00212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5387"/>
    <w:rsid w:val="00014B9B"/>
    <w:rsid w:val="00033F4D"/>
    <w:rsid w:val="00042330"/>
    <w:rsid w:val="00063B27"/>
    <w:rsid w:val="000674B0"/>
    <w:rsid w:val="00076A28"/>
    <w:rsid w:val="000831A1"/>
    <w:rsid w:val="0008370F"/>
    <w:rsid w:val="0008691B"/>
    <w:rsid w:val="000D2D6C"/>
    <w:rsid w:val="000D3AFA"/>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2109A3"/>
    <w:rsid w:val="00212026"/>
    <w:rsid w:val="00213B92"/>
    <w:rsid w:val="00220344"/>
    <w:rsid w:val="00223492"/>
    <w:rsid w:val="0023049E"/>
    <w:rsid w:val="002361BB"/>
    <w:rsid w:val="002534F4"/>
    <w:rsid w:val="002559D6"/>
    <w:rsid w:val="00261FBD"/>
    <w:rsid w:val="002702E5"/>
    <w:rsid w:val="00271753"/>
    <w:rsid w:val="00272071"/>
    <w:rsid w:val="00277FFD"/>
    <w:rsid w:val="00283B6A"/>
    <w:rsid w:val="002867FE"/>
    <w:rsid w:val="002A033D"/>
    <w:rsid w:val="002A6113"/>
    <w:rsid w:val="002B68CD"/>
    <w:rsid w:val="002D5CE0"/>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7776"/>
    <w:rsid w:val="003D0E79"/>
    <w:rsid w:val="003D2E84"/>
    <w:rsid w:val="003E0C63"/>
    <w:rsid w:val="003E3A40"/>
    <w:rsid w:val="003F5D28"/>
    <w:rsid w:val="003F613B"/>
    <w:rsid w:val="00400D02"/>
    <w:rsid w:val="00401A01"/>
    <w:rsid w:val="00435B3D"/>
    <w:rsid w:val="0044247E"/>
    <w:rsid w:val="004436AA"/>
    <w:rsid w:val="00445C6C"/>
    <w:rsid w:val="00447196"/>
    <w:rsid w:val="00453865"/>
    <w:rsid w:val="004641E6"/>
    <w:rsid w:val="00464251"/>
    <w:rsid w:val="00475008"/>
    <w:rsid w:val="00475CD6"/>
    <w:rsid w:val="004A5275"/>
    <w:rsid w:val="004B3A6B"/>
    <w:rsid w:val="004C1F4F"/>
    <w:rsid w:val="004C2998"/>
    <w:rsid w:val="004C76C4"/>
    <w:rsid w:val="004E28EB"/>
    <w:rsid w:val="004E597F"/>
    <w:rsid w:val="004E6277"/>
    <w:rsid w:val="004E721E"/>
    <w:rsid w:val="004F284D"/>
    <w:rsid w:val="004F31FA"/>
    <w:rsid w:val="004F66BE"/>
    <w:rsid w:val="00503209"/>
    <w:rsid w:val="0050638C"/>
    <w:rsid w:val="00506E15"/>
    <w:rsid w:val="00513C68"/>
    <w:rsid w:val="00514535"/>
    <w:rsid w:val="00530DFC"/>
    <w:rsid w:val="00534C5C"/>
    <w:rsid w:val="00593625"/>
    <w:rsid w:val="0059371C"/>
    <w:rsid w:val="005A4B6F"/>
    <w:rsid w:val="005A4F4B"/>
    <w:rsid w:val="005B7DF9"/>
    <w:rsid w:val="005E0985"/>
    <w:rsid w:val="005F122A"/>
    <w:rsid w:val="005F3DEB"/>
    <w:rsid w:val="00607FCC"/>
    <w:rsid w:val="00610FEA"/>
    <w:rsid w:val="00614FC2"/>
    <w:rsid w:val="00616560"/>
    <w:rsid w:val="0064076F"/>
    <w:rsid w:val="00640EC4"/>
    <w:rsid w:val="00641372"/>
    <w:rsid w:val="00650A9F"/>
    <w:rsid w:val="00650D68"/>
    <w:rsid w:val="00651C61"/>
    <w:rsid w:val="00672240"/>
    <w:rsid w:val="00680959"/>
    <w:rsid w:val="00685DDA"/>
    <w:rsid w:val="00687466"/>
    <w:rsid w:val="00693A4A"/>
    <w:rsid w:val="006A0AFD"/>
    <w:rsid w:val="006A47DB"/>
    <w:rsid w:val="006A5A51"/>
    <w:rsid w:val="006C69A2"/>
    <w:rsid w:val="006E0A41"/>
    <w:rsid w:val="006E6A75"/>
    <w:rsid w:val="006F1394"/>
    <w:rsid w:val="00707D47"/>
    <w:rsid w:val="0071675D"/>
    <w:rsid w:val="007178B3"/>
    <w:rsid w:val="00723D55"/>
    <w:rsid w:val="00725954"/>
    <w:rsid w:val="007341EF"/>
    <w:rsid w:val="007379D3"/>
    <w:rsid w:val="00742FA2"/>
    <w:rsid w:val="00747C63"/>
    <w:rsid w:val="00757452"/>
    <w:rsid w:val="00763252"/>
    <w:rsid w:val="007665CF"/>
    <w:rsid w:val="007665FB"/>
    <w:rsid w:val="00772381"/>
    <w:rsid w:val="007765AD"/>
    <w:rsid w:val="00777F83"/>
    <w:rsid w:val="0079398C"/>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81595"/>
    <w:rsid w:val="00885FC1"/>
    <w:rsid w:val="00886CAD"/>
    <w:rsid w:val="008A1533"/>
    <w:rsid w:val="008A5FBE"/>
    <w:rsid w:val="008C3C19"/>
    <w:rsid w:val="008C7F2B"/>
    <w:rsid w:val="008D0EAD"/>
    <w:rsid w:val="008D1363"/>
    <w:rsid w:val="008D154D"/>
    <w:rsid w:val="008F5354"/>
    <w:rsid w:val="009130A9"/>
    <w:rsid w:val="00927FCC"/>
    <w:rsid w:val="0093369A"/>
    <w:rsid w:val="00935D1E"/>
    <w:rsid w:val="00944125"/>
    <w:rsid w:val="00962644"/>
    <w:rsid w:val="00962684"/>
    <w:rsid w:val="0096555A"/>
    <w:rsid w:val="00984891"/>
    <w:rsid w:val="00991B45"/>
    <w:rsid w:val="009955D0"/>
    <w:rsid w:val="00997F79"/>
    <w:rsid w:val="009B7B12"/>
    <w:rsid w:val="009C2CFA"/>
    <w:rsid w:val="009D487E"/>
    <w:rsid w:val="009E15E4"/>
    <w:rsid w:val="009E683F"/>
    <w:rsid w:val="009E6B90"/>
    <w:rsid w:val="009F0598"/>
    <w:rsid w:val="009F2E6B"/>
    <w:rsid w:val="009F7052"/>
    <w:rsid w:val="00A02D8C"/>
    <w:rsid w:val="00A05472"/>
    <w:rsid w:val="00A26507"/>
    <w:rsid w:val="00A405F0"/>
    <w:rsid w:val="00A44D07"/>
    <w:rsid w:val="00A47665"/>
    <w:rsid w:val="00A56CA6"/>
    <w:rsid w:val="00A60FF5"/>
    <w:rsid w:val="00A66847"/>
    <w:rsid w:val="00A67F7F"/>
    <w:rsid w:val="00A75755"/>
    <w:rsid w:val="00A9267C"/>
    <w:rsid w:val="00A96B7B"/>
    <w:rsid w:val="00AA4BFF"/>
    <w:rsid w:val="00AB52CB"/>
    <w:rsid w:val="00AB5BA6"/>
    <w:rsid w:val="00AC1713"/>
    <w:rsid w:val="00AC2157"/>
    <w:rsid w:val="00AC5106"/>
    <w:rsid w:val="00AC5116"/>
    <w:rsid w:val="00AD3712"/>
    <w:rsid w:val="00AD50B5"/>
    <w:rsid w:val="00AE1761"/>
    <w:rsid w:val="00AE3D12"/>
    <w:rsid w:val="00AF2020"/>
    <w:rsid w:val="00AF5CD9"/>
    <w:rsid w:val="00B013CE"/>
    <w:rsid w:val="00B122D5"/>
    <w:rsid w:val="00B172AF"/>
    <w:rsid w:val="00B247FB"/>
    <w:rsid w:val="00B27C57"/>
    <w:rsid w:val="00B30DCC"/>
    <w:rsid w:val="00B363B5"/>
    <w:rsid w:val="00B50BDD"/>
    <w:rsid w:val="00B5224E"/>
    <w:rsid w:val="00B56492"/>
    <w:rsid w:val="00B65F74"/>
    <w:rsid w:val="00B71BA6"/>
    <w:rsid w:val="00B74A3B"/>
    <w:rsid w:val="00B87D20"/>
    <w:rsid w:val="00B91B85"/>
    <w:rsid w:val="00B92034"/>
    <w:rsid w:val="00BA7DDC"/>
    <w:rsid w:val="00BB3D04"/>
    <w:rsid w:val="00BB6E07"/>
    <w:rsid w:val="00BC466D"/>
    <w:rsid w:val="00BD18C6"/>
    <w:rsid w:val="00BD40C0"/>
    <w:rsid w:val="00BE57F3"/>
    <w:rsid w:val="00BE6B85"/>
    <w:rsid w:val="00BF14E7"/>
    <w:rsid w:val="00BF3538"/>
    <w:rsid w:val="00BF461A"/>
    <w:rsid w:val="00BF5800"/>
    <w:rsid w:val="00C0005E"/>
    <w:rsid w:val="00C043ED"/>
    <w:rsid w:val="00C10E84"/>
    <w:rsid w:val="00C14980"/>
    <w:rsid w:val="00C27EC9"/>
    <w:rsid w:val="00C40BE3"/>
    <w:rsid w:val="00C43042"/>
    <w:rsid w:val="00C520F9"/>
    <w:rsid w:val="00C543A4"/>
    <w:rsid w:val="00C54895"/>
    <w:rsid w:val="00C54A0B"/>
    <w:rsid w:val="00C56934"/>
    <w:rsid w:val="00C601D4"/>
    <w:rsid w:val="00C67A2B"/>
    <w:rsid w:val="00C70F7A"/>
    <w:rsid w:val="00C766A3"/>
    <w:rsid w:val="00C82D22"/>
    <w:rsid w:val="00CA2F99"/>
    <w:rsid w:val="00CB2C1A"/>
    <w:rsid w:val="00CB56A9"/>
    <w:rsid w:val="00CC0227"/>
    <w:rsid w:val="00CC36EB"/>
    <w:rsid w:val="00CE1D3C"/>
    <w:rsid w:val="00CF40E4"/>
    <w:rsid w:val="00CF63E9"/>
    <w:rsid w:val="00D014B7"/>
    <w:rsid w:val="00D1031B"/>
    <w:rsid w:val="00D12BB7"/>
    <w:rsid w:val="00D31879"/>
    <w:rsid w:val="00D361D7"/>
    <w:rsid w:val="00D43D6F"/>
    <w:rsid w:val="00D4419D"/>
    <w:rsid w:val="00D46F29"/>
    <w:rsid w:val="00D5281D"/>
    <w:rsid w:val="00D53CA5"/>
    <w:rsid w:val="00D66477"/>
    <w:rsid w:val="00D75F88"/>
    <w:rsid w:val="00D76ADB"/>
    <w:rsid w:val="00D805B0"/>
    <w:rsid w:val="00D8358F"/>
    <w:rsid w:val="00D9596F"/>
    <w:rsid w:val="00DA1D04"/>
    <w:rsid w:val="00DA2DC0"/>
    <w:rsid w:val="00DA7B2E"/>
    <w:rsid w:val="00DB39C2"/>
    <w:rsid w:val="00DD00AF"/>
    <w:rsid w:val="00DF0C3E"/>
    <w:rsid w:val="00DF3D9B"/>
    <w:rsid w:val="00E00F1C"/>
    <w:rsid w:val="00E067F6"/>
    <w:rsid w:val="00E148CB"/>
    <w:rsid w:val="00E2237C"/>
    <w:rsid w:val="00E25C8F"/>
    <w:rsid w:val="00E362C8"/>
    <w:rsid w:val="00E3754A"/>
    <w:rsid w:val="00E41B33"/>
    <w:rsid w:val="00E5137A"/>
    <w:rsid w:val="00E7528A"/>
    <w:rsid w:val="00E85F65"/>
    <w:rsid w:val="00EA7843"/>
    <w:rsid w:val="00EB0D26"/>
    <w:rsid w:val="00EB46DD"/>
    <w:rsid w:val="00EC76E6"/>
    <w:rsid w:val="00ED0BBA"/>
    <w:rsid w:val="00ED0F13"/>
    <w:rsid w:val="00EE1D6F"/>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1874"/>
    <w:rsid w:val="00FA7C23"/>
    <w:rsid w:val="00FB523E"/>
    <w:rsid w:val="00FC1062"/>
    <w:rsid w:val="00FD3DAE"/>
    <w:rsid w:val="00FF35F8"/>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5123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31</cp:revision>
  <cp:lastPrinted>2006-09-26T22:53:00Z</cp:lastPrinted>
  <dcterms:created xsi:type="dcterms:W3CDTF">2017-12-05T15:17:00Z</dcterms:created>
  <dcterms:modified xsi:type="dcterms:W3CDTF">2018-01-23T01:09:00Z</dcterms:modified>
</cp:coreProperties>
</file>