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406854" w:rsidRPr="00054F94" w:rsidTr="000E53C2">
        <w:trPr>
          <w:cantSplit/>
          <w:tblHeader/>
          <w:jc w:val="center"/>
        </w:trPr>
        <w:tc>
          <w:tcPr>
            <w:tcW w:w="871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Verdana" w:hAnsi="Verdana"/>
                <w:b/>
                <w:sz w:val="20"/>
                <w:szCs w:val="20"/>
              </w:rPr>
              <w:t>Item</w:t>
            </w:r>
          </w:p>
        </w:tc>
        <w:tc>
          <w:tcPr>
            <w:tcW w:w="3253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Text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Result</w:t>
            </w: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Sign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3253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Mechanical test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Initial dimension check without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.1.1</w:t>
            </w:r>
          </w:p>
        </w:tc>
        <w:tc>
          <w:tcPr>
            <w:tcW w:w="3253" w:type="dxa"/>
          </w:tcPr>
          <w:p w:rsidR="00403AFF" w:rsidRPr="00054F94" w:rsidRDefault="00F6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Parallelism of girders</w:t>
            </w:r>
          </w:p>
          <w:p w:rsidR="00403AFF" w:rsidRPr="00054F94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 the </w:t>
            </w:r>
            <w:r w:rsidR="00F6086F">
              <w:rPr>
                <w:rFonts w:ascii="Verdana" w:hAnsi="Verdana"/>
                <w:sz w:val="20"/>
                <w:szCs w:val="20"/>
              </w:rPr>
              <w:t>para</w:t>
            </w:r>
            <w:r w:rsidR="001C5371">
              <w:rPr>
                <w:rFonts w:ascii="Verdana" w:hAnsi="Verdana"/>
                <w:sz w:val="20"/>
                <w:szCs w:val="20"/>
              </w:rPr>
              <w:t>l</w:t>
            </w:r>
            <w:r w:rsidR="00F6086F">
              <w:rPr>
                <w:rFonts w:ascii="Verdana" w:hAnsi="Verdana"/>
                <w:sz w:val="20"/>
                <w:szCs w:val="20"/>
              </w:rPr>
              <w:t>lelism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of each girder by measuring </w:t>
            </w:r>
            <w:r w:rsidR="002072FD">
              <w:rPr>
                <w:rFonts w:ascii="Verdana" w:hAnsi="Verdana"/>
                <w:sz w:val="20"/>
                <w:szCs w:val="20"/>
              </w:rPr>
              <w:t>the distance in 6 points</w:t>
            </w:r>
            <w:r w:rsidR="001C5371">
              <w:rPr>
                <w:rFonts w:ascii="Verdana" w:hAnsi="Verdana"/>
                <w:sz w:val="20"/>
                <w:szCs w:val="20"/>
              </w:rPr>
              <w:t xml:space="preserve"> (10mm from transverse edges (Z=±35mm), 10mm (X=-59mm), 69mm (X=0) and 100mm (X=31) from longitudinal edge)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1C5371">
              <w:rPr>
                <w:rFonts w:ascii="Verdana" w:hAnsi="Verdana"/>
                <w:sz w:val="20"/>
                <w:szCs w:val="20"/>
              </w:rPr>
              <w:t>Enter the measured values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403AFF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at 3 gaps, 10mm (121mm without magnets), 50mm (161mm without magnets) and 100mm (2</w:t>
            </w:r>
            <w:r w:rsidR="00F74C62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1mm without magnets)</w:t>
            </w:r>
            <w:r w:rsidR="0000530D"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Maximum deviation between measures at one gap setting 0.1mm.</w:t>
            </w:r>
          </w:p>
          <w:p w:rsidR="005B487C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</w:p>
          <w:p w:rsidR="005B487C" w:rsidRPr="002A668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noProof/>
                <w:lang w:val="da-DK" w:eastAsia="da-DK"/>
              </w:rPr>
              <w:drawing>
                <wp:inline distT="0" distB="0" distL="0" distR="0" wp14:anchorId="588CEE4C" wp14:editId="4CE51B7F">
                  <wp:extent cx="1901864" cy="2122004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155" cy="2158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</w:tcPr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10mm gap (121mm):</w:t>
            </w:r>
          </w:p>
          <w:p w:rsidR="001C5371" w:rsidRPr="000E53C2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00530D" w:rsidRPr="000E53C2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>59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: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45485E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121,10</w:t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="00244509"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244509" w:rsidRPr="00F74C62" w:rsidRDefault="0024450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45485E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121,10</w:t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</w:t>
            </w:r>
            <w:r w:rsidR="00244509"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45485E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121,07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45485E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121,09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45485E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121,08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1C5371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45485E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121,00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sz w:val="20"/>
                <w:szCs w:val="20"/>
                <w:lang w:val="sv-SE"/>
              </w:rPr>
              <w:t>50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mm gap (1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6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45485E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161,09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45485E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161,08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45485E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161,05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45485E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161,07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X=0: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45485E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161,06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45485E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0mm gap (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21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45485E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211,10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45485E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211,09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45485E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211,06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X=-59: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45485E">
              <w:rPr>
                <w:rFonts w:ascii="Verdana" w:hAnsi="Verdana"/>
                <w:sz w:val="20"/>
                <w:szCs w:val="20"/>
                <w:u w:val="single"/>
              </w:rPr>
              <w:t>211,07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X=0: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45485E">
              <w:rPr>
                <w:rFonts w:ascii="Verdana" w:hAnsi="Verdana"/>
                <w:sz w:val="20"/>
                <w:szCs w:val="20"/>
                <w:u w:val="single"/>
              </w:rPr>
              <w:t>211,05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X=31: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45485E">
              <w:rPr>
                <w:rFonts w:ascii="Verdana" w:hAnsi="Verdana"/>
                <w:sz w:val="20"/>
                <w:szCs w:val="20"/>
                <w:u w:val="single"/>
              </w:rPr>
              <w:t>211,00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  <w:r w:rsidRPr="0023086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1C5371" w:rsidRPr="00AF7943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</w:tc>
        <w:tc>
          <w:tcPr>
            <w:tcW w:w="991" w:type="dxa"/>
          </w:tcPr>
          <w:p w:rsidR="0045485E" w:rsidRDefault="0045485E" w:rsidP="0045485E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403AFF" w:rsidRPr="00054F94" w:rsidRDefault="0045485E" w:rsidP="004548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sz w:val="18"/>
              </w:rPr>
              <w:t>16/3-2017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1F781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3253" w:type="dxa"/>
          </w:tcPr>
          <w:p w:rsidR="001F781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Position of lower girder</w:t>
            </w:r>
          </w:p>
          <w:p w:rsidR="0040685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the distance between the lowe</w:t>
            </w:r>
            <w:r w:rsidR="00406854">
              <w:rPr>
                <w:rFonts w:ascii="Verdana" w:hAnsi="Verdana"/>
                <w:sz w:val="20"/>
                <w:szCs w:val="20"/>
              </w:rPr>
              <w:t>r girder and top of base plate, as shown:</w:t>
            </w:r>
          </w:p>
          <w:p w:rsidR="00406854" w:rsidRDefault="0040685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noProof/>
                <w:sz w:val="20"/>
                <w:szCs w:val="20"/>
                <w:lang w:val="da-DK" w:eastAsia="da-DK"/>
              </w:rPr>
              <w:drawing>
                <wp:inline distT="0" distB="0" distL="0" distR="0" wp14:anchorId="60358628" wp14:editId="567A43DE">
                  <wp:extent cx="1787627" cy="1820174"/>
                  <wp:effectExtent l="0" t="0" r="3175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585" cy="1841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6854" w:rsidRDefault="0040685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F7814" w:rsidRPr="001F7814" w:rsidRDefault="001F781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criteria:162,5</w:t>
            </w:r>
            <w:r w:rsidR="00622D67" w:rsidRPr="00622D67">
              <w:rPr>
                <w:rFonts w:ascii="Verdana" w:hAnsi="Verdana"/>
                <w:i/>
                <w:sz w:val="20"/>
                <w:szCs w:val="20"/>
              </w:rPr>
              <w:t>±</w:t>
            </w:r>
            <w:r w:rsidR="00622D67">
              <w:rPr>
                <w:rFonts w:ascii="Verdana" w:hAnsi="Verdana"/>
                <w:i/>
                <w:sz w:val="20"/>
                <w:szCs w:val="20"/>
              </w:rPr>
              <w:t>1</w:t>
            </w:r>
          </w:p>
        </w:tc>
        <w:tc>
          <w:tcPr>
            <w:tcW w:w="3924" w:type="dxa"/>
          </w:tcPr>
          <w:p w:rsidR="00622D67" w:rsidRPr="00815320" w:rsidRDefault="00622D67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815320">
              <w:rPr>
                <w:rFonts w:ascii="Verdana" w:hAnsi="Verdana"/>
                <w:sz w:val="20"/>
                <w:szCs w:val="20"/>
              </w:rPr>
              <w:t>10mm gap (121mm):</w:t>
            </w:r>
          </w:p>
          <w:p w:rsidR="00406854" w:rsidRPr="00815320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815320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815320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815320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22D67" w:rsidRPr="00815320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sz w:val="20"/>
                <w:szCs w:val="20"/>
              </w:rPr>
              <w:t>Distance measured</w:t>
            </w:r>
            <w:r w:rsidRPr="00815320">
              <w:rPr>
                <w:rFonts w:ascii="Verdana" w:hAnsi="Verdana"/>
                <w:sz w:val="20"/>
                <w:szCs w:val="20"/>
              </w:rPr>
              <w:t>:</w:t>
            </w:r>
            <w:r w:rsidR="00622D67" w:rsidRPr="00815320">
              <w:rPr>
                <w:rFonts w:ascii="Verdana" w:hAnsi="Verdana"/>
                <w:sz w:val="20"/>
                <w:szCs w:val="20"/>
              </w:rPr>
              <w:tab/>
            </w:r>
            <w:r w:rsidR="0045485E" w:rsidRPr="00815320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F023BF" w:rsidRPr="00815320">
              <w:rPr>
                <w:rFonts w:ascii="Verdana" w:hAnsi="Verdana"/>
                <w:sz w:val="20"/>
                <w:szCs w:val="20"/>
                <w:u w:val="single"/>
              </w:rPr>
              <w:t>162,5</w:t>
            </w:r>
            <w:r w:rsidR="00622D67" w:rsidRPr="00815320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622D67" w:rsidRPr="00815320">
              <w:rPr>
                <w:rFonts w:ascii="Verdana" w:hAnsi="Verdana"/>
                <w:sz w:val="20"/>
                <w:szCs w:val="20"/>
              </w:rPr>
              <w:t>mm</w:t>
            </w:r>
          </w:p>
          <w:p w:rsidR="001F7814" w:rsidRPr="00815320" w:rsidRDefault="001F7814" w:rsidP="004068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5485E" w:rsidRDefault="0045485E" w:rsidP="0045485E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1F7814" w:rsidRPr="00054F94" w:rsidRDefault="0045485E" w:rsidP="0045485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sz w:val="18"/>
              </w:rPr>
              <w:t>16/3-2017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</w:t>
            </w:r>
            <w:r w:rsidR="00F74C62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403AFF" w:rsidRPr="000E53C2" w:rsidRDefault="00403AFF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E53C2">
              <w:rPr>
                <w:rFonts w:ascii="Verdana" w:hAnsi="Verdana"/>
                <w:sz w:val="20"/>
                <w:szCs w:val="20"/>
              </w:rPr>
              <w:t xml:space="preserve">Gap </w:t>
            </w:r>
            <w:r w:rsidR="000E53C2" w:rsidRPr="000E53C2">
              <w:rPr>
                <w:rFonts w:ascii="Verdana" w:hAnsi="Verdana"/>
                <w:sz w:val="20"/>
                <w:szCs w:val="20"/>
              </w:rPr>
              <w:t>tests</w:t>
            </w:r>
            <w:r w:rsidRPr="000E53C2">
              <w:rPr>
                <w:rFonts w:ascii="Verdana" w:hAnsi="Verdana"/>
                <w:sz w:val="20"/>
                <w:szCs w:val="20"/>
              </w:rPr>
              <w:t xml:space="preserve"> with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815320" w:rsidRPr="00054F94" w:rsidTr="00AF7943">
        <w:trPr>
          <w:cantSplit/>
          <w:jc w:val="center"/>
        </w:trPr>
        <w:tc>
          <w:tcPr>
            <w:tcW w:w="871" w:type="dxa"/>
          </w:tcPr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1.2.0</w:t>
            </w:r>
          </w:p>
        </w:tc>
        <w:tc>
          <w:tcPr>
            <w:tcW w:w="3253" w:type="dxa"/>
          </w:tcPr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Securing Encoder head and ruler positions</w:t>
            </w:r>
          </w:p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After checking that encoder head and ruler distance is correct in full range: </w:t>
            </w:r>
          </w:p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Tighten M5 bolts for ruler bracket to 5 Nm. Tighten M2.5 bolts holding encoder head to 0.5 Nm.</w:t>
            </w:r>
          </w:p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Apply Loctite 7414 on the 4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boltheads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815320" w:rsidRPr="00442FB1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bolts? (4 pcs.)</w:t>
            </w:r>
          </w:p>
          <w:p w:rsidR="00815320" w:rsidRPr="00442FB1" w:rsidRDefault="00815320" w:rsidP="00815320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5694F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815320" w:rsidRPr="00054F94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815320" w:rsidRPr="00054F94" w:rsidRDefault="0065694F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2017-09-19</w:t>
            </w:r>
          </w:p>
        </w:tc>
      </w:tr>
      <w:tr w:rsidR="00815320" w:rsidRPr="00054F94" w:rsidTr="00AF7943">
        <w:trPr>
          <w:cantSplit/>
          <w:jc w:val="center"/>
        </w:trPr>
        <w:tc>
          <w:tcPr>
            <w:tcW w:w="871" w:type="dxa"/>
          </w:tcPr>
          <w:p w:rsidR="00815320" w:rsidRPr="00054F94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.2.1</w:t>
            </w:r>
          </w:p>
        </w:tc>
        <w:tc>
          <w:tcPr>
            <w:tcW w:w="3253" w:type="dxa"/>
          </w:tcPr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Adjust the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10.00 </w:t>
            </w:r>
            <w:r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offset parameters in motor and encoder software.</w:t>
            </w:r>
          </w:p>
          <w:p w:rsidR="00815320" w:rsidRPr="00054F94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924" w:type="dxa"/>
          </w:tcPr>
          <w:p w:rsidR="00815320" w:rsidRPr="00054F94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 xml:space="preserve">Can the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00 </w:t>
            </w:r>
            <w:r w:rsidRPr="00054F94">
              <w:rPr>
                <w:rFonts w:ascii="Verdana" w:hAnsi="Verdana"/>
                <w:sz w:val="20"/>
                <w:szCs w:val="20"/>
              </w:rPr>
              <w:t>mm block be pulled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54F94">
              <w:rPr>
                <w:rFonts w:ascii="Verdana" w:hAnsi="Verdana"/>
                <w:sz w:val="20"/>
                <w:szCs w:val="20"/>
              </w:rPr>
              <w:t>through the entire gap?</w:t>
            </w:r>
          </w:p>
          <w:p w:rsidR="00815320" w:rsidRPr="00054F94" w:rsidRDefault="00815320" w:rsidP="00815320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96739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2A6684">
              <w:rPr>
                <w:rFonts w:ascii="Verdana" w:hAnsi="Verdana"/>
                <w:sz w:val="20"/>
                <w:szCs w:val="20"/>
              </w:rPr>
              <w:t>NO</w:t>
            </w:r>
          </w:p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="00C96739">
              <w:rPr>
                <w:rFonts w:ascii="Verdana" w:hAnsi="Verdana"/>
                <w:sz w:val="20"/>
                <w:szCs w:val="20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15320" w:rsidRPr="001205B4" w:rsidRDefault="00815320" w:rsidP="000F47D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C96739" w:rsidRPr="00C96739">
              <w:rPr>
                <w:rFonts w:ascii="Verdana" w:hAnsi="Verdana"/>
                <w:sz w:val="20"/>
                <w:szCs w:val="20"/>
                <w:u w:val="single"/>
              </w:rPr>
              <w:t>5134425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_</w:t>
            </w:r>
          </w:p>
        </w:tc>
        <w:tc>
          <w:tcPr>
            <w:tcW w:w="991" w:type="dxa"/>
          </w:tcPr>
          <w:p w:rsidR="00815320" w:rsidRPr="00054F94" w:rsidRDefault="00C96739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2017-09-19</w:t>
            </w:r>
          </w:p>
        </w:tc>
      </w:tr>
      <w:tr w:rsidR="00815320" w:rsidRPr="00054F94" w:rsidTr="00AF7943">
        <w:trPr>
          <w:cantSplit/>
          <w:jc w:val="center"/>
        </w:trPr>
        <w:tc>
          <w:tcPr>
            <w:tcW w:w="871" w:type="dxa"/>
            <w:shd w:val="clear" w:color="auto" w:fill="auto"/>
          </w:tcPr>
          <w:p w:rsidR="00815320" w:rsidRPr="00B87BAD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B87BAD">
              <w:rPr>
                <w:rFonts w:ascii="Verdana" w:hAnsi="Verdana"/>
                <w:sz w:val="20"/>
                <w:szCs w:val="20"/>
              </w:rPr>
              <w:t>.2.2</w:t>
            </w:r>
          </w:p>
        </w:tc>
        <w:tc>
          <w:tcPr>
            <w:tcW w:w="3253" w:type="dxa"/>
            <w:shd w:val="clear" w:color="auto" w:fill="auto"/>
          </w:tcPr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r>
              <w:rPr>
                <w:rFonts w:ascii="Verdana" w:hAnsi="Verdana"/>
                <w:sz w:val="20"/>
                <w:szCs w:val="20"/>
              </w:rPr>
              <w:t xml:space="preserve"> as indicated by the motor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100.00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ceramic block through the magnet gap and check that it </w:t>
            </w: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>can be pulled</w:t>
            </w:r>
            <w:proofErr w:type="gramEnd"/>
            <w:r w:rsidRPr="00054F94">
              <w:rPr>
                <w:rFonts w:ascii="Verdana" w:hAnsi="Verdana"/>
                <w:sz w:val="20"/>
                <w:szCs w:val="20"/>
              </w:rPr>
              <w:t xml:space="preserve"> through the entire gap.</w:t>
            </w:r>
          </w:p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15320" w:rsidRPr="00B87BAD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  <w:shd w:val="clear" w:color="auto" w:fill="auto"/>
          </w:tcPr>
          <w:p w:rsidR="00815320" w:rsidRPr="00B87BAD" w:rsidRDefault="00815320" w:rsidP="00815320">
            <w:pPr>
              <w:pStyle w:val="DFBodytex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B87BAD">
              <w:rPr>
                <w:rFonts w:ascii="Verdana" w:hAnsi="Verdana"/>
                <w:sz w:val="20"/>
                <w:szCs w:val="20"/>
              </w:rPr>
              <w:t>Can the 100.00mm block be pulled</w:t>
            </w:r>
            <w:proofErr w:type="gramEnd"/>
            <w:r w:rsidRPr="00B87BAD">
              <w:rPr>
                <w:rFonts w:ascii="Verdana" w:hAnsi="Verdana"/>
                <w:sz w:val="20"/>
                <w:szCs w:val="20"/>
              </w:rPr>
              <w:t xml:space="preserve"> through the entire gap?</w:t>
            </w:r>
          </w:p>
          <w:p w:rsidR="00815320" w:rsidRPr="00B87BAD" w:rsidRDefault="00815320" w:rsidP="00815320">
            <w:pPr>
              <w:pStyle w:val="DFBodytex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F47DA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B87BAD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="000F47DA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0F47DA" w:rsidRPr="000F47DA">
              <w:rPr>
                <w:rFonts w:ascii="Verdana" w:hAnsi="Verdana"/>
                <w:sz w:val="20"/>
                <w:szCs w:val="20"/>
                <w:u w:val="single"/>
              </w:rPr>
              <w:t>4774377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_</w:t>
            </w:r>
          </w:p>
          <w:p w:rsidR="00815320" w:rsidRPr="00054F94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815320" w:rsidRPr="00054F94" w:rsidRDefault="000F47DA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2017-09-19</w:t>
            </w:r>
          </w:p>
        </w:tc>
      </w:tr>
      <w:tr w:rsidR="00815320" w:rsidRPr="00054F94" w:rsidTr="00CD716D">
        <w:trPr>
          <w:cantSplit/>
          <w:jc w:val="center"/>
        </w:trPr>
        <w:tc>
          <w:tcPr>
            <w:tcW w:w="871" w:type="dxa"/>
          </w:tcPr>
          <w:p w:rsidR="00815320" w:rsidRPr="00054F94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.2.3</w:t>
            </w:r>
          </w:p>
        </w:tc>
        <w:tc>
          <w:tcPr>
            <w:tcW w:w="3253" w:type="dxa"/>
          </w:tcPr>
          <w:p w:rsidR="00815320" w:rsidRPr="00054F94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Close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815320" w:rsidRPr="0013410E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16µ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815320" w:rsidRPr="00054F94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65694F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815320" w:rsidRPr="00054F94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65694F">
              <w:rPr>
                <w:rFonts w:ascii="Verdana" w:hAnsi="Verdana"/>
                <w:sz w:val="20"/>
                <w:szCs w:val="20"/>
                <w:u w:val="single"/>
              </w:rPr>
              <w:t>-1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815320" w:rsidRPr="00054F94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65694F">
              <w:rPr>
                <w:rFonts w:ascii="Verdana" w:hAnsi="Verdana"/>
                <w:sz w:val="20"/>
                <w:szCs w:val="20"/>
                <w:u w:val="single"/>
              </w:rPr>
              <w:t>-1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65694F">
              <w:rPr>
                <w:rFonts w:ascii="Verdana" w:hAnsi="Verdana"/>
                <w:sz w:val="20"/>
                <w:szCs w:val="20"/>
                <w:u w:val="single"/>
              </w:rPr>
              <w:t>-1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65694F"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815320" w:rsidRPr="00054F94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815320" w:rsidRPr="00054F94" w:rsidRDefault="0065694F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2017-09-20</w:t>
            </w:r>
          </w:p>
        </w:tc>
      </w:tr>
      <w:tr w:rsidR="00815320" w:rsidRPr="00054F94" w:rsidTr="00CD716D">
        <w:trPr>
          <w:cantSplit/>
          <w:jc w:val="center"/>
        </w:trPr>
        <w:tc>
          <w:tcPr>
            <w:tcW w:w="871" w:type="dxa"/>
          </w:tcPr>
          <w:p w:rsidR="00815320" w:rsidRPr="00054F94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815320" w:rsidRPr="00054F94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>Open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815320" w:rsidRPr="0013410E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16µ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815320" w:rsidRPr="00054F94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65694F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815320" w:rsidRPr="00054F94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65694F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815320" w:rsidRPr="00054F94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65694F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65694F"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 w:rsidRPr="00406854"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65694F"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815320" w:rsidRPr="00BF70B3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15320" w:rsidRPr="00054F94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815320" w:rsidRPr="005B487C" w:rsidRDefault="0065694F" w:rsidP="00815320">
            <w:r>
              <w:t>CGPE 2017-09-20</w:t>
            </w:r>
          </w:p>
        </w:tc>
      </w:tr>
      <w:tr w:rsidR="00815320" w:rsidRPr="00054F94" w:rsidTr="00AF7943">
        <w:trPr>
          <w:cantSplit/>
          <w:jc w:val="center"/>
        </w:trPr>
        <w:tc>
          <w:tcPr>
            <w:tcW w:w="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15320" w:rsidRPr="00054F94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20" w:rsidRPr="00054F94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</w:t>
            </w:r>
            <w:r w:rsidRPr="00054F94">
              <w:rPr>
                <w:rFonts w:ascii="Verdana" w:hAnsi="Verdana"/>
                <w:sz w:val="20"/>
                <w:szCs w:val="20"/>
              </w:rPr>
              <w:t>iducialization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(performed after magnetic measurement)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20" w:rsidRPr="00054F94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15320" w:rsidRPr="00054F94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815320" w:rsidRPr="00054F94" w:rsidTr="00AF7943">
        <w:trPr>
          <w:cantSplit/>
          <w:jc w:val="center"/>
        </w:trPr>
        <w:tc>
          <w:tcPr>
            <w:tcW w:w="871" w:type="dxa"/>
          </w:tcPr>
          <w:p w:rsidR="00815320" w:rsidRPr="00054F94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  <w:r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Target holder positions.</w:t>
            </w:r>
            <w:r>
              <w:rPr>
                <w:rFonts w:ascii="Verdana" w:hAnsi="Verdana"/>
                <w:sz w:val="20"/>
                <w:szCs w:val="20"/>
              </w:rPr>
              <w:t xml:space="preserve"> Set the gap to 10 mm.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Measure the distance (X, Y, Z) from beam center to </w:t>
            </w:r>
            <w:r>
              <w:rPr>
                <w:rFonts w:ascii="Verdana" w:hAnsi="Verdana"/>
                <w:sz w:val="20"/>
                <w:szCs w:val="20"/>
              </w:rPr>
              <w:t xml:space="preserve">the 15 </w:t>
            </w:r>
            <w:r w:rsidRPr="00054F94">
              <w:rPr>
                <w:rFonts w:ascii="Verdana" w:hAnsi="Verdana"/>
                <w:sz w:val="20"/>
                <w:szCs w:val="20"/>
              </w:rPr>
              <w:t>target holder centers (center of reference hole at reference face)</w:t>
            </w:r>
            <w:r>
              <w:rPr>
                <w:rFonts w:ascii="Verdana" w:hAnsi="Verdana"/>
                <w:sz w:val="20"/>
                <w:szCs w:val="20"/>
              </w:rPr>
              <w:t>. Use laser tracker or measuring arm to measure the positions.</w:t>
            </w:r>
          </w:p>
          <w:p w:rsidR="00815320" w:rsidRPr="00AA5FA3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The target points </w:t>
            </w:r>
            <w:proofErr w:type="gramStart"/>
            <w:r>
              <w:rPr>
                <w:rFonts w:ascii="Verdana" w:hAnsi="Verdana"/>
                <w:i/>
                <w:sz w:val="20"/>
                <w:szCs w:val="20"/>
              </w:rPr>
              <w:t>has been checked</w:t>
            </w:r>
            <w:proofErr w:type="gramEnd"/>
            <w:r>
              <w:rPr>
                <w:rFonts w:ascii="Verdana" w:hAnsi="Verdana"/>
                <w:i/>
                <w:sz w:val="20"/>
                <w:szCs w:val="20"/>
              </w:rPr>
              <w:t xml:space="preserve"> and the file is correct.</w:t>
            </w:r>
          </w:p>
          <w:p w:rsidR="00815320" w:rsidRPr="00054F94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815320" w:rsidRPr="00054F94" w:rsidRDefault="00815320" w:rsidP="00815320">
            <w:pPr>
              <w:rPr>
                <w:rFonts w:ascii="Verdana" w:hAnsi="Verdana"/>
              </w:rPr>
            </w:pPr>
          </w:p>
          <w:p w:rsidR="00815320" w:rsidRDefault="00815320" w:rsidP="008153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Save the positions in file “&lt;Phase Shifter No.&gt; Target Positions.pdf”.</w:t>
            </w:r>
          </w:p>
          <w:p w:rsidR="00815320" w:rsidRPr="00054F94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15320" w:rsidRPr="00054F94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Is the target points checked and file </w:t>
            </w:r>
          </w:p>
          <w:p w:rsidR="00815320" w:rsidRPr="00054F94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correct </w:t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9E20F9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AA5FA3">
              <w:rPr>
                <w:rFonts w:ascii="Verdana" w:hAnsi="Verdana"/>
                <w:sz w:val="20"/>
                <w:szCs w:val="20"/>
              </w:rPr>
              <w:t>NO</w:t>
            </w:r>
          </w:p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1D7951">
              <w:rPr>
                <w:rFonts w:ascii="Verdana" w:hAnsi="Verdana"/>
                <w:sz w:val="20"/>
                <w:szCs w:val="20"/>
                <w:u w:val="single"/>
              </w:rPr>
              <w:t>1686-S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 w:rsidRPr="00054F94">
              <w:rPr>
                <w:rFonts w:ascii="Verdana" w:hAnsi="Verdana"/>
                <w:sz w:val="20"/>
                <w:szCs w:val="20"/>
              </w:rPr>
              <w:t>)</w:t>
            </w:r>
          </w:p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="009E20F9" w:rsidRPr="009E20F9">
              <w:rPr>
                <w:rFonts w:ascii="Verdana" w:hAnsi="Verdana"/>
                <w:sz w:val="20"/>
                <w:szCs w:val="20"/>
                <w:u w:val="single"/>
              </w:rPr>
              <w:t>5134433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</w:p>
          <w:p w:rsidR="00815320" w:rsidRPr="00054F94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815320" w:rsidRPr="00054F94" w:rsidRDefault="009E20F9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2017-09-20</w:t>
            </w:r>
          </w:p>
        </w:tc>
      </w:tr>
      <w:tr w:rsidR="00815320" w:rsidRPr="00054F94" w:rsidTr="00AF7943">
        <w:trPr>
          <w:cantSplit/>
          <w:jc w:val="center"/>
        </w:trPr>
        <w:tc>
          <w:tcPr>
            <w:tcW w:w="871" w:type="dxa"/>
          </w:tcPr>
          <w:p w:rsidR="00815320" w:rsidRPr="00054F94" w:rsidRDefault="00815320" w:rsidP="00815320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540F">
              <w:lastRenderedPageBreak/>
              <w:br w:type="page"/>
            </w:r>
            <w:r w:rsidRPr="001F540F">
              <w:br w:type="page"/>
            </w:r>
            <w: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815320" w:rsidRPr="00054F94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Stop and switch settings</w:t>
            </w:r>
          </w:p>
        </w:tc>
        <w:tc>
          <w:tcPr>
            <w:tcW w:w="3924" w:type="dxa"/>
          </w:tcPr>
          <w:p w:rsidR="00815320" w:rsidRPr="00054F94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815320" w:rsidRPr="00054F94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815320" w:rsidRPr="0030710D" w:rsidTr="00AF7943">
        <w:trPr>
          <w:cantSplit/>
          <w:jc w:val="center"/>
        </w:trPr>
        <w:tc>
          <w:tcPr>
            <w:tcW w:w="871" w:type="dxa"/>
          </w:tcPr>
          <w:p w:rsidR="00815320" w:rsidRPr="00054F94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815320" w:rsidRPr="00054F94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</w:t>
            </w:r>
            <w:r>
              <w:rPr>
                <w:rFonts w:ascii="Verdana" w:hAnsi="Verdana"/>
                <w:sz w:val="20"/>
                <w:szCs w:val="20"/>
              </w:rPr>
              <w:t>ard stop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815320" w:rsidRPr="00054F94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Hard stop setting (encoder read gap where the hard stop is reached)</w:t>
            </w:r>
          </w:p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815320" w:rsidRPr="00054F94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9.8mm &lt; “Hard stop setting” &lt; 9.9mm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br/>
              <w:t>Note: Attempt to bring to Hard stop setting as close to 9.8mm as possible to increase adjustment range for limit and abort switches.</w:t>
            </w:r>
          </w:p>
        </w:tc>
        <w:tc>
          <w:tcPr>
            <w:tcW w:w="3924" w:type="dxa"/>
          </w:tcPr>
          <w:p w:rsidR="00815320" w:rsidRPr="00054F94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15320" w:rsidRPr="00054F94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Hard stop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B83071" w:rsidRPr="00B83071">
              <w:rPr>
                <w:rFonts w:ascii="Verdana" w:hAnsi="Verdana"/>
                <w:sz w:val="20"/>
                <w:szCs w:val="20"/>
                <w:u w:val="single"/>
              </w:rPr>
              <w:t>9.822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815320" w:rsidRPr="00054F94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</w:p>
          <w:p w:rsidR="00815320" w:rsidRPr="00054F94" w:rsidRDefault="00815320" w:rsidP="00815320">
            <w:pPr>
              <w:pStyle w:val="DFBodytext"/>
              <w:tabs>
                <w:tab w:val="left" w:pos="1301"/>
              </w:tabs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 w:rsidRPr="00054F94">
              <w:rPr>
                <w:rFonts w:ascii="Verdana" w:hAnsi="Verdana"/>
                <w:sz w:val="20"/>
                <w:szCs w:val="20"/>
                <w:lang w:val="da-DK"/>
              </w:rPr>
              <w:tab/>
            </w:r>
          </w:p>
        </w:tc>
        <w:tc>
          <w:tcPr>
            <w:tcW w:w="991" w:type="dxa"/>
          </w:tcPr>
          <w:p w:rsidR="00815320" w:rsidRPr="00054F94" w:rsidRDefault="00B83071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CGPE 2017-09-20</w:t>
            </w:r>
          </w:p>
        </w:tc>
      </w:tr>
      <w:tr w:rsidR="00815320" w:rsidRPr="0030710D" w:rsidTr="00AF7943">
        <w:trPr>
          <w:cantSplit/>
          <w:jc w:val="center"/>
        </w:trPr>
        <w:tc>
          <w:tcPr>
            <w:tcW w:w="871" w:type="dxa"/>
          </w:tcPr>
          <w:p w:rsidR="00815320" w:rsidRPr="00403AFF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1.4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 switches (Honeywell).</w:t>
            </w:r>
          </w:p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 xml:space="preserve">@ Closed Gap: </w:t>
            </w:r>
          </w:p>
          <w:p w:rsidR="00815320" w:rsidRPr="007051AB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“Hard stop setting” ≤ “Honeywell Closed gap activation” &lt;9.9 mm or “Omron Closed gap activation”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</w:p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 Open Gap: </w:t>
            </w:r>
          </w:p>
          <w:p w:rsidR="00815320" w:rsidRPr="00403AFF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100.5 mm or “Omron Open gap activation”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>≤ “Honeywell Open gap activation” &lt; 101mm</w:t>
            </w:r>
          </w:p>
        </w:tc>
        <w:tc>
          <w:tcPr>
            <w:tcW w:w="3924" w:type="dxa"/>
          </w:tcPr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B634AE" w:rsidRPr="00B634AE">
              <w:rPr>
                <w:rFonts w:ascii="Verdana" w:hAnsi="Verdana"/>
                <w:sz w:val="20"/>
                <w:szCs w:val="20"/>
                <w:u w:val="single"/>
              </w:rPr>
              <w:t>9.902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815320" w:rsidRPr="00403AFF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="00B634AE" w:rsidRPr="00B634AE">
              <w:rPr>
                <w:rFonts w:ascii="Verdana" w:hAnsi="Verdana"/>
                <w:sz w:val="20"/>
                <w:szCs w:val="20"/>
                <w:u w:val="single"/>
              </w:rPr>
              <w:t>100.779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815320" w:rsidRPr="007051AB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815320" w:rsidRPr="000E53C2" w:rsidRDefault="00B634AE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2017-09-20</w:t>
            </w:r>
          </w:p>
        </w:tc>
      </w:tr>
      <w:tr w:rsidR="00815320" w:rsidRPr="0030710D" w:rsidTr="00AF7943">
        <w:trPr>
          <w:cantSplit/>
          <w:jc w:val="center"/>
        </w:trPr>
        <w:tc>
          <w:tcPr>
            <w:tcW w:w="871" w:type="dxa"/>
          </w:tcPr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1.4.3</w:t>
            </w:r>
          </w:p>
        </w:tc>
        <w:tc>
          <w:tcPr>
            <w:tcW w:w="3253" w:type="dxa"/>
          </w:tcPr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</w:t>
            </w:r>
            <w:r>
              <w:rPr>
                <w:rFonts w:ascii="Verdana" w:hAnsi="Verdana"/>
                <w:sz w:val="20"/>
                <w:szCs w:val="20"/>
              </w:rPr>
              <w:t>es (Omron).</w:t>
            </w:r>
          </w:p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closed gap from 30 mm gap with 5 mm/s. Back off to 10.1 mm. Approach with 0.01 mm/s. Repeat. Record value for second slow approach.</w:t>
            </w:r>
          </w:p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open gap from 90 mm gap with 5 mm/s. Back off to 99.9 mm. Approach with 0.01 mm/s. Repeat. Record value for second slow approach.</w:t>
            </w:r>
          </w:p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@Closed Gap: </w:t>
            </w:r>
          </w:p>
          <w:p w:rsidR="00815320" w:rsidRPr="007051AB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9.9mm ≤ “Omron Closed gap activation” &lt; 10mm</w:t>
            </w:r>
          </w:p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@Open Gap: </w:t>
            </w:r>
          </w:p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100.1mm ≤ “Omron Open gap activation” &lt; 100.5mm</w:t>
            </w:r>
          </w:p>
          <w:p w:rsidR="00815320" w:rsidRPr="001C6134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B83071" w:rsidRPr="00B83071">
              <w:rPr>
                <w:rFonts w:ascii="Verdana" w:hAnsi="Verdana"/>
                <w:sz w:val="20"/>
                <w:szCs w:val="20"/>
                <w:u w:val="single"/>
              </w:rPr>
              <w:t>9.961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815320" w:rsidRPr="008F55C3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B83071" w:rsidRPr="00B83071">
              <w:rPr>
                <w:rFonts w:ascii="Verdana" w:hAnsi="Verdana"/>
                <w:sz w:val="20"/>
                <w:szCs w:val="20"/>
                <w:u w:val="single"/>
              </w:rPr>
              <w:t>5134576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815320" w:rsidRPr="00403AFF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8030BB">
              <w:rPr>
                <w:rFonts w:ascii="Verdana" w:hAnsi="Verdana"/>
                <w:sz w:val="20"/>
                <w:szCs w:val="20"/>
                <w:u w:val="single"/>
              </w:rPr>
              <w:t>100.199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815320" w:rsidRPr="008F55C3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8030BB" w:rsidRPr="008030BB">
              <w:rPr>
                <w:rFonts w:ascii="Verdana" w:hAnsi="Verdana"/>
                <w:sz w:val="20"/>
                <w:szCs w:val="20"/>
                <w:u w:val="single"/>
              </w:rPr>
              <w:t>4773634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15320" w:rsidRPr="007051AB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815320" w:rsidRPr="000E53C2" w:rsidRDefault="00B634AE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2017-09-20</w:t>
            </w:r>
          </w:p>
        </w:tc>
      </w:tr>
      <w:tr w:rsidR="00815320" w:rsidRPr="0030710D" w:rsidTr="00AF7943">
        <w:trPr>
          <w:cantSplit/>
          <w:jc w:val="center"/>
        </w:trPr>
        <w:tc>
          <w:tcPr>
            <w:tcW w:w="871" w:type="dxa"/>
          </w:tcPr>
          <w:p w:rsidR="00815320" w:rsidRPr="00442FB1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1.4.4</w:t>
            </w:r>
          </w:p>
        </w:tc>
        <w:tc>
          <w:tcPr>
            <w:tcW w:w="3253" w:type="dxa"/>
          </w:tcPr>
          <w:p w:rsidR="00815320" w:rsidRPr="00442FB1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Securing limit switch positions</w:t>
            </w:r>
          </w:p>
          <w:p w:rsidR="00815320" w:rsidRPr="00442FB1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Tighten M4 bolts holding limit switch brackets to 3.5 Nm.</w:t>
            </w:r>
          </w:p>
          <w:p w:rsidR="00815320" w:rsidRPr="00442FB1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 xml:space="preserve">Apply Loctite 7414 on 4 bracket bolt heads and on limit switch top </w:t>
            </w: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nut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(both on bracket side and on limit switch side).</w:t>
            </w:r>
          </w:p>
          <w:p w:rsidR="00815320" w:rsidRPr="00442FB1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  <w:p w:rsidR="00815320" w:rsidRPr="00442FB1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815320" w:rsidRPr="00442FB1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bolts? (4 pcs.)</w:t>
            </w:r>
          </w:p>
          <w:p w:rsidR="00815320" w:rsidRPr="00442FB1" w:rsidRDefault="00815320" w:rsidP="00815320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B634AE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815320" w:rsidRPr="00442FB1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limit switch upper nuts?</w:t>
            </w:r>
          </w:p>
          <w:p w:rsidR="00815320" w:rsidRPr="00442FB1" w:rsidRDefault="00815320" w:rsidP="00815320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B634AE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815320" w:rsidRPr="000E53C2" w:rsidRDefault="00B634AE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2017-09-20</w:t>
            </w:r>
          </w:p>
        </w:tc>
      </w:tr>
      <w:tr w:rsidR="00815320" w:rsidRPr="0030710D" w:rsidTr="00AF7943">
        <w:trPr>
          <w:cantSplit/>
          <w:jc w:val="center"/>
        </w:trPr>
        <w:tc>
          <w:tcPr>
            <w:tcW w:w="871" w:type="dxa"/>
          </w:tcPr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253" w:type="dxa"/>
          </w:tcPr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Brake test</w:t>
            </w:r>
          </w:p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the gap to 10.5mm. Note the exact encoder reading. Turn off the power supply for the brake and the motor controller. Read the gap.</w:t>
            </w:r>
          </w:p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15320" w:rsidRPr="003A44BE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The gap shall not change by more than 0.05mm.</w:t>
            </w:r>
          </w:p>
        </w:tc>
        <w:tc>
          <w:tcPr>
            <w:tcW w:w="3924" w:type="dxa"/>
          </w:tcPr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initial setting:    </w:t>
            </w:r>
            <w:r w:rsidR="00890236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890236">
              <w:rPr>
                <w:rFonts w:ascii="Verdana" w:hAnsi="Verdana"/>
                <w:sz w:val="20"/>
                <w:szCs w:val="20"/>
                <w:u w:val="single"/>
              </w:rPr>
              <w:t>10.511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815320" w:rsidRPr="008F55C3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890236" w:rsidRPr="00890236">
              <w:rPr>
                <w:rFonts w:ascii="Verdana" w:hAnsi="Verdana"/>
                <w:sz w:val="20"/>
                <w:szCs w:val="20"/>
                <w:u w:val="single"/>
              </w:rPr>
              <w:t>5132399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815320" w:rsidRPr="00054F94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after power off: </w:t>
            </w:r>
            <w:r w:rsidR="00890236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890236" w:rsidRPr="00890236">
              <w:rPr>
                <w:rFonts w:ascii="Verdana" w:hAnsi="Verdana"/>
                <w:sz w:val="20"/>
                <w:szCs w:val="20"/>
                <w:u w:val="single"/>
              </w:rPr>
              <w:t>10.504</w:t>
            </w:r>
            <w:r w:rsidR="00890236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815320" w:rsidRPr="00004361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890236" w:rsidRPr="00890236">
              <w:rPr>
                <w:rFonts w:ascii="Verdana" w:hAnsi="Verdana"/>
                <w:sz w:val="20"/>
                <w:szCs w:val="20"/>
                <w:u w:val="single"/>
              </w:rPr>
              <w:t>5132410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815320" w:rsidRPr="000E53C2" w:rsidRDefault="00890236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2017-09-20</w:t>
            </w:r>
          </w:p>
        </w:tc>
      </w:tr>
      <w:tr w:rsidR="00815320" w:rsidRPr="00403AFF" w:rsidTr="00AF7943">
        <w:trPr>
          <w:cantSplit/>
          <w:jc w:val="center"/>
        </w:trPr>
        <w:tc>
          <w:tcPr>
            <w:tcW w:w="871" w:type="dxa"/>
          </w:tcPr>
          <w:p w:rsidR="00815320" w:rsidRPr="00D37E33" w:rsidRDefault="00815320" w:rsidP="00815320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b/>
              </w:rPr>
              <w:lastRenderedPageBreak/>
              <w:t>2</w:t>
            </w:r>
          </w:p>
        </w:tc>
        <w:tc>
          <w:tcPr>
            <w:tcW w:w="3253" w:type="dxa"/>
          </w:tcPr>
          <w:p w:rsidR="00815320" w:rsidRPr="00D37E33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Magnetic Test</w:t>
            </w:r>
          </w:p>
        </w:tc>
        <w:tc>
          <w:tcPr>
            <w:tcW w:w="3924" w:type="dxa"/>
          </w:tcPr>
          <w:p w:rsidR="00815320" w:rsidRPr="00D37E33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815320" w:rsidRPr="00D37E33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815320" w:rsidRPr="00403AFF" w:rsidTr="00AF7943">
        <w:trPr>
          <w:cantSplit/>
          <w:jc w:val="center"/>
        </w:trPr>
        <w:tc>
          <w:tcPr>
            <w:tcW w:w="871" w:type="dxa"/>
          </w:tcPr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Magnetic measurements</w:t>
            </w:r>
          </w:p>
        </w:tc>
        <w:tc>
          <w:tcPr>
            <w:tcW w:w="3924" w:type="dxa"/>
          </w:tcPr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815320" w:rsidRPr="00403AFF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815320" w:rsidRPr="00403AFF" w:rsidTr="00AF7943">
        <w:trPr>
          <w:cantSplit/>
          <w:jc w:val="center"/>
        </w:trPr>
        <w:tc>
          <w:tcPr>
            <w:tcW w:w="871" w:type="dxa"/>
          </w:tcPr>
          <w:p w:rsidR="00815320" w:rsidRPr="00403AFF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Stretch wire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measurements at all gaps in x=-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through x=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in 2 mm steps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815320" w:rsidRPr="00403AFF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all gaps shall both 1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 xml:space="preserve"> and 2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/>
                <w:sz w:val="20"/>
                <w:szCs w:val="20"/>
              </w:rPr>
              <w:t xml:space="preserve"> integral scans be performed</w:t>
            </w:r>
          </w:p>
          <w:p w:rsidR="00815320" w:rsidRDefault="00815320" w:rsidP="00815320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815320" w:rsidRPr="00403AFF" w:rsidRDefault="00815320" w:rsidP="00815320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15.0 mm gap</w:t>
            </w:r>
          </w:p>
          <w:p w:rsidR="00815320" w:rsidRPr="00403AFF" w:rsidRDefault="00815320" w:rsidP="00815320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815320" w:rsidRPr="00403AFF" w:rsidRDefault="00815320" w:rsidP="00815320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815320" w:rsidRPr="006D7A52" w:rsidRDefault="00815320" w:rsidP="00815320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</w:tc>
        <w:tc>
          <w:tcPr>
            <w:tcW w:w="3924" w:type="dxa"/>
          </w:tcPr>
          <w:p w:rsidR="00815320" w:rsidRPr="00403AFF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15320" w:rsidRPr="00403AFF" w:rsidRDefault="001D7951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1784-D      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SW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DVM)</w:t>
            </w:r>
          </w:p>
        </w:tc>
        <w:tc>
          <w:tcPr>
            <w:tcW w:w="991" w:type="dxa"/>
          </w:tcPr>
          <w:p w:rsidR="00815320" w:rsidRPr="00403AFF" w:rsidRDefault="00674764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2017-09-19</w:t>
            </w:r>
          </w:p>
        </w:tc>
      </w:tr>
      <w:tr w:rsidR="00815320" w:rsidRPr="00403AFF" w:rsidTr="00AF7943">
        <w:trPr>
          <w:cantSplit/>
          <w:jc w:val="center"/>
        </w:trPr>
        <w:tc>
          <w:tcPr>
            <w:tcW w:w="871" w:type="dxa"/>
          </w:tcPr>
          <w:p w:rsidR="00815320" w:rsidRPr="00403AFF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2.2.2</w:t>
            </w:r>
          </w:p>
        </w:tc>
        <w:tc>
          <w:tcPr>
            <w:tcW w:w="3253" w:type="dxa"/>
          </w:tcPr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Hall probe measurements at intermediate gaps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815320" w:rsidRPr="00403AFF" w:rsidRDefault="00815320" w:rsidP="00815320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815320" w:rsidRPr="00403AFF" w:rsidRDefault="00815320" w:rsidP="00815320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815320" w:rsidRPr="00403AFF" w:rsidRDefault="00815320" w:rsidP="00815320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15.0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815320" w:rsidRPr="00403AFF" w:rsidRDefault="00815320" w:rsidP="00815320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815320" w:rsidRPr="00403AFF" w:rsidRDefault="00815320" w:rsidP="00815320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815320" w:rsidRPr="00310054" w:rsidRDefault="00815320" w:rsidP="00815320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(x=0))</w:t>
            </w:r>
          </w:p>
        </w:tc>
        <w:tc>
          <w:tcPr>
            <w:tcW w:w="3924" w:type="dxa"/>
          </w:tcPr>
          <w:p w:rsidR="001D7951" w:rsidRPr="00403AFF" w:rsidRDefault="001D7951" w:rsidP="001D795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1D7951" w:rsidRDefault="001D7951" w:rsidP="001D795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D7951" w:rsidRDefault="001D7951" w:rsidP="001D795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1D7951" w:rsidRDefault="001D7951" w:rsidP="001D795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D7951" w:rsidRDefault="001D7951" w:rsidP="001D795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1720 </w:t>
            </w:r>
            <w:r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1D7951" w:rsidRDefault="001D7951" w:rsidP="001D795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D7951" w:rsidRDefault="001D7951" w:rsidP="001D795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1719 </w:t>
            </w:r>
            <w:r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1D7951" w:rsidRDefault="001D7951" w:rsidP="001D795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15320" w:rsidRPr="00403AFF" w:rsidRDefault="001D7951" w:rsidP="001D795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1F9D">
              <w:rPr>
                <w:rFonts w:ascii="Verdana" w:hAnsi="Verdana"/>
                <w:sz w:val="20"/>
                <w:szCs w:val="20"/>
              </w:rPr>
              <w:t>(Meas. Equip. No:</w:t>
            </w:r>
            <w:r w:rsidRPr="001F1F9D">
              <w:rPr>
                <w:rFonts w:ascii="Verdana" w:hAnsi="Verdana"/>
                <w:sz w:val="20"/>
                <w:szCs w:val="20"/>
                <w:u w:val="single"/>
              </w:rPr>
              <w:t xml:space="preserve">1279-S </w:t>
            </w:r>
            <w:r w:rsidRPr="001F1F9D">
              <w:rPr>
                <w:rFonts w:ascii="Verdana" w:hAnsi="Verdana"/>
                <w:sz w:val="20"/>
                <w:szCs w:val="20"/>
              </w:rPr>
              <w:t>Temp DVM)</w:t>
            </w:r>
          </w:p>
        </w:tc>
        <w:tc>
          <w:tcPr>
            <w:tcW w:w="991" w:type="dxa"/>
          </w:tcPr>
          <w:p w:rsidR="00815320" w:rsidRPr="00403AFF" w:rsidRDefault="00674764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2017-09-20</w:t>
            </w:r>
          </w:p>
        </w:tc>
      </w:tr>
      <w:tr w:rsidR="00815320" w:rsidRPr="00403AFF" w:rsidTr="00AF7943">
        <w:trPr>
          <w:cantSplit/>
          <w:jc w:val="center"/>
        </w:trPr>
        <w:tc>
          <w:tcPr>
            <w:tcW w:w="871" w:type="dxa"/>
          </w:tcPr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2.2.3</w:t>
            </w:r>
          </w:p>
        </w:tc>
        <w:tc>
          <w:tcPr>
            <w:tcW w:w="3253" w:type="dxa"/>
          </w:tcPr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Hall probe off-center measurements.</w:t>
            </w:r>
          </w:p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815320" w:rsidRDefault="00815320" w:rsidP="00815320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</w:t>
            </w:r>
            <w:r>
              <w:rPr>
                <w:rFonts w:ascii="Verdana" w:hAnsi="Verdana"/>
                <w:sz w:val="20"/>
                <w:szCs w:val="20"/>
              </w:rPr>
              <w:t>-2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815320" w:rsidRDefault="00815320" w:rsidP="00815320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(x=-1)</w:t>
            </w:r>
          </w:p>
          <w:p w:rsidR="00815320" w:rsidRPr="00403AFF" w:rsidRDefault="00815320" w:rsidP="00815320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(x=1)</w:t>
            </w:r>
          </w:p>
          <w:p w:rsidR="00815320" w:rsidRDefault="00815320" w:rsidP="00815320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815320" w:rsidRDefault="00815320" w:rsidP="00815320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(x=-2)</w:t>
            </w:r>
          </w:p>
          <w:p w:rsidR="00815320" w:rsidRDefault="00815320" w:rsidP="00815320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(x=-1)</w:t>
            </w:r>
          </w:p>
          <w:p w:rsidR="00815320" w:rsidRDefault="00815320" w:rsidP="00815320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(x=1)</w:t>
            </w:r>
          </w:p>
          <w:p w:rsidR="00815320" w:rsidRPr="00403AFF" w:rsidRDefault="00815320" w:rsidP="00815320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30-0 mm gap (x=2)</w:t>
            </w:r>
          </w:p>
          <w:p w:rsidR="00815320" w:rsidRDefault="00815320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1D7951" w:rsidRPr="00403AFF" w:rsidRDefault="001D7951" w:rsidP="001D795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1D7951" w:rsidRDefault="001D7951" w:rsidP="001D795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D7951" w:rsidRDefault="001D7951" w:rsidP="001D795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1D7951" w:rsidRDefault="001D7951" w:rsidP="001D795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D7951" w:rsidRDefault="001D7951" w:rsidP="001D795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1720 </w:t>
            </w:r>
            <w:r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1D7951" w:rsidRDefault="001D7951" w:rsidP="001D795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D7951" w:rsidRDefault="001D7951" w:rsidP="001D795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1719 </w:t>
            </w:r>
            <w:r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1D7951" w:rsidRDefault="001D7951" w:rsidP="001D795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15320" w:rsidRDefault="001D7951" w:rsidP="001D795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1F9D">
              <w:rPr>
                <w:rFonts w:ascii="Verdana" w:hAnsi="Verdana"/>
                <w:sz w:val="20"/>
                <w:szCs w:val="20"/>
              </w:rPr>
              <w:t>(Meas. Equip. No:</w:t>
            </w:r>
            <w:r w:rsidRPr="001F1F9D">
              <w:rPr>
                <w:rFonts w:ascii="Verdana" w:hAnsi="Verdana"/>
                <w:sz w:val="20"/>
                <w:szCs w:val="20"/>
                <w:u w:val="single"/>
              </w:rPr>
              <w:t xml:space="preserve">1279-S </w:t>
            </w:r>
            <w:r w:rsidRPr="001F1F9D">
              <w:rPr>
                <w:rFonts w:ascii="Verdana" w:hAnsi="Verdana"/>
                <w:sz w:val="20"/>
                <w:szCs w:val="20"/>
              </w:rPr>
              <w:t>Temp DVM)</w:t>
            </w:r>
          </w:p>
        </w:tc>
        <w:tc>
          <w:tcPr>
            <w:tcW w:w="991" w:type="dxa"/>
          </w:tcPr>
          <w:p w:rsidR="00815320" w:rsidRPr="00403AFF" w:rsidRDefault="00674764" w:rsidP="0081532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2017-09-20</w:t>
            </w:r>
          </w:p>
        </w:tc>
      </w:tr>
    </w:tbl>
    <w:p w:rsidR="005B1667" w:rsidRDefault="005B1667">
      <w:r>
        <w:br w:type="page"/>
      </w:r>
    </w:p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6D7A5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6D7A52">
              <w:rPr>
                <w:rFonts w:ascii="Verdana" w:hAnsi="Verdana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253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54F94">
              <w:rPr>
                <w:rFonts w:ascii="Verdana" w:hAnsi="Verdana"/>
                <w:b/>
                <w:sz w:val="20"/>
                <w:szCs w:val="20"/>
              </w:rPr>
              <w:t>General appearance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Visual check</w:t>
            </w:r>
          </w:p>
          <w:p w:rsidR="00064D62" w:rsidRPr="002A668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Is the visual appearance acceptable?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81177C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both screens installed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81177C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all labels installed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81177C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04361" w:rsidRDefault="000603DF" w:rsidP="0000436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 xml:space="preserve">Has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</w:t>
            </w:r>
            <w:r w:rsidR="00004361">
              <w:rPr>
                <w:rFonts w:ascii="Verdana" w:hAnsi="Verdana"/>
                <w:sz w:val="20"/>
                <w:szCs w:val="20"/>
              </w:rPr>
              <w:t>arnistop</w:t>
            </w:r>
            <w:proofErr w:type="spellEnd"/>
            <w:r w:rsidR="00004361">
              <w:rPr>
                <w:rFonts w:ascii="Verdana" w:hAnsi="Verdana"/>
                <w:sz w:val="20"/>
                <w:szCs w:val="20"/>
              </w:rPr>
              <w:t xml:space="preserve"> been applied</w:t>
            </w:r>
            <w:proofErr w:type="gramEnd"/>
            <w:r w:rsidR="00004361">
              <w:rPr>
                <w:rFonts w:ascii="Verdana" w:hAnsi="Verdana"/>
                <w:sz w:val="20"/>
                <w:szCs w:val="20"/>
              </w:rPr>
              <w:t xml:space="preserve"> to the bolts? (8 pcs.)</w:t>
            </w:r>
          </w:p>
          <w:p w:rsidR="00004361" w:rsidRPr="00054F94" w:rsidRDefault="00004361" w:rsidP="00004361">
            <w:pPr>
              <w:pStyle w:val="DFBodytext"/>
              <w:spacing w:before="120" w:after="120"/>
              <w:ind w:left="1423" w:hanging="1423"/>
              <w:jc w:val="center"/>
              <w:rPr>
                <w:rFonts w:ascii="Verdana" w:hAnsi="Verdana"/>
                <w:sz w:val="20"/>
                <w:szCs w:val="20"/>
              </w:rPr>
            </w:pPr>
            <w:r w:rsidRPr="0081177C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064D62" w:rsidRPr="00403AFF" w:rsidRDefault="0081177C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2017-09-20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.2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Corrosion protection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Are all surfaces corrosion protected?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81177C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064D62" w:rsidRPr="00403AFF" w:rsidRDefault="0081177C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2017-09-20</w:t>
            </w:r>
          </w:p>
        </w:tc>
      </w:tr>
    </w:tbl>
    <w:p w:rsidR="00DC3B65" w:rsidRPr="00885381" w:rsidRDefault="00DC3B65" w:rsidP="00474359">
      <w:pPr>
        <w:rPr>
          <w:rFonts w:ascii="Verdana" w:hAnsi="Verdana"/>
        </w:rPr>
      </w:pPr>
    </w:p>
    <w:sectPr w:rsidR="00DC3B65" w:rsidRPr="00885381" w:rsidSect="004743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155" w:right="1701" w:bottom="851" w:left="1418" w:header="680" w:footer="56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B9F" w:rsidRDefault="00C45B9F">
      <w:r>
        <w:separator/>
      </w:r>
    </w:p>
  </w:endnote>
  <w:endnote w:type="continuationSeparator" w:id="0">
    <w:p w:rsidR="00C45B9F" w:rsidRDefault="00C4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66A" w:rsidRDefault="008356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Pr="008F44EB" w:rsidRDefault="00C45B9F" w:rsidP="00E33CE0">
    <w:pPr>
      <w:pStyle w:val="Footer"/>
      <w:jc w:val="right"/>
      <w:rPr>
        <w:rFonts w:cs="Tahoma"/>
        <w:color w:val="808080"/>
        <w:sz w:val="13"/>
        <w:szCs w:val="13"/>
      </w:rPr>
    </w:pPr>
    <w:r>
      <w:rPr>
        <w:rFonts w:cs="Tahoma"/>
        <w:color w:val="808080"/>
        <w:sz w:val="13"/>
        <w:szCs w:val="13"/>
        <w:lang w:val="da-DK"/>
      </w:rPr>
      <w:fldChar w:fldCharType="begin"/>
    </w:r>
    <w:r w:rsidRPr="008F44EB">
      <w:rPr>
        <w:rFonts w:cs="Tahoma"/>
        <w:color w:val="808080"/>
        <w:sz w:val="13"/>
        <w:szCs w:val="13"/>
      </w:rPr>
      <w:instrText xml:space="preserve"> FILENAME \* MERGEFORMAT </w:instrText>
    </w:r>
    <w:r>
      <w:rPr>
        <w:rFonts w:cs="Tahoma"/>
        <w:color w:val="808080"/>
        <w:sz w:val="13"/>
        <w:szCs w:val="13"/>
        <w:lang w:val="da-DK"/>
      </w:rPr>
      <w:fldChar w:fldCharType="separate"/>
    </w:r>
    <w:r w:rsidR="00AC63C9">
      <w:rPr>
        <w:rFonts w:cs="Tahoma"/>
        <w:noProof/>
        <w:color w:val="808080"/>
        <w:sz w:val="13"/>
        <w:szCs w:val="13"/>
      </w:rPr>
      <w:t>502955 Phase shifter Series ATP_HXR Template.docx</w:t>
    </w:r>
    <w:r>
      <w:rPr>
        <w:rFonts w:cs="Tahoma"/>
        <w:color w:val="808080"/>
        <w:sz w:val="13"/>
        <w:szCs w:val="13"/>
        <w:lang w:val="da-DK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66A" w:rsidRDefault="008356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B9F" w:rsidRDefault="00C45B9F">
      <w:r>
        <w:separator/>
      </w:r>
    </w:p>
  </w:footnote>
  <w:footnote w:type="continuationSeparator" w:id="0">
    <w:p w:rsidR="00C45B9F" w:rsidRDefault="00C45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66A" w:rsidRDefault="008356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 w:rsidP="004B4DEA">
    <w:pPr>
      <w:pStyle w:val="Header"/>
      <w:tabs>
        <w:tab w:val="clear" w:pos="8640"/>
        <w:tab w:val="right" w:pos="7513"/>
      </w:tabs>
      <w:rPr>
        <w:rFonts w:ascii="Verdana" w:hAnsi="Verdana"/>
        <w:i/>
        <w:sz w:val="18"/>
        <w:szCs w:val="18"/>
      </w:rPr>
    </w:pPr>
    <w:r>
      <w:rPr>
        <w:i/>
        <w:noProof/>
        <w:u w:val="single"/>
        <w:lang w:val="da-DK" w:eastAsia="da-DK"/>
      </w:rPr>
      <w:drawing>
        <wp:anchor distT="0" distB="0" distL="114300" distR="114300" simplePos="0" relativeHeight="251661312" behindDoc="1" locked="0" layoutInCell="1" allowOverlap="1" wp14:anchorId="1ADC3F25" wp14:editId="0E6F3208">
          <wp:simplePos x="0" y="0"/>
          <wp:positionH relativeFrom="column">
            <wp:posOffset>4911725</wp:posOffset>
          </wp:positionH>
          <wp:positionV relativeFrom="paragraph">
            <wp:posOffset>44450</wp:posOffset>
          </wp:positionV>
          <wp:extent cx="1547495" cy="313055"/>
          <wp:effectExtent l="0" t="0" r="0" b="0"/>
          <wp:wrapTight wrapText="bothSides">
            <wp:wrapPolygon edited="0">
              <wp:start x="0" y="0"/>
              <wp:lineTo x="0" y="19716"/>
              <wp:lineTo x="21272" y="19716"/>
              <wp:lineTo x="21272" y="0"/>
              <wp:lineTo x="0" y="0"/>
            </wp:wrapPolygon>
          </wp:wrapTight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i/>
        <w:sz w:val="18"/>
        <w:szCs w:val="18"/>
        <w:u w:val="single"/>
      </w:rPr>
      <w:t>Acceptance Test Procedure</w:t>
    </w:r>
    <w:r>
      <w:rPr>
        <w:rFonts w:ascii="Verdana" w:hAnsi="Verdana"/>
        <w:i/>
        <w:sz w:val="18"/>
        <w:szCs w:val="18"/>
        <w:u w:val="single"/>
      </w:rPr>
      <w:tab/>
    </w:r>
    <w:r>
      <w:rPr>
        <w:rFonts w:ascii="Verdana" w:hAnsi="Verdana"/>
        <w:i/>
        <w:sz w:val="18"/>
        <w:szCs w:val="18"/>
        <w:u w:val="single"/>
      </w:rPr>
      <w:tab/>
      <w:t>502</w:t>
    </w:r>
    <w:r w:rsidR="00D8368A">
      <w:rPr>
        <w:rFonts w:ascii="Verdana" w:hAnsi="Verdana"/>
        <w:i/>
        <w:sz w:val="18"/>
        <w:szCs w:val="18"/>
        <w:u w:val="single"/>
      </w:rPr>
      <w:t>955</w:t>
    </w:r>
  </w:p>
  <w:p w:rsidR="00C45B9F" w:rsidRPr="00511A61" w:rsidRDefault="00C45B9F" w:rsidP="004B4DEA">
    <w:pPr>
      <w:pStyle w:val="Header"/>
      <w:tabs>
        <w:tab w:val="clear" w:pos="8640"/>
        <w:tab w:val="right" w:pos="7513"/>
      </w:tabs>
      <w:rPr>
        <w:i/>
        <w:lang w:val="en-GB"/>
      </w:rPr>
    </w:pPr>
    <w:r>
      <w:rPr>
        <w:rFonts w:ascii="Verdana" w:hAnsi="Verdana"/>
        <w:i/>
        <w:sz w:val="18"/>
        <w:szCs w:val="18"/>
        <w:lang w:val="en-GB"/>
      </w:rPr>
      <w:t xml:space="preserve">SLAC Phase shifter </w:t>
    </w:r>
    <w:r w:rsidR="00D8368A">
      <w:rPr>
        <w:rFonts w:ascii="Verdana" w:hAnsi="Verdana"/>
        <w:i/>
        <w:sz w:val="18"/>
        <w:szCs w:val="18"/>
        <w:lang w:val="en-GB"/>
      </w:rPr>
      <w:t>HXR</w:t>
    </w:r>
    <w:r w:rsidRPr="00511A61">
      <w:rPr>
        <w:rFonts w:ascii="Verdana" w:hAnsi="Verdana"/>
        <w:i/>
        <w:sz w:val="18"/>
        <w:szCs w:val="18"/>
        <w:lang w:val="en-GB"/>
      </w:rPr>
      <w:tab/>
    </w:r>
    <w:r w:rsidRPr="00511A61">
      <w:rPr>
        <w:rFonts w:ascii="Verdana" w:hAnsi="Verdana"/>
        <w:i/>
        <w:sz w:val="18"/>
        <w:szCs w:val="18"/>
        <w:lang w:val="en-GB"/>
      </w:rPr>
      <w:tab/>
      <w:t xml:space="preserve">Page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PAGE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81177C">
      <w:rPr>
        <w:rFonts w:ascii="Verdana" w:hAnsi="Verdana"/>
        <w:i/>
        <w:noProof/>
        <w:sz w:val="18"/>
        <w:szCs w:val="18"/>
        <w:lang w:val="en-GB"/>
      </w:rPr>
      <w:t>2</w:t>
    </w:r>
    <w:r w:rsidRPr="00AE2D25">
      <w:rPr>
        <w:rFonts w:ascii="Verdana" w:hAnsi="Verdana"/>
        <w:i/>
        <w:sz w:val="18"/>
        <w:szCs w:val="18"/>
      </w:rPr>
      <w:fldChar w:fldCharType="end"/>
    </w:r>
    <w:r w:rsidRPr="00511A61">
      <w:rPr>
        <w:rFonts w:ascii="Verdana" w:hAnsi="Verdana"/>
        <w:i/>
        <w:sz w:val="18"/>
        <w:szCs w:val="18"/>
        <w:lang w:val="en-GB"/>
      </w:rPr>
      <w:t xml:space="preserve"> of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NUMPAGES 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81177C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</w:p>
  <w:p w:rsidR="00C45B9F" w:rsidRPr="00511A61" w:rsidRDefault="00C45B9F" w:rsidP="00404C2F">
    <w:pPr>
      <w:tabs>
        <w:tab w:val="left" w:pos="723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2287"/>
      <w:gridCol w:w="2126"/>
      <w:gridCol w:w="253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2287" w:type="dxa"/>
        </w:tcPr>
        <w:p w:rsidR="00C45B9F" w:rsidRPr="00403AFF" w:rsidRDefault="0081177C" w:rsidP="00AC63C9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sdt>
            <w:sdtPr>
              <w:rPr>
                <w:rFonts w:ascii="Verdana" w:hAnsi="Verdana"/>
                <w:b/>
                <w:sz w:val="20"/>
                <w:szCs w:val="20"/>
              </w:rPr>
              <w:alias w:val="Keywords"/>
              <w:tag w:val=""/>
              <w:id w:val="-1098794831"/>
              <w:placeholder>
                <w:docPart w:val="1AD4F173B6E64CC495B14D01DFEC2385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756CDC"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16324</w:t>
              </w:r>
            </w:sdtContent>
          </w:sdt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253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HXR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2287" w:type="dxa"/>
        </w:tcPr>
        <w:p w:rsidR="00C45B9F" w:rsidRPr="00403AFF" w:rsidRDefault="00C45B9F" w:rsidP="00D8368A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D8368A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2533" w:type="dxa"/>
        </w:tcPr>
        <w:p w:rsidR="00C45B9F" w:rsidRPr="00403AFF" w:rsidRDefault="00D8368A" w:rsidP="00D8368A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7103031757</w:t>
          </w:r>
        </w:p>
      </w:tc>
    </w:tr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Pr="00511A61" w:rsidRDefault="00C45B9F" w:rsidP="000E53C2">
    <w:pPr>
      <w:tabs>
        <w:tab w:val="left" w:pos="808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  <w:bookmarkStart w:id="1" w:name="Firmanavn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>
    <w:pPr>
      <w:pStyle w:val="Header"/>
    </w:pPr>
    <w:r>
      <w:rPr>
        <w:noProof/>
        <w:lang w:val="da-DK" w:eastAsia="da-DK"/>
      </w:rPr>
      <w:drawing>
        <wp:anchor distT="0" distB="0" distL="114300" distR="114300" simplePos="0" relativeHeight="251658240" behindDoc="1" locked="0" layoutInCell="1" allowOverlap="1" wp14:anchorId="0DD6C0D8" wp14:editId="02B0C416">
          <wp:simplePos x="0" y="0"/>
          <wp:positionH relativeFrom="column">
            <wp:posOffset>4912995</wp:posOffset>
          </wp:positionH>
          <wp:positionV relativeFrom="paragraph">
            <wp:posOffset>40640</wp:posOffset>
          </wp:positionV>
          <wp:extent cx="1551305" cy="313690"/>
          <wp:effectExtent l="0" t="0" r="0" b="0"/>
          <wp:wrapTight wrapText="bothSides">
            <wp:wrapPolygon edited="0">
              <wp:start x="0" y="0"/>
              <wp:lineTo x="0" y="19676"/>
              <wp:lineTo x="21220" y="19676"/>
              <wp:lineTo x="21220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5B9F" w:rsidRDefault="00C45B9F">
    <w:pPr>
      <w:pStyle w:val="Header"/>
    </w:pPr>
  </w:p>
  <w:p w:rsidR="00C45B9F" w:rsidRDefault="00C45B9F">
    <w:pPr>
      <w:pStyle w:val="Header"/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3279"/>
      <w:gridCol w:w="2126"/>
      <w:gridCol w:w="1541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D8368A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3279" w:type="dxa"/>
        </w:tcPr>
        <w:p w:rsidR="00C45B9F" w:rsidRPr="00403AFF" w:rsidRDefault="0081177C" w:rsidP="00AC63C9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sdt>
            <w:sdtPr>
              <w:rPr>
                <w:rFonts w:ascii="Verdana" w:hAnsi="Verdana"/>
                <w:b/>
                <w:sz w:val="20"/>
                <w:szCs w:val="20"/>
              </w:rPr>
              <w:alias w:val="Keywords"/>
              <w:tag w:val=""/>
              <w:id w:val="-2087295122"/>
              <w:placeholder>
                <w:docPart w:val="78BF793E8CD7447D88CCB3EFEDED36EC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756CDC"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16324</w:t>
              </w:r>
            </w:sdtContent>
          </w:sdt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1541" w:type="dxa"/>
        </w:tcPr>
        <w:p w:rsidR="00C45B9F" w:rsidRPr="00403AFF" w:rsidRDefault="00C45B9F" w:rsidP="00D8368A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HXR</w:t>
          </w:r>
        </w:p>
      </w:tc>
    </w:tr>
    <w:tr w:rsidR="00C45B9F" w:rsidRPr="00403AFF" w:rsidTr="00D8368A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3279" w:type="dxa"/>
        </w:tcPr>
        <w:p w:rsidR="00C45B9F" w:rsidRPr="00403AFF" w:rsidRDefault="00C45B9F" w:rsidP="00AB7788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AB7788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1541" w:type="dxa"/>
        </w:tcPr>
        <w:p w:rsidR="009A3EF2" w:rsidRPr="00403AFF" w:rsidRDefault="009A3EF2" w:rsidP="00D8368A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7103031757</w:t>
          </w:r>
        </w:p>
      </w:tc>
    </w:tr>
    <w:tr w:rsidR="00C45B9F" w:rsidRPr="00403AFF" w:rsidTr="000E53C2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Default="00C45B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221C"/>
    <w:multiLevelType w:val="hybridMultilevel"/>
    <w:tmpl w:val="9CFE56B6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2B5A74D4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4738"/>
    <w:multiLevelType w:val="hybridMultilevel"/>
    <w:tmpl w:val="C108D4E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D7F93"/>
    <w:multiLevelType w:val="hybridMultilevel"/>
    <w:tmpl w:val="881C1E5A"/>
    <w:lvl w:ilvl="0" w:tplc="1ED415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84E"/>
    <w:multiLevelType w:val="hybridMultilevel"/>
    <w:tmpl w:val="A10235E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89768C"/>
    <w:multiLevelType w:val="hybridMultilevel"/>
    <w:tmpl w:val="6DF4C6C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AE1A48"/>
    <w:multiLevelType w:val="hybridMultilevel"/>
    <w:tmpl w:val="896420EE"/>
    <w:lvl w:ilvl="0" w:tplc="C41AB38C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DE5CBD"/>
    <w:multiLevelType w:val="hybridMultilevel"/>
    <w:tmpl w:val="21E80D2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F4771F"/>
    <w:multiLevelType w:val="hybridMultilevel"/>
    <w:tmpl w:val="A3EC003A"/>
    <w:lvl w:ilvl="0" w:tplc="1B223004">
      <w:start w:val="1"/>
      <w:numFmt w:val="decimal"/>
      <w:lvlText w:val="%1."/>
      <w:lvlJc w:val="left"/>
      <w:pPr>
        <w:ind w:left="143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2150" w:hanging="360"/>
      </w:pPr>
    </w:lvl>
    <w:lvl w:ilvl="2" w:tplc="0406001B" w:tentative="1">
      <w:start w:val="1"/>
      <w:numFmt w:val="lowerRoman"/>
      <w:lvlText w:val="%3."/>
      <w:lvlJc w:val="right"/>
      <w:pPr>
        <w:ind w:left="2870" w:hanging="180"/>
      </w:pPr>
    </w:lvl>
    <w:lvl w:ilvl="3" w:tplc="0406000F" w:tentative="1">
      <w:start w:val="1"/>
      <w:numFmt w:val="decimal"/>
      <w:lvlText w:val="%4."/>
      <w:lvlJc w:val="left"/>
      <w:pPr>
        <w:ind w:left="3590" w:hanging="360"/>
      </w:pPr>
    </w:lvl>
    <w:lvl w:ilvl="4" w:tplc="04060019" w:tentative="1">
      <w:start w:val="1"/>
      <w:numFmt w:val="lowerLetter"/>
      <w:lvlText w:val="%5."/>
      <w:lvlJc w:val="left"/>
      <w:pPr>
        <w:ind w:left="4310" w:hanging="360"/>
      </w:pPr>
    </w:lvl>
    <w:lvl w:ilvl="5" w:tplc="0406001B" w:tentative="1">
      <w:start w:val="1"/>
      <w:numFmt w:val="lowerRoman"/>
      <w:lvlText w:val="%6."/>
      <w:lvlJc w:val="right"/>
      <w:pPr>
        <w:ind w:left="5030" w:hanging="180"/>
      </w:pPr>
    </w:lvl>
    <w:lvl w:ilvl="6" w:tplc="0406000F" w:tentative="1">
      <w:start w:val="1"/>
      <w:numFmt w:val="decimal"/>
      <w:lvlText w:val="%7."/>
      <w:lvlJc w:val="left"/>
      <w:pPr>
        <w:ind w:left="5750" w:hanging="360"/>
      </w:pPr>
    </w:lvl>
    <w:lvl w:ilvl="7" w:tplc="04060019" w:tentative="1">
      <w:start w:val="1"/>
      <w:numFmt w:val="lowerLetter"/>
      <w:lvlText w:val="%8."/>
      <w:lvlJc w:val="left"/>
      <w:pPr>
        <w:ind w:left="6470" w:hanging="360"/>
      </w:pPr>
    </w:lvl>
    <w:lvl w:ilvl="8" w:tplc="040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7497DDE"/>
    <w:multiLevelType w:val="hybridMultilevel"/>
    <w:tmpl w:val="FBA80FA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481A42"/>
    <w:multiLevelType w:val="hybridMultilevel"/>
    <w:tmpl w:val="156E695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E253285"/>
    <w:multiLevelType w:val="hybridMultilevel"/>
    <w:tmpl w:val="A210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822B1"/>
    <w:multiLevelType w:val="hybridMultilevel"/>
    <w:tmpl w:val="2B085D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57DFE"/>
    <w:multiLevelType w:val="hybridMultilevel"/>
    <w:tmpl w:val="815C3B2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A01EA1"/>
    <w:multiLevelType w:val="hybridMultilevel"/>
    <w:tmpl w:val="79AE775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32559"/>
    <w:multiLevelType w:val="hybridMultilevel"/>
    <w:tmpl w:val="EA182564"/>
    <w:lvl w:ilvl="0" w:tplc="F9D880F0">
      <w:start w:val="2"/>
      <w:numFmt w:val="bullet"/>
      <w:lvlText w:val="-"/>
      <w:lvlJc w:val="left"/>
      <w:pPr>
        <w:ind w:left="1778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29497EE4"/>
    <w:multiLevelType w:val="hybridMultilevel"/>
    <w:tmpl w:val="AF805F04"/>
    <w:lvl w:ilvl="0" w:tplc="6464AD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61389"/>
    <w:multiLevelType w:val="multilevel"/>
    <w:tmpl w:val="215AD4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F3B2167"/>
    <w:multiLevelType w:val="hybridMultilevel"/>
    <w:tmpl w:val="4F2256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8344E"/>
    <w:multiLevelType w:val="hybridMultilevel"/>
    <w:tmpl w:val="34C862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F2B61"/>
    <w:multiLevelType w:val="hybridMultilevel"/>
    <w:tmpl w:val="BEF2E8D6"/>
    <w:lvl w:ilvl="0" w:tplc="040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345F5D17"/>
    <w:multiLevelType w:val="hybridMultilevel"/>
    <w:tmpl w:val="774C3B80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197000"/>
    <w:multiLevelType w:val="hybridMultilevel"/>
    <w:tmpl w:val="E0AA7704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0F58C3"/>
    <w:multiLevelType w:val="multilevel"/>
    <w:tmpl w:val="BE986C7C"/>
    <w:lvl w:ilvl="0">
      <w:start w:val="1"/>
      <w:numFmt w:val="decimal"/>
      <w:pStyle w:val="DFHeading1"/>
      <w:lvlText w:val="%1"/>
      <w:lvlJc w:val="left"/>
      <w:pPr>
        <w:tabs>
          <w:tab w:val="num" w:pos="716"/>
        </w:tabs>
        <w:ind w:left="716" w:hanging="432"/>
      </w:pPr>
    </w:lvl>
    <w:lvl w:ilvl="1">
      <w:start w:val="1"/>
      <w:numFmt w:val="decimal"/>
      <w:pStyle w:val="DFHeading2"/>
      <w:lvlText w:val="%1.%2"/>
      <w:lvlJc w:val="left"/>
      <w:pPr>
        <w:tabs>
          <w:tab w:val="num" w:pos="1277"/>
        </w:tabs>
        <w:ind w:left="1277" w:hanging="567"/>
      </w:pPr>
    </w:lvl>
    <w:lvl w:ilvl="2">
      <w:start w:val="1"/>
      <w:numFmt w:val="decimal"/>
      <w:pStyle w:val="DF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3C5E1D77"/>
    <w:multiLevelType w:val="hybridMultilevel"/>
    <w:tmpl w:val="1AB4ED52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EAA4E12"/>
    <w:multiLevelType w:val="hybridMultilevel"/>
    <w:tmpl w:val="27F41618"/>
    <w:lvl w:ilvl="0" w:tplc="03E6CE48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66A7C"/>
    <w:multiLevelType w:val="hybridMultilevel"/>
    <w:tmpl w:val="BB183D7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5FB020A"/>
    <w:multiLevelType w:val="hybridMultilevel"/>
    <w:tmpl w:val="CF520624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04952"/>
    <w:multiLevelType w:val="hybridMultilevel"/>
    <w:tmpl w:val="42785DD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84DBE"/>
    <w:multiLevelType w:val="hybridMultilevel"/>
    <w:tmpl w:val="D5162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15C26"/>
    <w:multiLevelType w:val="hybridMultilevel"/>
    <w:tmpl w:val="C1CE83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81E2E"/>
    <w:multiLevelType w:val="hybridMultilevel"/>
    <w:tmpl w:val="1234AA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D2120"/>
    <w:multiLevelType w:val="hybridMultilevel"/>
    <w:tmpl w:val="22E8A72E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BFC5419"/>
    <w:multiLevelType w:val="hybridMultilevel"/>
    <w:tmpl w:val="1562BDE8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29"/>
  </w:num>
  <w:num w:numId="5">
    <w:abstractNumId w:val="21"/>
  </w:num>
  <w:num w:numId="6">
    <w:abstractNumId w:val="1"/>
  </w:num>
  <w:num w:numId="7">
    <w:abstractNumId w:val="5"/>
  </w:num>
  <w:num w:numId="8">
    <w:abstractNumId w:val="20"/>
  </w:num>
  <w:num w:numId="9">
    <w:abstractNumId w:val="12"/>
  </w:num>
  <w:num w:numId="10">
    <w:abstractNumId w:val="26"/>
  </w:num>
  <w:num w:numId="11">
    <w:abstractNumId w:val="0"/>
  </w:num>
  <w:num w:numId="12">
    <w:abstractNumId w:val="2"/>
  </w:num>
  <w:num w:numId="13">
    <w:abstractNumId w:val="24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4"/>
  </w:num>
  <w:num w:numId="18">
    <w:abstractNumId w:val="32"/>
  </w:num>
  <w:num w:numId="19">
    <w:abstractNumId w:val="9"/>
  </w:num>
  <w:num w:numId="20">
    <w:abstractNumId w:val="3"/>
  </w:num>
  <w:num w:numId="21">
    <w:abstractNumId w:val="19"/>
  </w:num>
  <w:num w:numId="22">
    <w:abstractNumId w:val="30"/>
  </w:num>
  <w:num w:numId="23">
    <w:abstractNumId w:val="13"/>
  </w:num>
  <w:num w:numId="24">
    <w:abstractNumId w:val="2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8"/>
  </w:num>
  <w:num w:numId="28">
    <w:abstractNumId w:val="6"/>
  </w:num>
  <w:num w:numId="29">
    <w:abstractNumId w:val="23"/>
  </w:num>
  <w:num w:numId="30">
    <w:abstractNumId w:val="31"/>
  </w:num>
  <w:num w:numId="31">
    <w:abstractNumId w:val="11"/>
  </w:num>
  <w:num w:numId="32">
    <w:abstractNumId w:val="18"/>
  </w:num>
  <w:num w:numId="33">
    <w:abstractNumId w:val="17"/>
  </w:num>
  <w:num w:numId="34">
    <w:abstractNumId w:val="2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AFF"/>
    <w:rsid w:val="00004361"/>
    <w:rsid w:val="0000530D"/>
    <w:rsid w:val="00006067"/>
    <w:rsid w:val="00013CBE"/>
    <w:rsid w:val="00016BE8"/>
    <w:rsid w:val="00024A8C"/>
    <w:rsid w:val="0002518A"/>
    <w:rsid w:val="00026149"/>
    <w:rsid w:val="00035849"/>
    <w:rsid w:val="00054F94"/>
    <w:rsid w:val="00056701"/>
    <w:rsid w:val="000603DF"/>
    <w:rsid w:val="00064D62"/>
    <w:rsid w:val="00075B6E"/>
    <w:rsid w:val="00077285"/>
    <w:rsid w:val="00077E5B"/>
    <w:rsid w:val="00094AC1"/>
    <w:rsid w:val="000A552D"/>
    <w:rsid w:val="000E53C2"/>
    <w:rsid w:val="000E69CD"/>
    <w:rsid w:val="000E735F"/>
    <w:rsid w:val="000E789C"/>
    <w:rsid w:val="000F47DA"/>
    <w:rsid w:val="00111213"/>
    <w:rsid w:val="001205B4"/>
    <w:rsid w:val="00125E6A"/>
    <w:rsid w:val="001303C9"/>
    <w:rsid w:val="00131473"/>
    <w:rsid w:val="0013410E"/>
    <w:rsid w:val="00147E0E"/>
    <w:rsid w:val="00177368"/>
    <w:rsid w:val="00182E9A"/>
    <w:rsid w:val="001870B7"/>
    <w:rsid w:val="00190034"/>
    <w:rsid w:val="001A4B77"/>
    <w:rsid w:val="001B7EFB"/>
    <w:rsid w:val="001C0C29"/>
    <w:rsid w:val="001C5371"/>
    <w:rsid w:val="001C5E23"/>
    <w:rsid w:val="001C6134"/>
    <w:rsid w:val="001D12C3"/>
    <w:rsid w:val="001D3613"/>
    <w:rsid w:val="001D6504"/>
    <w:rsid w:val="001D7951"/>
    <w:rsid w:val="001E2A40"/>
    <w:rsid w:val="001F540F"/>
    <w:rsid w:val="001F7814"/>
    <w:rsid w:val="0020127D"/>
    <w:rsid w:val="002059FD"/>
    <w:rsid w:val="00205B1C"/>
    <w:rsid w:val="002072FD"/>
    <w:rsid w:val="00210272"/>
    <w:rsid w:val="00217861"/>
    <w:rsid w:val="00221B87"/>
    <w:rsid w:val="00223225"/>
    <w:rsid w:val="0023086F"/>
    <w:rsid w:val="0023519F"/>
    <w:rsid w:val="00244509"/>
    <w:rsid w:val="002503A4"/>
    <w:rsid w:val="00260087"/>
    <w:rsid w:val="00272074"/>
    <w:rsid w:val="002747BA"/>
    <w:rsid w:val="002773B0"/>
    <w:rsid w:val="00280441"/>
    <w:rsid w:val="00285EDA"/>
    <w:rsid w:val="00290CAD"/>
    <w:rsid w:val="00297A11"/>
    <w:rsid w:val="002A0004"/>
    <w:rsid w:val="002A6684"/>
    <w:rsid w:val="002C0EC7"/>
    <w:rsid w:val="002D6350"/>
    <w:rsid w:val="0030710D"/>
    <w:rsid w:val="00310054"/>
    <w:rsid w:val="00334174"/>
    <w:rsid w:val="00340B60"/>
    <w:rsid w:val="003449E9"/>
    <w:rsid w:val="00345F0A"/>
    <w:rsid w:val="00346B04"/>
    <w:rsid w:val="00351973"/>
    <w:rsid w:val="003558C4"/>
    <w:rsid w:val="0036205A"/>
    <w:rsid w:val="003731F2"/>
    <w:rsid w:val="003932AD"/>
    <w:rsid w:val="00397E7B"/>
    <w:rsid w:val="003A3C6E"/>
    <w:rsid w:val="003A44BE"/>
    <w:rsid w:val="003B2D8C"/>
    <w:rsid w:val="003B47B5"/>
    <w:rsid w:val="003C4648"/>
    <w:rsid w:val="003D0893"/>
    <w:rsid w:val="003E3A28"/>
    <w:rsid w:val="003E7729"/>
    <w:rsid w:val="003F37B3"/>
    <w:rsid w:val="00403AFF"/>
    <w:rsid w:val="00404C2F"/>
    <w:rsid w:val="00406854"/>
    <w:rsid w:val="00416E52"/>
    <w:rsid w:val="0041791D"/>
    <w:rsid w:val="00424D72"/>
    <w:rsid w:val="00424DF3"/>
    <w:rsid w:val="00444E66"/>
    <w:rsid w:val="004467F6"/>
    <w:rsid w:val="004531A8"/>
    <w:rsid w:val="004532AF"/>
    <w:rsid w:val="0045485E"/>
    <w:rsid w:val="00460066"/>
    <w:rsid w:val="00460436"/>
    <w:rsid w:val="004622B1"/>
    <w:rsid w:val="00474359"/>
    <w:rsid w:val="00481A9B"/>
    <w:rsid w:val="0049291D"/>
    <w:rsid w:val="004B1E46"/>
    <w:rsid w:val="004B3C5C"/>
    <w:rsid w:val="004B4DEA"/>
    <w:rsid w:val="004D25E3"/>
    <w:rsid w:val="004E3876"/>
    <w:rsid w:val="004E76B2"/>
    <w:rsid w:val="004F1E3E"/>
    <w:rsid w:val="004F214C"/>
    <w:rsid w:val="00503662"/>
    <w:rsid w:val="00511A61"/>
    <w:rsid w:val="005210D5"/>
    <w:rsid w:val="005225BA"/>
    <w:rsid w:val="00526DEA"/>
    <w:rsid w:val="0053049D"/>
    <w:rsid w:val="00551C4D"/>
    <w:rsid w:val="005522F1"/>
    <w:rsid w:val="005530EB"/>
    <w:rsid w:val="0055500C"/>
    <w:rsid w:val="0055795F"/>
    <w:rsid w:val="0058224C"/>
    <w:rsid w:val="00587ADF"/>
    <w:rsid w:val="005947B9"/>
    <w:rsid w:val="00594B00"/>
    <w:rsid w:val="005A1BE4"/>
    <w:rsid w:val="005A24FA"/>
    <w:rsid w:val="005B1667"/>
    <w:rsid w:val="005B1B80"/>
    <w:rsid w:val="005B2D96"/>
    <w:rsid w:val="005B487C"/>
    <w:rsid w:val="005C14E0"/>
    <w:rsid w:val="005C5843"/>
    <w:rsid w:val="005C64D7"/>
    <w:rsid w:val="005D28AD"/>
    <w:rsid w:val="005D40A4"/>
    <w:rsid w:val="005E0C49"/>
    <w:rsid w:val="005F58C9"/>
    <w:rsid w:val="005F5A25"/>
    <w:rsid w:val="005F6246"/>
    <w:rsid w:val="005F67EB"/>
    <w:rsid w:val="006036A9"/>
    <w:rsid w:val="00611DE1"/>
    <w:rsid w:val="00622D67"/>
    <w:rsid w:val="006330E9"/>
    <w:rsid w:val="006333F9"/>
    <w:rsid w:val="006451A3"/>
    <w:rsid w:val="00652A39"/>
    <w:rsid w:val="0065694F"/>
    <w:rsid w:val="00656C93"/>
    <w:rsid w:val="00661EA8"/>
    <w:rsid w:val="00674764"/>
    <w:rsid w:val="00684803"/>
    <w:rsid w:val="00685859"/>
    <w:rsid w:val="00685F74"/>
    <w:rsid w:val="0069062D"/>
    <w:rsid w:val="006911BE"/>
    <w:rsid w:val="00692E6A"/>
    <w:rsid w:val="00694694"/>
    <w:rsid w:val="006947FB"/>
    <w:rsid w:val="006A00B8"/>
    <w:rsid w:val="006A0D49"/>
    <w:rsid w:val="006A18DA"/>
    <w:rsid w:val="006A6240"/>
    <w:rsid w:val="006B0C92"/>
    <w:rsid w:val="006B1CF9"/>
    <w:rsid w:val="006B2AD7"/>
    <w:rsid w:val="006D27CF"/>
    <w:rsid w:val="006D374C"/>
    <w:rsid w:val="006D7A52"/>
    <w:rsid w:val="006E13C1"/>
    <w:rsid w:val="006E7100"/>
    <w:rsid w:val="006F0D9A"/>
    <w:rsid w:val="006F1011"/>
    <w:rsid w:val="007051AB"/>
    <w:rsid w:val="00722AB0"/>
    <w:rsid w:val="00730920"/>
    <w:rsid w:val="00753D68"/>
    <w:rsid w:val="007542BF"/>
    <w:rsid w:val="007556A2"/>
    <w:rsid w:val="00756CDC"/>
    <w:rsid w:val="007702FC"/>
    <w:rsid w:val="00786961"/>
    <w:rsid w:val="0079299C"/>
    <w:rsid w:val="00795D6F"/>
    <w:rsid w:val="007A4758"/>
    <w:rsid w:val="007B3016"/>
    <w:rsid w:val="007C3FB9"/>
    <w:rsid w:val="007C5FC1"/>
    <w:rsid w:val="007D17EF"/>
    <w:rsid w:val="007D5D31"/>
    <w:rsid w:val="007E26BD"/>
    <w:rsid w:val="007E3F69"/>
    <w:rsid w:val="007E5CB9"/>
    <w:rsid w:val="007E5FB9"/>
    <w:rsid w:val="007F6D25"/>
    <w:rsid w:val="008021F5"/>
    <w:rsid w:val="008030BB"/>
    <w:rsid w:val="00803F13"/>
    <w:rsid w:val="0081177C"/>
    <w:rsid w:val="00815320"/>
    <w:rsid w:val="00820660"/>
    <w:rsid w:val="00825899"/>
    <w:rsid w:val="00830B64"/>
    <w:rsid w:val="00830D2F"/>
    <w:rsid w:val="008320A1"/>
    <w:rsid w:val="0083566A"/>
    <w:rsid w:val="008533D1"/>
    <w:rsid w:val="00861653"/>
    <w:rsid w:val="00866357"/>
    <w:rsid w:val="00866943"/>
    <w:rsid w:val="00866B5F"/>
    <w:rsid w:val="00882525"/>
    <w:rsid w:val="00885381"/>
    <w:rsid w:val="00886495"/>
    <w:rsid w:val="00890236"/>
    <w:rsid w:val="008934BD"/>
    <w:rsid w:val="008A17FF"/>
    <w:rsid w:val="008A723B"/>
    <w:rsid w:val="008B387D"/>
    <w:rsid w:val="008C47A8"/>
    <w:rsid w:val="008D4A8F"/>
    <w:rsid w:val="008E0CDA"/>
    <w:rsid w:val="008E2CF7"/>
    <w:rsid w:val="008F2601"/>
    <w:rsid w:val="008F44EB"/>
    <w:rsid w:val="008F55C3"/>
    <w:rsid w:val="00910D3F"/>
    <w:rsid w:val="0091615C"/>
    <w:rsid w:val="00920866"/>
    <w:rsid w:val="00923A7A"/>
    <w:rsid w:val="00936D10"/>
    <w:rsid w:val="00960C9F"/>
    <w:rsid w:val="00985C50"/>
    <w:rsid w:val="009918C2"/>
    <w:rsid w:val="009919EF"/>
    <w:rsid w:val="009A3EF2"/>
    <w:rsid w:val="009A4FCF"/>
    <w:rsid w:val="009A5457"/>
    <w:rsid w:val="009B243B"/>
    <w:rsid w:val="009C2027"/>
    <w:rsid w:val="009C3DBB"/>
    <w:rsid w:val="009C6A48"/>
    <w:rsid w:val="009C7E92"/>
    <w:rsid w:val="009D4565"/>
    <w:rsid w:val="009D761E"/>
    <w:rsid w:val="009D7F27"/>
    <w:rsid w:val="009E20F9"/>
    <w:rsid w:val="009E5284"/>
    <w:rsid w:val="00A00153"/>
    <w:rsid w:val="00A023BF"/>
    <w:rsid w:val="00A0429C"/>
    <w:rsid w:val="00A101E9"/>
    <w:rsid w:val="00A20963"/>
    <w:rsid w:val="00A234F5"/>
    <w:rsid w:val="00A25C11"/>
    <w:rsid w:val="00A25E1D"/>
    <w:rsid w:val="00A26E41"/>
    <w:rsid w:val="00A3293D"/>
    <w:rsid w:val="00A41C92"/>
    <w:rsid w:val="00A50E62"/>
    <w:rsid w:val="00A5734F"/>
    <w:rsid w:val="00A72C2B"/>
    <w:rsid w:val="00A76AB9"/>
    <w:rsid w:val="00A771AC"/>
    <w:rsid w:val="00A965CF"/>
    <w:rsid w:val="00AA5FA3"/>
    <w:rsid w:val="00AB11E1"/>
    <w:rsid w:val="00AB7788"/>
    <w:rsid w:val="00AC1C87"/>
    <w:rsid w:val="00AC63C9"/>
    <w:rsid w:val="00AD2364"/>
    <w:rsid w:val="00AE31D0"/>
    <w:rsid w:val="00AF60E8"/>
    <w:rsid w:val="00AF7943"/>
    <w:rsid w:val="00B033C7"/>
    <w:rsid w:val="00B07033"/>
    <w:rsid w:val="00B07CE0"/>
    <w:rsid w:val="00B11641"/>
    <w:rsid w:val="00B203B0"/>
    <w:rsid w:val="00B37922"/>
    <w:rsid w:val="00B52518"/>
    <w:rsid w:val="00B576A0"/>
    <w:rsid w:val="00B60514"/>
    <w:rsid w:val="00B6067B"/>
    <w:rsid w:val="00B634AE"/>
    <w:rsid w:val="00B65B8D"/>
    <w:rsid w:val="00B674B1"/>
    <w:rsid w:val="00B71029"/>
    <w:rsid w:val="00B80578"/>
    <w:rsid w:val="00B83071"/>
    <w:rsid w:val="00B8509E"/>
    <w:rsid w:val="00B87BAD"/>
    <w:rsid w:val="00BA2C81"/>
    <w:rsid w:val="00BB09C2"/>
    <w:rsid w:val="00BB1433"/>
    <w:rsid w:val="00BC1516"/>
    <w:rsid w:val="00BC3A92"/>
    <w:rsid w:val="00BC561D"/>
    <w:rsid w:val="00BE692E"/>
    <w:rsid w:val="00BF5C66"/>
    <w:rsid w:val="00BF70B3"/>
    <w:rsid w:val="00BF75B2"/>
    <w:rsid w:val="00BF795C"/>
    <w:rsid w:val="00C00C6E"/>
    <w:rsid w:val="00C01DD1"/>
    <w:rsid w:val="00C06EAC"/>
    <w:rsid w:val="00C1047D"/>
    <w:rsid w:val="00C14D04"/>
    <w:rsid w:val="00C2229F"/>
    <w:rsid w:val="00C2381E"/>
    <w:rsid w:val="00C26B38"/>
    <w:rsid w:val="00C351AD"/>
    <w:rsid w:val="00C377F1"/>
    <w:rsid w:val="00C44917"/>
    <w:rsid w:val="00C45B9F"/>
    <w:rsid w:val="00C55179"/>
    <w:rsid w:val="00C64587"/>
    <w:rsid w:val="00C701AD"/>
    <w:rsid w:val="00C747BD"/>
    <w:rsid w:val="00C8068C"/>
    <w:rsid w:val="00C82875"/>
    <w:rsid w:val="00C861F3"/>
    <w:rsid w:val="00C96739"/>
    <w:rsid w:val="00CA021B"/>
    <w:rsid w:val="00CB58A7"/>
    <w:rsid w:val="00CB5966"/>
    <w:rsid w:val="00CB71F1"/>
    <w:rsid w:val="00CC305B"/>
    <w:rsid w:val="00CE70F5"/>
    <w:rsid w:val="00CF0779"/>
    <w:rsid w:val="00CF37A0"/>
    <w:rsid w:val="00D0013F"/>
    <w:rsid w:val="00D16BB7"/>
    <w:rsid w:val="00D22CC7"/>
    <w:rsid w:val="00D23C57"/>
    <w:rsid w:val="00D24672"/>
    <w:rsid w:val="00D34308"/>
    <w:rsid w:val="00D35DAE"/>
    <w:rsid w:val="00D37AE5"/>
    <w:rsid w:val="00D37E33"/>
    <w:rsid w:val="00D42DCA"/>
    <w:rsid w:val="00D575AA"/>
    <w:rsid w:val="00D640C4"/>
    <w:rsid w:val="00D8368A"/>
    <w:rsid w:val="00D8389D"/>
    <w:rsid w:val="00D842F6"/>
    <w:rsid w:val="00D905EE"/>
    <w:rsid w:val="00D9234F"/>
    <w:rsid w:val="00DA3EFE"/>
    <w:rsid w:val="00DA45F4"/>
    <w:rsid w:val="00DA78A3"/>
    <w:rsid w:val="00DC05EE"/>
    <w:rsid w:val="00DC2BEA"/>
    <w:rsid w:val="00DC3B65"/>
    <w:rsid w:val="00DC5D0E"/>
    <w:rsid w:val="00DC6A57"/>
    <w:rsid w:val="00DD2A7F"/>
    <w:rsid w:val="00DD2FEC"/>
    <w:rsid w:val="00DD355A"/>
    <w:rsid w:val="00DD4398"/>
    <w:rsid w:val="00DE11CB"/>
    <w:rsid w:val="00DE5EF0"/>
    <w:rsid w:val="00E05246"/>
    <w:rsid w:val="00E10800"/>
    <w:rsid w:val="00E232D8"/>
    <w:rsid w:val="00E27E29"/>
    <w:rsid w:val="00E33CE0"/>
    <w:rsid w:val="00E458FF"/>
    <w:rsid w:val="00E630D2"/>
    <w:rsid w:val="00E70350"/>
    <w:rsid w:val="00E72CEF"/>
    <w:rsid w:val="00E807FF"/>
    <w:rsid w:val="00E83BD9"/>
    <w:rsid w:val="00E97209"/>
    <w:rsid w:val="00EA0F73"/>
    <w:rsid w:val="00EB1753"/>
    <w:rsid w:val="00EC653F"/>
    <w:rsid w:val="00EC7D69"/>
    <w:rsid w:val="00EE2C6A"/>
    <w:rsid w:val="00EF4669"/>
    <w:rsid w:val="00F023BF"/>
    <w:rsid w:val="00F074F4"/>
    <w:rsid w:val="00F130F9"/>
    <w:rsid w:val="00F223ED"/>
    <w:rsid w:val="00F26457"/>
    <w:rsid w:val="00F320B6"/>
    <w:rsid w:val="00F3618C"/>
    <w:rsid w:val="00F379F1"/>
    <w:rsid w:val="00F41B71"/>
    <w:rsid w:val="00F41F08"/>
    <w:rsid w:val="00F509F5"/>
    <w:rsid w:val="00F5174E"/>
    <w:rsid w:val="00F531B2"/>
    <w:rsid w:val="00F6086F"/>
    <w:rsid w:val="00F70664"/>
    <w:rsid w:val="00F73970"/>
    <w:rsid w:val="00F74C62"/>
    <w:rsid w:val="00F83854"/>
    <w:rsid w:val="00F8583E"/>
    <w:rsid w:val="00F9125B"/>
    <w:rsid w:val="00F923B9"/>
    <w:rsid w:val="00F945DA"/>
    <w:rsid w:val="00FA3165"/>
    <w:rsid w:val="00FA3CA2"/>
    <w:rsid w:val="00FA735B"/>
    <w:rsid w:val="00FB2860"/>
    <w:rsid w:val="00FC0D92"/>
    <w:rsid w:val="00FC122D"/>
    <w:rsid w:val="00FD6335"/>
    <w:rsid w:val="00FD64D2"/>
    <w:rsid w:val="00FF0358"/>
    <w:rsid w:val="00FF235E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."/>
  <w:listSeparator w:val=";"/>
  <w15:docId w15:val="{11E5143C-BE57-446A-9111-57983C27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B0C92"/>
    <w:rPr>
      <w:rFonts w:ascii="Tahoma" w:hAnsi="Tahoma"/>
      <w:color w:val="000000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97209"/>
    <w:pPr>
      <w:keepNext/>
      <w:ind w:left="720"/>
      <w:outlineLvl w:val="0"/>
    </w:pPr>
    <w:rPr>
      <w:rFonts w:ascii="Times New Roman" w:hAnsi="Times New Roman"/>
      <w:b/>
      <w:color w:val="auto"/>
      <w:sz w:val="24"/>
      <w:lang w:val="da-DK" w:eastAsia="da-DK"/>
    </w:rPr>
  </w:style>
  <w:style w:type="paragraph" w:styleId="Heading2">
    <w:name w:val="heading 2"/>
    <w:basedOn w:val="Normal"/>
    <w:next w:val="Normal"/>
    <w:link w:val="Heading2Char"/>
    <w:qFormat/>
    <w:rsid w:val="00E97209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  <w:lang w:val="en-AU" w:eastAsia="da-DK"/>
    </w:rPr>
  </w:style>
  <w:style w:type="paragraph" w:styleId="Heading3">
    <w:name w:val="heading 3"/>
    <w:basedOn w:val="Normal"/>
    <w:next w:val="Normal"/>
    <w:link w:val="Heading3Char"/>
    <w:unhideWhenUsed/>
    <w:qFormat/>
    <w:rsid w:val="00403A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403AF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403AFF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hAnsi="Times New Roman"/>
      <w:color w:val="auto"/>
      <w:sz w:val="22"/>
      <w:lang w:val="en-AU" w:eastAsia="da-DK"/>
    </w:rPr>
  </w:style>
  <w:style w:type="paragraph" w:styleId="Heading6">
    <w:name w:val="heading 6"/>
    <w:basedOn w:val="Normal"/>
    <w:next w:val="Normal"/>
    <w:link w:val="Heading6Char"/>
    <w:qFormat/>
    <w:rsid w:val="00403AFF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i/>
      <w:color w:val="auto"/>
      <w:sz w:val="22"/>
      <w:lang w:val="en-AU" w:eastAsia="da-DK"/>
    </w:rPr>
  </w:style>
  <w:style w:type="paragraph" w:styleId="Heading7">
    <w:name w:val="heading 7"/>
    <w:basedOn w:val="Normal"/>
    <w:next w:val="Normal"/>
    <w:link w:val="Heading7Char"/>
    <w:qFormat/>
    <w:rsid w:val="00403AFF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color w:val="auto"/>
      <w:lang w:val="en-AU" w:eastAsia="da-DK"/>
    </w:rPr>
  </w:style>
  <w:style w:type="paragraph" w:styleId="Heading8">
    <w:name w:val="heading 8"/>
    <w:basedOn w:val="Normal"/>
    <w:next w:val="Normal"/>
    <w:link w:val="Heading8Char"/>
    <w:qFormat/>
    <w:rsid w:val="00403AFF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color w:val="auto"/>
      <w:lang w:val="en-AU" w:eastAsia="da-DK"/>
    </w:rPr>
  </w:style>
  <w:style w:type="paragraph" w:styleId="Heading9">
    <w:name w:val="heading 9"/>
    <w:basedOn w:val="Normal"/>
    <w:next w:val="Normal"/>
    <w:link w:val="Heading9Char"/>
    <w:qFormat/>
    <w:rsid w:val="00403AFF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color w:val="auto"/>
      <w:sz w:val="18"/>
      <w:lang w:val="en-AU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97209"/>
    <w:rPr>
      <w:b/>
      <w:sz w:val="24"/>
    </w:rPr>
  </w:style>
  <w:style w:type="character" w:customStyle="1" w:styleId="Heading2Char">
    <w:name w:val="Heading 2 Char"/>
    <w:link w:val="Heading2"/>
    <w:rsid w:val="00E97209"/>
    <w:rPr>
      <w:rFonts w:ascii="Arial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403AFF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403A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403AFF"/>
    <w:rPr>
      <w:sz w:val="22"/>
      <w:lang w:val="en-AU"/>
    </w:rPr>
  </w:style>
  <w:style w:type="character" w:customStyle="1" w:styleId="Heading6Char">
    <w:name w:val="Heading 6 Char"/>
    <w:basedOn w:val="DefaultParagraphFont"/>
    <w:link w:val="Heading6"/>
    <w:rsid w:val="00403AFF"/>
    <w:rPr>
      <w:i/>
      <w:sz w:val="22"/>
      <w:lang w:val="en-AU"/>
    </w:rPr>
  </w:style>
  <w:style w:type="character" w:customStyle="1" w:styleId="Heading7Char">
    <w:name w:val="Heading 7 Char"/>
    <w:basedOn w:val="DefaultParagraphFont"/>
    <w:link w:val="Heading7"/>
    <w:rsid w:val="00403AFF"/>
    <w:rPr>
      <w:rFonts w:ascii="Arial" w:hAnsi="Arial"/>
      <w:lang w:val="en-AU"/>
    </w:rPr>
  </w:style>
  <w:style w:type="character" w:customStyle="1" w:styleId="Heading8Char">
    <w:name w:val="Heading 8 Char"/>
    <w:basedOn w:val="DefaultParagraphFont"/>
    <w:link w:val="Heading8"/>
    <w:rsid w:val="00403AFF"/>
    <w:rPr>
      <w:rFonts w:ascii="Arial" w:hAnsi="Arial"/>
      <w:i/>
      <w:lang w:val="en-AU"/>
    </w:rPr>
  </w:style>
  <w:style w:type="character" w:customStyle="1" w:styleId="Heading9Char">
    <w:name w:val="Heading 9 Char"/>
    <w:basedOn w:val="DefaultParagraphFont"/>
    <w:link w:val="Heading9"/>
    <w:rsid w:val="00403AFF"/>
    <w:rPr>
      <w:rFonts w:ascii="Arial" w:hAnsi="Arial"/>
      <w:b/>
      <w:i/>
      <w:sz w:val="18"/>
      <w:lang w:val="en-AU"/>
    </w:rPr>
  </w:style>
  <w:style w:type="paragraph" w:styleId="Header">
    <w:name w:val="header"/>
    <w:basedOn w:val="Normal"/>
    <w:link w:val="HeaderChar"/>
    <w:rsid w:val="00E33CE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3519F"/>
    <w:rPr>
      <w:rFonts w:ascii="Tahoma" w:hAnsi="Tahoma"/>
      <w:color w:val="000000"/>
      <w:lang w:val="en-US" w:eastAsia="en-US"/>
    </w:rPr>
  </w:style>
  <w:style w:type="paragraph" w:styleId="Footer">
    <w:name w:val="footer"/>
    <w:basedOn w:val="Normal"/>
    <w:rsid w:val="00E33CE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351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19F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19F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36205A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character" w:styleId="Hyperlink">
    <w:name w:val="Hyperlink"/>
    <w:uiPriority w:val="99"/>
    <w:unhideWhenUsed/>
    <w:rsid w:val="00C377F1"/>
    <w:rPr>
      <w:color w:val="0000FF"/>
      <w:u w:val="single"/>
    </w:rPr>
  </w:style>
  <w:style w:type="character" w:styleId="Strong">
    <w:name w:val="Strong"/>
    <w:uiPriority w:val="22"/>
    <w:qFormat/>
    <w:rsid w:val="00024A8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66B5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rsid w:val="00403A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3A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403AFF"/>
    <w:pPr>
      <w:spacing w:line="360" w:lineRule="auto"/>
      <w:jc w:val="both"/>
    </w:pPr>
    <w:rPr>
      <w:rFonts w:ascii="Times New Roman" w:hAnsi="Times New Roman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rsid w:val="00403AFF"/>
    <w:rPr>
      <w:sz w:val="22"/>
      <w:lang w:val="en-US" w:eastAsia="en-US"/>
    </w:rPr>
  </w:style>
  <w:style w:type="paragraph" w:customStyle="1" w:styleId="Style">
    <w:name w:val="Style"/>
    <w:rsid w:val="00403AFF"/>
    <w:pPr>
      <w:autoSpaceDE w:val="0"/>
      <w:autoSpaceDN w:val="0"/>
      <w:adjustRightInd w:val="0"/>
    </w:pPr>
    <w:rPr>
      <w:rFonts w:ascii="Courier" w:eastAsiaTheme="minorHAnsi" w:hAnsi="Courier" w:cs="Courier"/>
      <w:lang w:val="en-US" w:eastAsia="en-US"/>
    </w:rPr>
  </w:style>
  <w:style w:type="character" w:customStyle="1" w:styleId="MathematicaFormatPostScript">
    <w:name w:val="MathematicaFormatPostScript"/>
    <w:uiPriority w:val="99"/>
    <w:rsid w:val="00403AFF"/>
  </w:style>
  <w:style w:type="paragraph" w:customStyle="1" w:styleId="Style1">
    <w:name w:val="Style1"/>
    <w:uiPriority w:val="99"/>
    <w:rsid w:val="00403AFF"/>
    <w:pPr>
      <w:autoSpaceDE w:val="0"/>
      <w:autoSpaceDN w:val="0"/>
      <w:adjustRightInd w:val="0"/>
    </w:pPr>
    <w:rPr>
      <w:rFonts w:ascii="Times" w:eastAsiaTheme="minorHAnsi" w:hAnsi="Times" w:cs="Times"/>
      <w:sz w:val="24"/>
      <w:szCs w:val="24"/>
      <w:lang w:val="en-US" w:eastAsia="en-US"/>
    </w:rPr>
  </w:style>
  <w:style w:type="character" w:customStyle="1" w:styleId="MathematicaFormatStandardForm">
    <w:name w:val="MathematicaFormatStandardForm"/>
    <w:uiPriority w:val="99"/>
    <w:rsid w:val="00403AFF"/>
    <w:rPr>
      <w:rFonts w:ascii="Courier" w:hAnsi="Courier" w:cs="Courier"/>
    </w:rPr>
  </w:style>
  <w:style w:type="paragraph" w:styleId="Caption">
    <w:name w:val="caption"/>
    <w:basedOn w:val="Normal"/>
    <w:next w:val="Normal"/>
    <w:uiPriority w:val="35"/>
    <w:unhideWhenUsed/>
    <w:qFormat/>
    <w:rsid w:val="00403AFF"/>
    <w:pPr>
      <w:spacing w:after="200"/>
      <w:jc w:val="center"/>
    </w:pPr>
    <w:rPr>
      <w:b/>
      <w:bCs/>
      <w:color w:val="auto"/>
      <w:sz w:val="22"/>
      <w:szCs w:val="22"/>
    </w:rPr>
  </w:style>
  <w:style w:type="paragraph" w:customStyle="1" w:styleId="DFBodytext">
    <w:name w:val="DFBody text"/>
    <w:basedOn w:val="Normal"/>
    <w:qFormat/>
    <w:rsid w:val="00403AFF"/>
    <w:pPr>
      <w:keepNext/>
      <w:keepLines/>
      <w:ind w:left="567"/>
    </w:pPr>
    <w:rPr>
      <w:rFonts w:cs="Tahoma"/>
      <w:color w:val="auto"/>
      <w:sz w:val="22"/>
      <w:szCs w:val="22"/>
    </w:rPr>
  </w:style>
  <w:style w:type="paragraph" w:customStyle="1" w:styleId="DFHeading2">
    <w:name w:val="DFHeading 2"/>
    <w:basedOn w:val="DFBodytext"/>
    <w:next w:val="DFBodytext"/>
    <w:qFormat/>
    <w:rsid w:val="00403AFF"/>
    <w:pPr>
      <w:numPr>
        <w:ilvl w:val="1"/>
        <w:numId w:val="14"/>
      </w:numPr>
      <w:spacing w:before="240" w:after="120"/>
    </w:pPr>
    <w:rPr>
      <w:b/>
      <w:szCs w:val="24"/>
    </w:rPr>
  </w:style>
  <w:style w:type="paragraph" w:customStyle="1" w:styleId="DFHeading1">
    <w:name w:val="DFHeading 1"/>
    <w:basedOn w:val="DFHeading2"/>
    <w:next w:val="DFHeading2"/>
    <w:qFormat/>
    <w:rsid w:val="00403AFF"/>
    <w:pPr>
      <w:numPr>
        <w:ilvl w:val="0"/>
      </w:numPr>
    </w:pPr>
    <w:rPr>
      <w:sz w:val="32"/>
    </w:rPr>
  </w:style>
  <w:style w:type="paragraph" w:styleId="TOC1">
    <w:name w:val="toc 1"/>
    <w:basedOn w:val="Normal"/>
    <w:next w:val="Normal"/>
    <w:autoRedefine/>
    <w:uiPriority w:val="39"/>
    <w:rsid w:val="00403AFF"/>
    <w:pPr>
      <w:tabs>
        <w:tab w:val="left" w:pos="440"/>
        <w:tab w:val="right" w:leader="dot" w:pos="9629"/>
      </w:tabs>
    </w:pPr>
    <w:rPr>
      <w:rFonts w:cs="Tahoma"/>
      <w:b/>
      <w:noProof/>
      <w:color w:val="auto"/>
      <w:sz w:val="32"/>
      <w:szCs w:val="32"/>
      <w:lang w:val="en-AU"/>
    </w:rPr>
  </w:style>
  <w:style w:type="paragraph" w:styleId="TOC2">
    <w:name w:val="toc 2"/>
    <w:basedOn w:val="Normal"/>
    <w:next w:val="Normal"/>
    <w:autoRedefine/>
    <w:uiPriority w:val="39"/>
    <w:rsid w:val="00403AFF"/>
    <w:pPr>
      <w:tabs>
        <w:tab w:val="left" w:pos="880"/>
        <w:tab w:val="right" w:leader="dot" w:pos="9629"/>
      </w:tabs>
      <w:ind w:left="284"/>
    </w:pPr>
    <w:rPr>
      <w:rFonts w:cs="Tahoma"/>
      <w:noProof/>
      <w:color w:val="auto"/>
      <w:sz w:val="22"/>
      <w:szCs w:val="22"/>
      <w:lang w:val="en-AU"/>
    </w:rPr>
  </w:style>
  <w:style w:type="paragraph" w:customStyle="1" w:styleId="DFHeading3">
    <w:name w:val="DFHeading 3"/>
    <w:basedOn w:val="DFHeading2"/>
    <w:qFormat/>
    <w:rsid w:val="00403AFF"/>
    <w:pPr>
      <w:numPr>
        <w:ilvl w:val="2"/>
      </w:numPr>
      <w:ind w:left="1429"/>
    </w:pPr>
  </w:style>
  <w:style w:type="paragraph" w:styleId="NoSpacing">
    <w:name w:val="No Spacing"/>
    <w:qFormat/>
    <w:rsid w:val="00403AFF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example">
    <w:name w:val="example"/>
    <w:basedOn w:val="DefaultParagraphFont"/>
    <w:rsid w:val="00403AF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3AFF"/>
    <w:rPr>
      <w:rFonts w:ascii="Tahoma" w:hAnsi="Tahoma"/>
      <w:color w:val="000000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3AFF"/>
  </w:style>
  <w:style w:type="paragraph" w:styleId="Title">
    <w:name w:val="Title"/>
    <w:basedOn w:val="Normal"/>
    <w:link w:val="TitleChar"/>
    <w:qFormat/>
    <w:rsid w:val="00403AFF"/>
    <w:pPr>
      <w:ind w:left="4706"/>
      <w:jc w:val="center"/>
    </w:pPr>
    <w:rPr>
      <w:rFonts w:ascii="Times New Roman" w:hAnsi="Times New Roman"/>
      <w:color w:val="auto"/>
      <w:sz w:val="24"/>
      <w:lang w:val="en-AU" w:eastAsia="da-DK"/>
    </w:rPr>
  </w:style>
  <w:style w:type="character" w:customStyle="1" w:styleId="TitleChar">
    <w:name w:val="Title Char"/>
    <w:basedOn w:val="DefaultParagraphFont"/>
    <w:link w:val="Title"/>
    <w:rsid w:val="00403AFF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8BF793E8CD7447D88CCB3EFEDED3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FC950-94DF-4440-8FD7-508032BD2524}"/>
      </w:docPartPr>
      <w:docPartBody>
        <w:p w:rsidR="00EB6C66" w:rsidRDefault="00D6254F">
          <w:r w:rsidRPr="003849F5">
            <w:rPr>
              <w:rStyle w:val="PlaceholderText"/>
            </w:rPr>
            <w:t>[Keywords]</w:t>
          </w:r>
        </w:p>
      </w:docPartBody>
    </w:docPart>
    <w:docPart>
      <w:docPartPr>
        <w:name w:val="1AD4F173B6E64CC495B14D01DFEC2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13CD8-B926-4504-B605-D118BA02A173}"/>
      </w:docPartPr>
      <w:docPartBody>
        <w:p w:rsidR="00EB6C66" w:rsidRDefault="00D6254F">
          <w:r w:rsidRPr="003849F5">
            <w:rPr>
              <w:rStyle w:val="PlaceholderText"/>
            </w:rPr>
            <w:t>[Keywords]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4F"/>
    <w:rsid w:val="00D6254F"/>
    <w:rsid w:val="00EB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54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254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B676B0-5585-4D14-89C8-1B2022AC60D4}"/>
</file>

<file path=customXml/itemProps2.xml><?xml version="1.0" encoding="utf-8"?>
<ds:datastoreItem xmlns:ds="http://schemas.openxmlformats.org/officeDocument/2006/customXml" ds:itemID="{8995ECCC-A88A-455A-859E-5FAAB4296BC9}"/>
</file>

<file path=customXml/itemProps3.xml><?xml version="1.0" encoding="utf-8"?>
<ds:datastoreItem xmlns:ds="http://schemas.openxmlformats.org/officeDocument/2006/customXml" ds:itemID="{FF31DB45-1B80-4D29-94A9-3DC7BD5BD750}"/>
</file>

<file path=customXml/itemProps4.xml><?xml version="1.0" encoding="utf-8"?>
<ds:datastoreItem xmlns:ds="http://schemas.openxmlformats.org/officeDocument/2006/customXml" ds:itemID="{B7C183E0-60E3-4FC9-9D36-FCF48E3F52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1175</TotalTime>
  <Pages>10</Pages>
  <Words>1301</Words>
  <Characters>6975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502649 Phase shifter prototype ATP</vt:lpstr>
      <vt:lpstr/>
    </vt:vector>
  </TitlesOfParts>
  <Company>Danfysik</Company>
  <LinksUpToDate>false</LinksUpToDate>
  <CharactersWithSpaces>8260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502649 Phase shifter prototype ATP</dc:title>
  <dc:creator>Michael Pedersen</dc:creator>
  <cp:keywords>16324</cp:keywords>
  <cp:lastModifiedBy>LABDFY0</cp:lastModifiedBy>
  <cp:revision>17</cp:revision>
  <cp:lastPrinted>2016-09-15T11:42:00Z</cp:lastPrinted>
  <dcterms:created xsi:type="dcterms:W3CDTF">2017-03-01T09:56:00Z</dcterms:created>
  <dcterms:modified xsi:type="dcterms:W3CDTF">2017-09-20T09:42:00Z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