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E1F0" w14:textId="77777777"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14:paraId="5EAC30ED" w14:textId="77777777" w:rsidTr="003D07D9">
        <w:tc>
          <w:tcPr>
            <w:tcW w:w="1260" w:type="dxa"/>
            <w:vAlign w:val="center"/>
          </w:tcPr>
          <w:p w14:paraId="0F8E9692" w14:textId="77777777"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14:paraId="6C332578" w14:textId="77777777"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14:paraId="013162E9" w14:textId="77777777"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14:paraId="1CA71EEF" w14:textId="77777777" w:rsidTr="003D07D9">
        <w:trPr>
          <w:trHeight w:val="267"/>
        </w:trPr>
        <w:tc>
          <w:tcPr>
            <w:tcW w:w="1260" w:type="dxa"/>
          </w:tcPr>
          <w:p w14:paraId="0EDDDB5A" w14:textId="77777777" w:rsidR="006060CB" w:rsidRPr="00D266BB" w:rsidRDefault="006060CB" w:rsidP="003D07D9">
            <w:pPr>
              <w:pStyle w:val="TableText"/>
              <w:spacing w:before="60" w:after="60"/>
              <w:rPr>
                <w:sz w:val="18"/>
                <w:szCs w:val="18"/>
              </w:rPr>
            </w:pPr>
            <w:r w:rsidRPr="00D266BB">
              <w:rPr>
                <w:sz w:val="18"/>
                <w:szCs w:val="18"/>
              </w:rPr>
              <w:t>R0</w:t>
            </w:r>
          </w:p>
        </w:tc>
        <w:tc>
          <w:tcPr>
            <w:tcW w:w="2070" w:type="dxa"/>
          </w:tcPr>
          <w:p w14:paraId="7034D62C" w14:textId="02246C44" w:rsidR="006060CB" w:rsidRPr="00D266BB" w:rsidRDefault="00E50345" w:rsidP="00EF7B0B">
            <w:pPr>
              <w:pStyle w:val="TableText"/>
              <w:spacing w:before="60" w:after="60"/>
              <w:jc w:val="center"/>
              <w:rPr>
                <w:color w:val="0000FF"/>
                <w:sz w:val="18"/>
                <w:szCs w:val="18"/>
              </w:rPr>
            </w:pPr>
            <w:r>
              <w:rPr>
                <w:rFonts w:eastAsiaTheme="minorHAnsi" w:cstheme="minorBidi"/>
                <w:bCs w:val="0"/>
                <w:noProof w:val="0"/>
                <w:sz w:val="18"/>
                <w:szCs w:val="18"/>
              </w:rPr>
              <w:t xml:space="preserve">July </w:t>
            </w:r>
            <w:r w:rsidR="00EF7B0B">
              <w:rPr>
                <w:rFonts w:eastAsiaTheme="minorHAnsi" w:cstheme="minorBidi"/>
                <w:bCs w:val="0"/>
                <w:noProof w:val="0"/>
                <w:sz w:val="18"/>
                <w:szCs w:val="18"/>
              </w:rPr>
              <w:t>27</w:t>
            </w:r>
            <w:r>
              <w:rPr>
                <w:rFonts w:eastAsiaTheme="minorHAnsi" w:cstheme="minorBidi"/>
                <w:bCs w:val="0"/>
                <w:noProof w:val="0"/>
                <w:sz w:val="18"/>
                <w:szCs w:val="18"/>
              </w:rPr>
              <w:t>, 2021</w:t>
            </w:r>
          </w:p>
        </w:tc>
        <w:tc>
          <w:tcPr>
            <w:tcW w:w="6750" w:type="dxa"/>
          </w:tcPr>
          <w:p w14:paraId="360944F4" w14:textId="77777777" w:rsidR="006060CB" w:rsidRPr="00D266BB" w:rsidRDefault="006060CB" w:rsidP="003D07D9">
            <w:pPr>
              <w:pStyle w:val="TableText"/>
              <w:spacing w:before="60" w:after="60"/>
              <w:rPr>
                <w:sz w:val="18"/>
                <w:szCs w:val="18"/>
              </w:rPr>
            </w:pPr>
            <w:r w:rsidRPr="00D266BB">
              <w:rPr>
                <w:sz w:val="18"/>
                <w:szCs w:val="18"/>
              </w:rPr>
              <w:t>Original Release.</w:t>
            </w:r>
          </w:p>
        </w:tc>
      </w:tr>
    </w:tbl>
    <w:p w14:paraId="525A6594" w14:textId="77777777" w:rsidR="006060CB" w:rsidRPr="00011522" w:rsidRDefault="006060CB" w:rsidP="00011522">
      <w:pPr>
        <w:pStyle w:val="BodyText"/>
      </w:pPr>
    </w:p>
    <w:p w14:paraId="6DD9F8DD" w14:textId="601682DE" w:rsidR="00D7675B" w:rsidRDefault="00F70530" w:rsidP="00F70530">
      <w:pPr>
        <w:spacing w:after="120" w:line="300" w:lineRule="exact"/>
        <w:jc w:val="both"/>
      </w:pPr>
      <w:r>
        <w:t xml:space="preserve">This traveler is intended to cover reception, preparation, mechanical fiducialization, and magnetic measurements of the </w:t>
      </w:r>
      <w:r w:rsidR="00D7675B">
        <w:t>two sector 20 bunch-compressor (BC20</w:t>
      </w:r>
      <w:r>
        <w:t>) chicane</w:t>
      </w:r>
      <w:r w:rsidR="00674BBF">
        <w:t xml:space="preserve"> type </w:t>
      </w:r>
      <w:r w:rsidR="00FB53A1" w:rsidRPr="00FB53A1">
        <w:t>0.906D40.945</w:t>
      </w:r>
      <w:r w:rsidR="00FB53A1">
        <w:t xml:space="preserve"> </w:t>
      </w:r>
      <w:r w:rsidR="00D7675B">
        <w:t xml:space="preserve">dipole magnets </w:t>
      </w:r>
      <w:r>
        <w:t>to</w:t>
      </w:r>
      <w:r w:rsidR="00D7675B">
        <w:t xml:space="preserve"> be used as the center dipoles in the reconfiguration of the “W-chicane” to a</w:t>
      </w:r>
      <w:r w:rsidR="00FB53A1">
        <w:t xml:space="preserve"> standard</w:t>
      </w:r>
      <w:r w:rsidR="00D7675B">
        <w:t xml:space="preserve"> “Double-dog-leg chicane”</w:t>
      </w:r>
    </w:p>
    <w:p w14:paraId="7EB87921" w14:textId="76E10257" w:rsidR="00A456C9" w:rsidRDefault="00D7675B" w:rsidP="00D7675B">
      <w:pPr>
        <w:spacing w:after="120" w:line="300" w:lineRule="exact"/>
        <w:jc w:val="both"/>
      </w:pPr>
      <w:r>
        <w:t>The magnet design are copies of the existing B1EL and B1ER dipoles installed at the beginning and end of the existing BC20.</w:t>
      </w:r>
      <w:r w:rsidR="00FB53A1">
        <w:t xml:space="preserve">  The top assembly drawing is SA-</w:t>
      </w:r>
      <w:r w:rsidR="00F51656">
        <w:t xml:space="preserve">257-100-01 and the ESD has document number </w:t>
      </w:r>
      <w:r w:rsidR="00F51656" w:rsidRPr="00F51656">
        <w:t>SLAC-I-070-102-013-00</w:t>
      </w:r>
      <w:r w:rsidR="00F51656">
        <w:t>.</w:t>
      </w:r>
      <w:r w:rsidR="00A456C9">
        <w:t xml:space="preserve">  The dipoles should be assigned </w:t>
      </w:r>
      <w:r w:rsidR="00A456C9" w:rsidRPr="00956A81">
        <w:t>names B</w:t>
      </w:r>
      <w:r w:rsidR="00F66B2D" w:rsidRPr="00956A81">
        <w:t>C20BE</w:t>
      </w:r>
      <w:r w:rsidR="00A456C9" w:rsidRPr="00956A81">
        <w:t xml:space="preserve"> and B</w:t>
      </w:r>
      <w:r w:rsidR="00F66B2D" w:rsidRPr="00956A81">
        <w:t>C20CE</w:t>
      </w:r>
      <w:r w:rsidR="00A456C9" w:rsidRPr="00956A81">
        <w:t>.</w:t>
      </w:r>
    </w:p>
    <w:p w14:paraId="437AD221" w14:textId="3E953FAC" w:rsidR="00F70530" w:rsidRDefault="00D7675B" w:rsidP="00D7675B">
      <w:pPr>
        <w:spacing w:after="120" w:line="300" w:lineRule="exact"/>
        <w:jc w:val="both"/>
      </w:pPr>
      <w:r>
        <w:t xml:space="preserve">This traveler has been adapted from the FACET BC14 and BC11 </w:t>
      </w:r>
      <w:r w:rsidR="00A72BBC">
        <w:t>dipole magnet travelers.</w:t>
      </w:r>
    </w:p>
    <w:p w14:paraId="59DC26E9" w14:textId="77777777" w:rsidR="00F70530" w:rsidRDefault="00F70530" w:rsidP="00F70530">
      <w:pPr>
        <w:jc w:val="both"/>
      </w:pPr>
    </w:p>
    <w:p w14:paraId="6DCD9A33" w14:textId="77777777" w:rsidR="00F70530" w:rsidRDefault="00F70530" w:rsidP="00F70530">
      <w:pPr>
        <w:spacing w:after="120"/>
        <w:jc w:val="both"/>
        <w:rPr>
          <w:b/>
        </w:rPr>
      </w:pPr>
      <w:r>
        <w:rPr>
          <w:b/>
        </w:rPr>
        <w:t>Receiving:</w:t>
      </w:r>
    </w:p>
    <w:p w14:paraId="03A18367" w14:textId="105920CC" w:rsidR="00F70530" w:rsidRDefault="00F70530" w:rsidP="00F70530">
      <w:pPr>
        <w:spacing w:after="120" w:line="300" w:lineRule="exact"/>
        <w:jc w:val="both"/>
      </w:pPr>
      <w:r>
        <w:t xml:space="preserve">The following information is to be noted upon receipt of the magnets by the SLAC </w:t>
      </w:r>
      <w:r w:rsidR="00B75EE5">
        <w:t xml:space="preserve">MM </w:t>
      </w:r>
      <w:r>
        <w:t>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70530" w:rsidRPr="0003679C" w14:paraId="4195DAD4" w14:textId="77777777" w:rsidTr="009D5D5F">
        <w:trPr>
          <w:jc w:val="center"/>
        </w:trPr>
        <w:tc>
          <w:tcPr>
            <w:tcW w:w="5508" w:type="dxa"/>
          </w:tcPr>
          <w:p w14:paraId="663AB70B" w14:textId="77777777" w:rsidR="00F70530" w:rsidRPr="0003679C" w:rsidRDefault="00F70530" w:rsidP="009D5D5F">
            <w:pPr>
              <w:spacing w:after="40" w:line="360" w:lineRule="exact"/>
              <w:jc w:val="both"/>
              <w:rPr>
                <w:szCs w:val="24"/>
              </w:rPr>
            </w:pPr>
            <w:r w:rsidRPr="0003679C">
              <w:rPr>
                <w:szCs w:val="24"/>
              </w:rPr>
              <w:t>Received by</w:t>
            </w:r>
            <w:r>
              <w:rPr>
                <w:szCs w:val="24"/>
              </w:rPr>
              <w:t xml:space="preserve"> (initials):</w:t>
            </w:r>
          </w:p>
        </w:tc>
        <w:tc>
          <w:tcPr>
            <w:tcW w:w="3510" w:type="dxa"/>
          </w:tcPr>
          <w:p w14:paraId="758D1CC6" w14:textId="68B229C4" w:rsidR="00F70530" w:rsidRPr="0003679C" w:rsidRDefault="006B6B6F" w:rsidP="009D5D5F">
            <w:pPr>
              <w:spacing w:after="40" w:line="360" w:lineRule="exact"/>
              <w:jc w:val="center"/>
              <w:rPr>
                <w:szCs w:val="24"/>
              </w:rPr>
            </w:pPr>
            <w:r>
              <w:rPr>
                <w:szCs w:val="24"/>
              </w:rPr>
              <w:t>SDA</w:t>
            </w:r>
          </w:p>
        </w:tc>
      </w:tr>
      <w:tr w:rsidR="00F70530" w:rsidRPr="0003679C" w14:paraId="4FFCB574" w14:textId="77777777" w:rsidTr="009D5D5F">
        <w:trPr>
          <w:jc w:val="center"/>
        </w:trPr>
        <w:tc>
          <w:tcPr>
            <w:tcW w:w="5508" w:type="dxa"/>
          </w:tcPr>
          <w:p w14:paraId="2CF8DD72" w14:textId="77777777" w:rsidR="00F70530" w:rsidRPr="0003679C" w:rsidRDefault="00F70530" w:rsidP="009D5D5F">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62541D80" w14:textId="72D85829" w:rsidR="00F70530" w:rsidRPr="0003679C" w:rsidRDefault="006B6B6F" w:rsidP="009D5D5F">
            <w:pPr>
              <w:spacing w:after="40" w:line="360" w:lineRule="exact"/>
              <w:jc w:val="center"/>
              <w:rPr>
                <w:szCs w:val="24"/>
              </w:rPr>
            </w:pPr>
            <w:r>
              <w:rPr>
                <w:szCs w:val="24"/>
              </w:rPr>
              <w:t>07/27/2021</w:t>
            </w:r>
          </w:p>
        </w:tc>
      </w:tr>
      <w:tr w:rsidR="00F70530" w:rsidRPr="0003679C" w14:paraId="4C0C0C08" w14:textId="77777777" w:rsidTr="009D5D5F">
        <w:trPr>
          <w:jc w:val="center"/>
        </w:trPr>
        <w:tc>
          <w:tcPr>
            <w:tcW w:w="5508" w:type="dxa"/>
          </w:tcPr>
          <w:p w14:paraId="2CCA09F2" w14:textId="77777777" w:rsidR="00F70530" w:rsidRPr="0003679C" w:rsidRDefault="00F70530" w:rsidP="009D5D5F">
            <w:pPr>
              <w:spacing w:after="40" w:line="360" w:lineRule="exact"/>
              <w:jc w:val="both"/>
              <w:rPr>
                <w:szCs w:val="24"/>
              </w:rPr>
            </w:pPr>
            <w:r w:rsidRPr="0003679C">
              <w:rPr>
                <w:szCs w:val="24"/>
              </w:rPr>
              <w:t>Vendor serial number from magnet label:</w:t>
            </w:r>
          </w:p>
        </w:tc>
        <w:tc>
          <w:tcPr>
            <w:tcW w:w="3510" w:type="dxa"/>
          </w:tcPr>
          <w:p w14:paraId="5DEC447B" w14:textId="7711527B" w:rsidR="00F70530" w:rsidRPr="0003679C" w:rsidRDefault="005545CC" w:rsidP="009D5D5F">
            <w:pPr>
              <w:spacing w:after="40" w:line="360" w:lineRule="exact"/>
              <w:jc w:val="center"/>
              <w:rPr>
                <w:szCs w:val="24"/>
              </w:rPr>
            </w:pPr>
            <w:r>
              <w:rPr>
                <w:szCs w:val="24"/>
              </w:rPr>
              <w:t>1</w:t>
            </w:r>
          </w:p>
        </w:tc>
      </w:tr>
      <w:tr w:rsidR="00F70530" w:rsidRPr="0003679C" w14:paraId="25BEA43E" w14:textId="77777777" w:rsidTr="009D5D5F">
        <w:trPr>
          <w:jc w:val="center"/>
        </w:trPr>
        <w:tc>
          <w:tcPr>
            <w:tcW w:w="5508" w:type="dxa"/>
          </w:tcPr>
          <w:p w14:paraId="5A560811" w14:textId="77777777" w:rsidR="00F70530" w:rsidRPr="0003679C" w:rsidRDefault="00F70530" w:rsidP="009D5D5F">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31806565" w14:textId="52361DD6" w:rsidR="00F70530" w:rsidRPr="0003679C" w:rsidRDefault="006B6B6F" w:rsidP="009D5D5F">
            <w:pPr>
              <w:spacing w:after="40" w:line="360" w:lineRule="exact"/>
              <w:jc w:val="center"/>
              <w:rPr>
                <w:szCs w:val="24"/>
              </w:rPr>
            </w:pPr>
            <w:r>
              <w:rPr>
                <w:szCs w:val="24"/>
              </w:rPr>
              <w:t>Y</w:t>
            </w:r>
          </w:p>
        </w:tc>
      </w:tr>
      <w:tr w:rsidR="00F70530" w:rsidRPr="0003679C" w14:paraId="589A061D" w14:textId="77777777" w:rsidTr="009D5D5F">
        <w:trPr>
          <w:jc w:val="center"/>
        </w:trPr>
        <w:tc>
          <w:tcPr>
            <w:tcW w:w="5508" w:type="dxa"/>
          </w:tcPr>
          <w:p w14:paraId="1DAF9C1E" w14:textId="77777777" w:rsidR="00F70530" w:rsidRPr="0003679C" w:rsidRDefault="00F70530" w:rsidP="009D5D5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7504EA36" w14:textId="19B6452E" w:rsidR="00F70530" w:rsidRPr="0003679C" w:rsidRDefault="00B75EE5" w:rsidP="00B07C66">
            <w:pPr>
              <w:spacing w:after="40" w:line="360" w:lineRule="exact"/>
              <w:jc w:val="center"/>
              <w:rPr>
                <w:szCs w:val="24"/>
              </w:rPr>
            </w:pPr>
            <w:r w:rsidRPr="00B75EE5">
              <w:t>SA-257-100-01</w:t>
            </w:r>
          </w:p>
        </w:tc>
      </w:tr>
    </w:tbl>
    <w:p w14:paraId="27E960FA" w14:textId="77777777" w:rsidR="00F70530" w:rsidRDefault="00F70530" w:rsidP="00F70530">
      <w:pPr>
        <w:jc w:val="both"/>
      </w:pPr>
    </w:p>
    <w:p w14:paraId="320B6760" w14:textId="01BC9D56" w:rsidR="00F70530" w:rsidRDefault="00F70530" w:rsidP="00F70530">
      <w:pPr>
        <w:jc w:val="both"/>
      </w:pPr>
      <w:bookmarkStart w:id="0" w:name="OLE_LINK20"/>
    </w:p>
    <w:p w14:paraId="2DE552D8" w14:textId="77777777" w:rsidR="00F01634" w:rsidRDefault="00F01634" w:rsidP="00F01634">
      <w:pPr>
        <w:spacing w:before="120" w:after="120"/>
        <w:jc w:val="both"/>
      </w:pPr>
      <w:r>
        <w:rPr>
          <w:b/>
        </w:rPr>
        <w:t>Preparation:</w:t>
      </w:r>
    </w:p>
    <w:p w14:paraId="51A7EAEE" w14:textId="730EB2B5" w:rsidR="00F01634" w:rsidRDefault="00F01634" w:rsidP="00F01634">
      <w:pPr>
        <w:spacing w:after="120" w:line="300" w:lineRule="exact"/>
        <w:jc w:val="both"/>
      </w:pPr>
      <w:r>
        <w:t>A beam direction arrow, with text “beam direction”, is to be applied</w:t>
      </w:r>
      <w:r w:rsidR="000E4C8A">
        <w:t xml:space="preserve"> as shown in Figure 1. Note that this is opposite to what is shown in </w:t>
      </w:r>
      <w:r w:rsidR="003B2DA5">
        <w:t xml:space="preserve">drawing </w:t>
      </w:r>
      <w:r w:rsidR="003B2DA5" w:rsidRPr="003B2DA5">
        <w:t>SA-257-100-01</w:t>
      </w:r>
      <w:r w:rsidR="000E4C8A">
        <w:t>, in order to place the electrical connections away from the walkway.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01634" w:rsidRPr="0003679C" w14:paraId="465E3FE1" w14:textId="77777777" w:rsidTr="005B1A3A">
        <w:trPr>
          <w:jc w:val="center"/>
        </w:trPr>
        <w:tc>
          <w:tcPr>
            <w:tcW w:w="5508" w:type="dxa"/>
          </w:tcPr>
          <w:p w14:paraId="31EC8AB9" w14:textId="77777777" w:rsidR="00F01634" w:rsidRPr="0003679C" w:rsidRDefault="00F01634" w:rsidP="005B1A3A">
            <w:pPr>
              <w:spacing w:after="40" w:line="360" w:lineRule="exact"/>
              <w:jc w:val="both"/>
              <w:rPr>
                <w:szCs w:val="24"/>
              </w:rPr>
            </w:pPr>
            <w:r>
              <w:t>Beam-direction arrow in place</w:t>
            </w:r>
            <w:r>
              <w:rPr>
                <w:szCs w:val="24"/>
              </w:rPr>
              <w:t xml:space="preserve"> (initials):</w:t>
            </w:r>
          </w:p>
        </w:tc>
        <w:tc>
          <w:tcPr>
            <w:tcW w:w="3510" w:type="dxa"/>
          </w:tcPr>
          <w:p w14:paraId="5A92A203" w14:textId="2E67D10D" w:rsidR="00F01634" w:rsidRPr="0003679C" w:rsidRDefault="006B6B6F" w:rsidP="006B6B6F">
            <w:pPr>
              <w:spacing w:after="40" w:line="360" w:lineRule="exact"/>
              <w:jc w:val="center"/>
              <w:rPr>
                <w:szCs w:val="24"/>
              </w:rPr>
            </w:pPr>
            <w:r>
              <w:rPr>
                <w:szCs w:val="24"/>
              </w:rPr>
              <w:t>SDA</w:t>
            </w:r>
          </w:p>
        </w:tc>
      </w:tr>
    </w:tbl>
    <w:p w14:paraId="4328E123" w14:textId="790206E4" w:rsidR="00FB53A1" w:rsidRDefault="00FB53A1" w:rsidP="00F70530">
      <w:pPr>
        <w:spacing w:after="120"/>
        <w:jc w:val="both"/>
        <w:rPr>
          <w:b/>
        </w:rPr>
      </w:pPr>
    </w:p>
    <w:p w14:paraId="5DCF421A" w14:textId="77777777" w:rsidR="00876573" w:rsidRDefault="00876573" w:rsidP="00F70530">
      <w:pPr>
        <w:spacing w:after="120"/>
        <w:jc w:val="both"/>
        <w:rPr>
          <w:b/>
        </w:rPr>
      </w:pPr>
    </w:p>
    <w:p w14:paraId="7A899F18" w14:textId="00EDF050" w:rsidR="00F70530" w:rsidRDefault="00F70530" w:rsidP="00F70530">
      <w:pPr>
        <w:spacing w:after="120"/>
        <w:jc w:val="both"/>
      </w:pPr>
      <w:r>
        <w:rPr>
          <w:b/>
        </w:rPr>
        <w:t>Fiducialization:</w:t>
      </w:r>
    </w:p>
    <w:p w14:paraId="0CA95807" w14:textId="3DC16E2A" w:rsidR="00F70530" w:rsidRDefault="00F70530" w:rsidP="00F70530">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t>
      </w:r>
      <w:r>
        <w:lastRenderedPageBreak/>
        <w:t>when the poles are aligned precisely horizontal.</w:t>
      </w:r>
      <w:r w:rsidR="003B2DA5">
        <w:t xml:space="preserve">  Please measure and record the upstream and downstream gap values.</w:t>
      </w:r>
    </w:p>
    <w:bookmarkEnd w:id="0"/>
    <w:p w14:paraId="57A2C534" w14:textId="77777777" w:rsidR="00F70530" w:rsidRDefault="00F70530" w:rsidP="00F7053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70530" w:rsidRPr="0003679C" w14:paraId="58B4DF62" w14:textId="77777777" w:rsidTr="009D5D5F">
        <w:trPr>
          <w:jc w:val="center"/>
        </w:trPr>
        <w:tc>
          <w:tcPr>
            <w:tcW w:w="5508" w:type="dxa"/>
          </w:tcPr>
          <w:p w14:paraId="1A7452BB" w14:textId="77777777" w:rsidR="00F70530" w:rsidRPr="0003679C" w:rsidRDefault="00F70530" w:rsidP="009D5D5F">
            <w:pPr>
              <w:spacing w:after="40" w:line="360" w:lineRule="exact"/>
              <w:jc w:val="both"/>
              <w:rPr>
                <w:szCs w:val="24"/>
              </w:rPr>
            </w:pPr>
            <w:r w:rsidRPr="0003679C">
              <w:rPr>
                <w:szCs w:val="24"/>
              </w:rPr>
              <w:t>CMM technician</w:t>
            </w:r>
            <w:r>
              <w:rPr>
                <w:szCs w:val="24"/>
              </w:rPr>
              <w:t xml:space="preserve"> (initials):</w:t>
            </w:r>
          </w:p>
        </w:tc>
        <w:tc>
          <w:tcPr>
            <w:tcW w:w="3510" w:type="dxa"/>
          </w:tcPr>
          <w:p w14:paraId="7B96868E" w14:textId="0AD9F48D" w:rsidR="00F70530" w:rsidRPr="0003679C" w:rsidRDefault="009C2BA5" w:rsidP="009D5D5F">
            <w:pPr>
              <w:spacing w:after="40" w:line="360" w:lineRule="exact"/>
              <w:jc w:val="both"/>
              <w:rPr>
                <w:szCs w:val="24"/>
              </w:rPr>
            </w:pPr>
            <w:r>
              <w:rPr>
                <w:szCs w:val="24"/>
              </w:rPr>
              <w:t>FG</w:t>
            </w:r>
            <w:r w:rsidR="005545CC">
              <w:rPr>
                <w:szCs w:val="24"/>
              </w:rPr>
              <w:t>, LJ</w:t>
            </w:r>
          </w:p>
        </w:tc>
      </w:tr>
    </w:tbl>
    <w:p w14:paraId="2DEA9EB9" w14:textId="77777777" w:rsidR="00F70530" w:rsidRPr="0003679C" w:rsidRDefault="00F70530" w:rsidP="00F70530">
      <w:pPr>
        <w:jc w:val="both"/>
        <w:rPr>
          <w:szCs w:val="24"/>
        </w:rPr>
      </w:pPr>
    </w:p>
    <w:p w14:paraId="1CD7FD2B" w14:textId="77777777" w:rsidR="00F70530" w:rsidRPr="0003679C" w:rsidRDefault="00F70530" w:rsidP="00F70530">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70530" w:rsidRPr="00490B0F" w14:paraId="2B59B349" w14:textId="77777777" w:rsidTr="009D5D5F">
        <w:trPr>
          <w:jc w:val="center"/>
        </w:trPr>
        <w:tc>
          <w:tcPr>
            <w:tcW w:w="9018" w:type="dxa"/>
          </w:tcPr>
          <w:p w14:paraId="25182BEC" w14:textId="5C77A76A" w:rsidR="00F70530" w:rsidRPr="00CF5B05" w:rsidRDefault="00CF5B05" w:rsidP="00CF5B05">
            <w:pPr>
              <w:autoSpaceDE w:val="0"/>
              <w:autoSpaceDN w:val="0"/>
              <w:adjustRightInd w:val="0"/>
              <w:spacing w:after="80" w:line="280" w:lineRule="exact"/>
              <w:rPr>
                <w:rFonts w:ascii="Times New Roman" w:eastAsia="MS Mincho" w:hAnsi="Times New Roman"/>
                <w:color w:val="0000FF"/>
                <w:sz w:val="18"/>
                <w:szCs w:val="18"/>
                <w:lang w:eastAsia="ja-JP"/>
              </w:rPr>
            </w:pPr>
            <w:r>
              <w:rPr>
                <w:sz w:val="18"/>
                <w:szCs w:val="18"/>
              </w:rPr>
              <w:t>http://www-group.slac.stanford.edu/met/MagMeas/MagData/FACET_II/Fiducial%20Reports/</w:t>
            </w:r>
          </w:p>
        </w:tc>
      </w:tr>
    </w:tbl>
    <w:p w14:paraId="2B3FB3FD" w14:textId="77777777" w:rsidR="00F70530" w:rsidRDefault="00F70530" w:rsidP="00F70530">
      <w:pPr>
        <w:jc w:val="both"/>
        <w:rPr>
          <w:b/>
        </w:rPr>
      </w:pPr>
    </w:p>
    <w:p w14:paraId="45E8BACA" w14:textId="77777777" w:rsidR="00F70530" w:rsidRDefault="00F70530" w:rsidP="00F70530">
      <w:pPr>
        <w:jc w:val="both"/>
        <w:rPr>
          <w:b/>
        </w:rPr>
      </w:pPr>
    </w:p>
    <w:p w14:paraId="0C52B4F9" w14:textId="77777777" w:rsidR="00F70530" w:rsidRDefault="00F70530" w:rsidP="00F70530">
      <w:pPr>
        <w:spacing w:after="120"/>
        <w:jc w:val="both"/>
        <w:rPr>
          <w:b/>
        </w:rPr>
      </w:pPr>
      <w:r>
        <w:rPr>
          <w:b/>
        </w:rPr>
        <w:t>Magnetic Measurements:</w:t>
      </w:r>
    </w:p>
    <w:p w14:paraId="5BF562E9" w14:textId="77777777" w:rsidR="00F70530" w:rsidRDefault="00F70530" w:rsidP="00F70530">
      <w:pPr>
        <w:pStyle w:val="BodyText"/>
        <w:numPr>
          <w:ilvl w:val="0"/>
          <w:numId w:val="18"/>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70530" w14:paraId="5C2EFDD5" w14:textId="77777777" w:rsidTr="009D5D5F">
        <w:trPr>
          <w:jc w:val="center"/>
        </w:trPr>
        <w:tc>
          <w:tcPr>
            <w:tcW w:w="5508" w:type="dxa"/>
          </w:tcPr>
          <w:p w14:paraId="6FE07629" w14:textId="77777777" w:rsidR="00F70530" w:rsidRDefault="00F70530" w:rsidP="009D5D5F">
            <w:pPr>
              <w:spacing w:after="40" w:line="360" w:lineRule="exact"/>
              <w:jc w:val="both"/>
            </w:pPr>
            <w:r>
              <w:t xml:space="preserve">Incoming inspection OK </w:t>
            </w:r>
            <w:r>
              <w:rPr>
                <w:szCs w:val="24"/>
              </w:rPr>
              <w:t>(initials):</w:t>
            </w:r>
          </w:p>
        </w:tc>
        <w:tc>
          <w:tcPr>
            <w:tcW w:w="3510" w:type="dxa"/>
          </w:tcPr>
          <w:p w14:paraId="1121E3DB" w14:textId="472A5E17" w:rsidR="00F70530" w:rsidRDefault="006B6B6F" w:rsidP="006B6B6F">
            <w:pPr>
              <w:spacing w:after="40" w:line="360" w:lineRule="exact"/>
              <w:jc w:val="center"/>
            </w:pPr>
            <w:r>
              <w:t>SDA</w:t>
            </w:r>
          </w:p>
        </w:tc>
      </w:tr>
      <w:tr w:rsidR="00F70530" w14:paraId="4E91B4A4" w14:textId="77777777" w:rsidTr="009D5D5F">
        <w:trPr>
          <w:jc w:val="center"/>
        </w:trPr>
        <w:tc>
          <w:tcPr>
            <w:tcW w:w="5508" w:type="dxa"/>
          </w:tcPr>
          <w:p w14:paraId="11CCB3D7" w14:textId="77777777" w:rsidR="00F70530" w:rsidRDefault="00F70530" w:rsidP="009D5D5F">
            <w:pPr>
              <w:spacing w:after="40" w:line="360" w:lineRule="exact"/>
              <w:jc w:val="both"/>
            </w:pPr>
            <w:r>
              <w:t>Date of arrival to mag. meas.(mmm-dd-</w:t>
            </w:r>
            <w:proofErr w:type="spellStart"/>
            <w:r>
              <w:t>yyyy</w:t>
            </w:r>
            <w:proofErr w:type="spellEnd"/>
            <w:r>
              <w:t>):</w:t>
            </w:r>
          </w:p>
        </w:tc>
        <w:tc>
          <w:tcPr>
            <w:tcW w:w="3510" w:type="dxa"/>
          </w:tcPr>
          <w:p w14:paraId="751C0250" w14:textId="16EFBC83" w:rsidR="00F70530" w:rsidRDefault="006B6B6F" w:rsidP="006B6B6F">
            <w:pPr>
              <w:spacing w:after="40" w:line="360" w:lineRule="exact"/>
              <w:jc w:val="center"/>
            </w:pPr>
            <w:r>
              <w:t>07-27-2021</w:t>
            </w:r>
          </w:p>
        </w:tc>
      </w:tr>
    </w:tbl>
    <w:p w14:paraId="46CBE1E7" w14:textId="77777777" w:rsidR="00F70530" w:rsidRDefault="00F70530" w:rsidP="00F70530">
      <w:pPr>
        <w:widowControl w:val="0"/>
        <w:autoSpaceDE w:val="0"/>
        <w:autoSpaceDN w:val="0"/>
        <w:adjustRightInd w:val="0"/>
        <w:jc w:val="both"/>
        <w:rPr>
          <w:rFonts w:ascii="TimesNewRomanPSMT" w:eastAsia="Times New Roman" w:hAnsi="TimesNewRomanPSMT"/>
        </w:rPr>
      </w:pPr>
    </w:p>
    <w:p w14:paraId="16A62B18" w14:textId="77777777" w:rsidR="00F70530" w:rsidRDefault="00F70530" w:rsidP="00F7053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70530" w:rsidRPr="00490B0F" w14:paraId="0B15693C" w14:textId="77777777" w:rsidTr="009D5D5F">
        <w:trPr>
          <w:jc w:val="center"/>
        </w:trPr>
        <w:tc>
          <w:tcPr>
            <w:tcW w:w="9018" w:type="dxa"/>
          </w:tcPr>
          <w:p w14:paraId="6889D74C" w14:textId="662BC17D" w:rsidR="00F70530" w:rsidRPr="00CF5B05" w:rsidRDefault="00CF5B05" w:rsidP="00CF5B05">
            <w:pPr>
              <w:autoSpaceDE w:val="0"/>
              <w:autoSpaceDN w:val="0"/>
              <w:adjustRightInd w:val="0"/>
              <w:spacing w:after="80" w:line="280" w:lineRule="exact"/>
              <w:rPr>
                <w:rFonts w:ascii="Times New Roman" w:eastAsia="MS Mincho" w:hAnsi="Times New Roman"/>
                <w:color w:val="0000FF"/>
                <w:sz w:val="18"/>
                <w:szCs w:val="18"/>
                <w:lang w:eastAsia="ja-JP"/>
              </w:rPr>
            </w:pPr>
            <w:r>
              <w:rPr>
                <w:sz w:val="18"/>
                <w:szCs w:val="18"/>
              </w:rPr>
              <w:t>http://www-group.slac.stanford.edu/met/MagMeas/MagData/FACET_II/Dipole/</w:t>
            </w:r>
            <w:r w:rsidR="00F92015">
              <w:rPr>
                <w:sz w:val="18"/>
                <w:szCs w:val="18"/>
              </w:rPr>
              <w:t>BC20CE</w:t>
            </w:r>
          </w:p>
        </w:tc>
      </w:tr>
    </w:tbl>
    <w:p w14:paraId="4F72E87B" w14:textId="77777777" w:rsidR="00F70530" w:rsidRDefault="00F70530" w:rsidP="00F70530">
      <w:pPr>
        <w:pStyle w:val="BodyText"/>
        <w:spacing w:before="144" w:after="144"/>
      </w:pPr>
    </w:p>
    <w:p w14:paraId="6B5C6A49" w14:textId="77777777" w:rsidR="00B65CA8" w:rsidRPr="00E305BA" w:rsidRDefault="00B65CA8" w:rsidP="00B65CA8">
      <w:pPr>
        <w:numPr>
          <w:ilvl w:val="0"/>
          <w:numId w:val="18"/>
        </w:numPr>
        <w:autoSpaceDE w:val="0"/>
        <w:autoSpaceDN w:val="0"/>
        <w:spacing w:after="120" w:line="300" w:lineRule="exact"/>
        <w:jc w:val="both"/>
        <w:rPr>
          <w:rFonts w:eastAsia="Times New Roman" w:cs="Arial"/>
          <w:szCs w:val="24"/>
        </w:rPr>
      </w:pPr>
      <w:r w:rsidRPr="00E305BA">
        <w:rPr>
          <w:rFonts w:eastAsia="Times New Roman" w:cs="Arial"/>
          <w:szCs w:val="24"/>
        </w:rPr>
        <w:t xml:space="preserve">Measure the inductance and resistance of the </w:t>
      </w:r>
      <w:r w:rsidRPr="00E305BA">
        <w:rPr>
          <w:rFonts w:eastAsia="Times New Roman" w:cs="Arial"/>
          <w:b/>
          <w:szCs w:val="24"/>
        </w:rPr>
        <w:t>main</w:t>
      </w:r>
      <w:r w:rsidRPr="00E305BA">
        <w:rPr>
          <w:rFonts w:eastAsia="Times New Roman" w:cs="Arial"/>
          <w:szCs w:val="24"/>
        </w:rPr>
        <w:t xml:space="preserve"> and </w:t>
      </w:r>
      <w:r w:rsidRPr="00E305BA">
        <w:rPr>
          <w:rFonts w:eastAsia="Times New Roman" w:cs="Arial"/>
          <w:b/>
          <w:szCs w:val="24"/>
        </w:rPr>
        <w:t>trim</w:t>
      </w:r>
      <w:r w:rsidRPr="00E305BA">
        <w:rPr>
          <w:rFonts w:eastAsia="Times New Roman" w:cs="Arial"/>
          <w:szCs w:val="24"/>
        </w:rPr>
        <w:t xml:space="preserve"> magnet coils for each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65CA8" w:rsidRPr="0003679C" w14:paraId="5508BA54" w14:textId="77777777" w:rsidTr="005550D3">
        <w:trPr>
          <w:jc w:val="center"/>
        </w:trPr>
        <w:tc>
          <w:tcPr>
            <w:tcW w:w="5490" w:type="dxa"/>
          </w:tcPr>
          <w:p w14:paraId="53665666" w14:textId="77777777" w:rsidR="00B65CA8" w:rsidRPr="0003679C" w:rsidRDefault="00B65CA8" w:rsidP="005550D3">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180D65D7" w14:textId="161D6802" w:rsidR="00B65CA8" w:rsidRPr="0003679C" w:rsidRDefault="006B6B6F" w:rsidP="005550D3">
            <w:pPr>
              <w:spacing w:after="40" w:line="360" w:lineRule="exact"/>
              <w:jc w:val="right"/>
              <w:rPr>
                <w:szCs w:val="24"/>
              </w:rPr>
            </w:pPr>
            <w:r>
              <w:rPr>
                <w:szCs w:val="24"/>
              </w:rPr>
              <w:t xml:space="preserve">2.61 </w:t>
            </w:r>
            <w:proofErr w:type="spellStart"/>
            <w:r w:rsidR="00B65CA8" w:rsidRPr="0003679C">
              <w:rPr>
                <w:szCs w:val="24"/>
              </w:rPr>
              <w:t>mH</w:t>
            </w:r>
            <w:proofErr w:type="spellEnd"/>
          </w:p>
        </w:tc>
      </w:tr>
      <w:tr w:rsidR="00B65CA8" w:rsidRPr="0003679C" w14:paraId="61D41302" w14:textId="77777777" w:rsidTr="005550D3">
        <w:trPr>
          <w:jc w:val="center"/>
        </w:trPr>
        <w:tc>
          <w:tcPr>
            <w:tcW w:w="5490" w:type="dxa"/>
          </w:tcPr>
          <w:p w14:paraId="4AE0FE75" w14:textId="77777777" w:rsidR="00B65CA8" w:rsidRPr="0003679C" w:rsidRDefault="00B65CA8" w:rsidP="005550D3">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48EB575" w14:textId="5DBF46A0" w:rsidR="00B65CA8" w:rsidRPr="0003679C" w:rsidRDefault="00406138" w:rsidP="005550D3">
            <w:pPr>
              <w:spacing w:after="40" w:line="360" w:lineRule="exact"/>
              <w:jc w:val="right"/>
              <w:rPr>
                <w:rFonts w:ascii="Symbol" w:hAnsi="Symbol"/>
                <w:szCs w:val="24"/>
              </w:rPr>
            </w:pPr>
            <w:r>
              <w:rPr>
                <w:szCs w:val="24"/>
              </w:rPr>
              <w:t xml:space="preserve">0.0386 </w:t>
            </w:r>
            <w:r w:rsidR="00B65CA8" w:rsidRPr="0003679C">
              <w:rPr>
                <w:szCs w:val="24"/>
              </w:rPr>
              <w:t>Ohm</w:t>
            </w:r>
          </w:p>
        </w:tc>
      </w:tr>
      <w:tr w:rsidR="00B65CA8" w:rsidRPr="0003679C" w14:paraId="6D7A601D" w14:textId="77777777" w:rsidTr="005550D3">
        <w:trPr>
          <w:jc w:val="center"/>
        </w:trPr>
        <w:tc>
          <w:tcPr>
            <w:tcW w:w="5490" w:type="dxa"/>
          </w:tcPr>
          <w:p w14:paraId="1FEA14D6" w14:textId="77777777" w:rsidR="00B65CA8" w:rsidRPr="0003679C" w:rsidRDefault="00B65CA8" w:rsidP="005550D3">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722E18CD" w14:textId="01C55C8B" w:rsidR="00B65CA8" w:rsidRPr="0003679C" w:rsidRDefault="006B6B6F" w:rsidP="005550D3">
            <w:pPr>
              <w:spacing w:after="40" w:line="360" w:lineRule="exact"/>
              <w:jc w:val="right"/>
              <w:rPr>
                <w:szCs w:val="24"/>
              </w:rPr>
            </w:pPr>
            <w:r>
              <w:rPr>
                <w:szCs w:val="24"/>
              </w:rPr>
              <w:t xml:space="preserve"> 3.37 </w:t>
            </w:r>
            <w:proofErr w:type="spellStart"/>
            <w:r w:rsidR="00B65CA8" w:rsidRPr="0003679C">
              <w:rPr>
                <w:szCs w:val="24"/>
              </w:rPr>
              <w:t>mH</w:t>
            </w:r>
            <w:proofErr w:type="spellEnd"/>
          </w:p>
        </w:tc>
      </w:tr>
      <w:tr w:rsidR="00B65CA8" w:rsidRPr="0003679C" w14:paraId="1FDE0DD2" w14:textId="77777777" w:rsidTr="005550D3">
        <w:trPr>
          <w:jc w:val="center"/>
        </w:trPr>
        <w:tc>
          <w:tcPr>
            <w:tcW w:w="5490" w:type="dxa"/>
          </w:tcPr>
          <w:p w14:paraId="0AC62B41" w14:textId="77777777" w:rsidR="00B65CA8" w:rsidRPr="0003679C" w:rsidRDefault="00B65CA8" w:rsidP="005550D3">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6F7613AF" w14:textId="7211E67F" w:rsidR="00B65CA8" w:rsidRPr="0003679C" w:rsidRDefault="00406138" w:rsidP="005550D3">
            <w:pPr>
              <w:spacing w:after="40" w:line="360" w:lineRule="exact"/>
              <w:jc w:val="right"/>
              <w:rPr>
                <w:rFonts w:ascii="Symbol" w:hAnsi="Symbol"/>
                <w:szCs w:val="24"/>
              </w:rPr>
            </w:pPr>
            <w:r>
              <w:rPr>
                <w:szCs w:val="24"/>
              </w:rPr>
              <w:t xml:space="preserve"> 0.603</w:t>
            </w:r>
            <w:r w:rsidR="001673A8">
              <w:rPr>
                <w:szCs w:val="24"/>
              </w:rPr>
              <w:t>3</w:t>
            </w:r>
            <w:r w:rsidR="00EC63A1">
              <w:rPr>
                <w:szCs w:val="24"/>
              </w:rPr>
              <w:t xml:space="preserve"> </w:t>
            </w:r>
            <w:r w:rsidR="00B65CA8" w:rsidRPr="0003679C">
              <w:rPr>
                <w:szCs w:val="24"/>
              </w:rPr>
              <w:t>Ohm</w:t>
            </w:r>
          </w:p>
        </w:tc>
      </w:tr>
    </w:tbl>
    <w:p w14:paraId="545F8805" w14:textId="77777777" w:rsidR="00B65CA8" w:rsidRDefault="00B65CA8" w:rsidP="00B07C66">
      <w:pPr>
        <w:pStyle w:val="BodyText"/>
        <w:autoSpaceDE w:val="0"/>
        <w:autoSpaceDN w:val="0"/>
        <w:spacing w:before="0" w:after="0" w:line="300" w:lineRule="exact"/>
        <w:ind w:left="360"/>
        <w:jc w:val="both"/>
      </w:pPr>
    </w:p>
    <w:p w14:paraId="064D8DAE" w14:textId="580065B5" w:rsidR="00F70530" w:rsidRDefault="00F70530" w:rsidP="00F70530">
      <w:pPr>
        <w:pStyle w:val="BodyText"/>
        <w:numPr>
          <w:ilvl w:val="0"/>
          <w:numId w:val="18"/>
        </w:numPr>
        <w:autoSpaceDE w:val="0"/>
        <w:autoSpaceDN w:val="0"/>
        <w:spacing w:before="0" w:after="0" w:line="300" w:lineRule="exact"/>
        <w:jc w:val="both"/>
      </w:pPr>
      <w:r>
        <w:t>Determine the main-coil connection polarity (with main supply outputting pos</w:t>
      </w:r>
      <w:r w:rsidR="00FB53A1">
        <w:t xml:space="preserve">itive current) which </w:t>
      </w:r>
      <w:r w:rsidR="00FB53A1" w:rsidRPr="00956A81">
        <w:t xml:space="preserve">produces </w:t>
      </w:r>
      <w:r w:rsidRPr="00956A81">
        <w:t>a “</w:t>
      </w:r>
      <w:r w:rsidR="00FB53A1" w:rsidRPr="00956A81">
        <w:t>positive</w:t>
      </w:r>
      <w:r w:rsidRPr="00956A81">
        <w:t>” field polarity for dipoles</w:t>
      </w:r>
      <w:r>
        <w:t xml:space="preserve"> as shown in </w:t>
      </w:r>
      <w:r>
        <w:fldChar w:fldCharType="begin"/>
      </w:r>
      <w:r>
        <w:instrText xml:space="preserve"> REF _Ref492895019 \h </w:instrText>
      </w:r>
      <w:r>
        <w:fldChar w:fldCharType="separate"/>
      </w:r>
      <w:r w:rsidR="009C664D">
        <w:t xml:space="preserve">Figure </w:t>
      </w:r>
      <w:r w:rsidR="009C664D">
        <w:rPr>
          <w:noProof/>
        </w:rPr>
        <w:t>1</w:t>
      </w:r>
      <w:r>
        <w:fldChar w:fldCharType="end"/>
      </w:r>
      <w:r>
        <w:t xml:space="preserve"> </w:t>
      </w:r>
      <w:r>
        <w:fldChar w:fldCharType="begin"/>
      </w:r>
      <w:r>
        <w:instrText xml:space="preserve"> REF _Ref492895023 \p \h </w:instrText>
      </w:r>
      <w:r>
        <w:fldChar w:fldCharType="separate"/>
      </w:r>
      <w:r w:rsidR="009C664D">
        <w:t>below</w:t>
      </w:r>
      <w:r>
        <w:fldChar w:fldCharType="end"/>
      </w:r>
      <w:r>
        <w:t>.</w:t>
      </w:r>
    </w:p>
    <w:p w14:paraId="6840FB44" w14:textId="77777777" w:rsidR="00F70530" w:rsidRDefault="00F70530" w:rsidP="00F70530">
      <w:pPr>
        <w:pStyle w:val="BodyText"/>
        <w:spacing w:before="144" w:after="144"/>
      </w:pPr>
    </w:p>
    <w:p w14:paraId="1FF43C3E" w14:textId="265DD30D" w:rsidR="00F70530" w:rsidRDefault="000E4C8A" w:rsidP="00F70530">
      <w:pPr>
        <w:pStyle w:val="BodyText"/>
        <w:spacing w:before="144" w:after="144"/>
        <w:jc w:val="center"/>
      </w:pPr>
      <w:r>
        <w:rPr>
          <w:noProof/>
        </w:rPr>
        <w:drawing>
          <wp:inline distT="0" distB="0" distL="0" distR="0" wp14:anchorId="1882C6C2" wp14:editId="429D0A51">
            <wp:extent cx="6400800" cy="1464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1464310"/>
                    </a:xfrm>
                    <a:prstGeom prst="rect">
                      <a:avLst/>
                    </a:prstGeom>
                    <a:noFill/>
                    <a:ln>
                      <a:noFill/>
                    </a:ln>
                  </pic:spPr>
                </pic:pic>
              </a:graphicData>
            </a:graphic>
          </wp:inline>
        </w:drawing>
      </w:r>
    </w:p>
    <w:p w14:paraId="77B7D682" w14:textId="37D84456" w:rsidR="00F70530" w:rsidRDefault="00F70530" w:rsidP="00F70530">
      <w:pPr>
        <w:pStyle w:val="Caption"/>
        <w:jc w:val="center"/>
      </w:pPr>
      <w:bookmarkStart w:id="1" w:name="_Ref492895019"/>
      <w:bookmarkStart w:id="2" w:name="_Ref492895023"/>
      <w:r>
        <w:t xml:space="preserve">Figure </w:t>
      </w:r>
      <w:r w:rsidR="00A41A18">
        <w:rPr>
          <w:noProof/>
        </w:rPr>
        <w:fldChar w:fldCharType="begin"/>
      </w:r>
      <w:r w:rsidR="00A41A18">
        <w:rPr>
          <w:noProof/>
        </w:rPr>
        <w:instrText xml:space="preserve"> SEQ Figure \* ARABIC </w:instrText>
      </w:r>
      <w:r w:rsidR="00A41A18">
        <w:rPr>
          <w:noProof/>
        </w:rPr>
        <w:fldChar w:fldCharType="separate"/>
      </w:r>
      <w:r w:rsidR="009C664D">
        <w:rPr>
          <w:noProof/>
        </w:rPr>
        <w:t>1</w:t>
      </w:r>
      <w:r w:rsidR="00A41A18">
        <w:rPr>
          <w:noProof/>
        </w:rPr>
        <w:fldChar w:fldCharType="end"/>
      </w:r>
      <w:bookmarkEnd w:id="1"/>
      <w:r w:rsidR="00F51656">
        <w:t xml:space="preserve">:  As center magnets, the </w:t>
      </w:r>
      <w:r>
        <w:t>dipoles SA-257-</w:t>
      </w:r>
      <w:r w:rsidR="00F51656">
        <w:t>100-01</w:t>
      </w:r>
      <w:r w:rsidRPr="002F0FDE">
        <w:t xml:space="preserve"> </w:t>
      </w:r>
      <w:r>
        <w:t xml:space="preserve">are “positive” </w:t>
      </w:r>
      <w:bookmarkEnd w:id="2"/>
      <w:r w:rsidR="00F51656">
        <w:t>polarity and will bend the electron beam back towards the “wall-side” of the accelerator housing (as opposed to aisle-side).</w:t>
      </w:r>
      <w:r w:rsidR="000E4C8A">
        <w:t xml:space="preserve">  Note that the beam direction is opposite to what is shown in drawing SA-257-100-01.</w:t>
      </w:r>
    </w:p>
    <w:p w14:paraId="62AD3E13" w14:textId="5C462900" w:rsidR="00F70530" w:rsidRDefault="00F70530" w:rsidP="00F70530">
      <w:pPr>
        <w:pStyle w:val="BodyText"/>
        <w:spacing w:before="144" w:after="144"/>
      </w:pPr>
    </w:p>
    <w:p w14:paraId="2B333AB1" w14:textId="77777777" w:rsidR="00F70530" w:rsidRDefault="00F70530" w:rsidP="00F70530">
      <w:pPr>
        <w:pStyle w:val="BodyText"/>
        <w:numPr>
          <w:ilvl w:val="0"/>
          <w:numId w:val="18"/>
        </w:numPr>
        <w:autoSpaceDE w:val="0"/>
        <w:autoSpaceDN w:val="0"/>
        <w:spacing w:before="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34DBEC96" w14:textId="77777777" w:rsidTr="009D5D5F">
        <w:trPr>
          <w:jc w:val="center"/>
        </w:trPr>
        <w:tc>
          <w:tcPr>
            <w:tcW w:w="5409" w:type="dxa"/>
          </w:tcPr>
          <w:p w14:paraId="675F5F55" w14:textId="5846EF17" w:rsidR="00F70530" w:rsidRDefault="00F70530">
            <w:pPr>
              <w:spacing w:after="40" w:line="360" w:lineRule="exact"/>
              <w:jc w:val="both"/>
            </w:pPr>
            <w:r>
              <w:rPr>
                <w:b/>
              </w:rPr>
              <w:t>Main</w:t>
            </w:r>
            <w:r>
              <w:t xml:space="preserve"> coil polarity </w:t>
            </w:r>
            <w:r w:rsidR="00214903">
              <w:t xml:space="preserve">set to Positive </w:t>
            </w:r>
            <w:r>
              <w:t xml:space="preserve">from </w:t>
            </w:r>
            <w:r>
              <w:fldChar w:fldCharType="begin"/>
            </w:r>
            <w:r>
              <w:instrText xml:space="preserve"> REF _Ref492895019 \h </w:instrText>
            </w:r>
            <w:r>
              <w:fldChar w:fldCharType="separate"/>
            </w:r>
            <w:r w:rsidR="009C664D">
              <w:t xml:space="preserve">Figure </w:t>
            </w:r>
            <w:r w:rsidR="009C664D">
              <w:rPr>
                <w:noProof/>
              </w:rPr>
              <w:t>1</w:t>
            </w:r>
            <w:r>
              <w:fldChar w:fldCharType="end"/>
            </w:r>
            <w:r>
              <w:t xml:space="preserve"> is (P):</w:t>
            </w:r>
          </w:p>
        </w:tc>
        <w:tc>
          <w:tcPr>
            <w:tcW w:w="3609" w:type="dxa"/>
          </w:tcPr>
          <w:p w14:paraId="50D92136" w14:textId="1751AEBB" w:rsidR="00F70530" w:rsidRDefault="00607902" w:rsidP="00607902">
            <w:pPr>
              <w:spacing w:after="40" w:line="360" w:lineRule="exact"/>
              <w:jc w:val="center"/>
            </w:pPr>
            <w:r>
              <w:t>P</w:t>
            </w:r>
          </w:p>
        </w:tc>
      </w:tr>
    </w:tbl>
    <w:p w14:paraId="740FF368" w14:textId="77777777" w:rsidR="00F70530" w:rsidRDefault="00F70530" w:rsidP="00F70530">
      <w:pPr>
        <w:pStyle w:val="BodyText"/>
        <w:spacing w:before="144" w:after="144"/>
      </w:pPr>
    </w:p>
    <w:p w14:paraId="22F9D079" w14:textId="1DB90908" w:rsidR="00F70530" w:rsidRDefault="00F70530" w:rsidP="00F70530">
      <w:pPr>
        <w:pStyle w:val="BodyText"/>
        <w:numPr>
          <w:ilvl w:val="0"/>
          <w:numId w:val="18"/>
        </w:numPr>
        <w:autoSpaceDE w:val="0"/>
        <w:autoSpaceDN w:val="0"/>
        <w:spacing w:before="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w:t>
      </w:r>
      <w:r w:rsidR="00937BD5">
        <w:t>e trim polarity as “positive”</w:t>
      </w:r>
      <w:r>
        <w:t>, following the same conventions as for LCLS-II</w:t>
      </w:r>
      <w:r>
        <w:rPr>
          <w:rStyle w:val="FootnoteReference"/>
        </w:rPr>
        <w:footnoteReference w:id="1"/>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069F1AAA" w14:textId="77777777" w:rsidTr="009D5D5F">
        <w:trPr>
          <w:jc w:val="center"/>
        </w:trPr>
        <w:tc>
          <w:tcPr>
            <w:tcW w:w="5409" w:type="dxa"/>
          </w:tcPr>
          <w:p w14:paraId="64BF76D0" w14:textId="7E5F435A" w:rsidR="00F70530" w:rsidRDefault="00F70530" w:rsidP="009D5D5F">
            <w:pPr>
              <w:spacing w:after="40" w:line="360" w:lineRule="exact"/>
              <w:jc w:val="both"/>
            </w:pPr>
            <w:r>
              <w:rPr>
                <w:b/>
              </w:rPr>
              <w:t>Trim</w:t>
            </w:r>
            <w:r>
              <w:t xml:space="preserve"> coil polarity chosen from Fig. 1 is (P):</w:t>
            </w:r>
          </w:p>
        </w:tc>
        <w:tc>
          <w:tcPr>
            <w:tcW w:w="3609" w:type="dxa"/>
          </w:tcPr>
          <w:p w14:paraId="203E06FF" w14:textId="0B09C9ED" w:rsidR="00F70530" w:rsidRDefault="00611A53" w:rsidP="00607902">
            <w:pPr>
              <w:spacing w:after="40" w:line="360" w:lineRule="exact"/>
              <w:jc w:val="center"/>
            </w:pPr>
            <w:r>
              <w:t>P</w:t>
            </w:r>
          </w:p>
        </w:tc>
      </w:tr>
    </w:tbl>
    <w:p w14:paraId="20CE9DD0" w14:textId="77777777" w:rsidR="00F70530" w:rsidRDefault="00F70530" w:rsidP="00F70530">
      <w:pPr>
        <w:pStyle w:val="BodyText"/>
        <w:spacing w:before="144" w:after="144"/>
      </w:pPr>
    </w:p>
    <w:p w14:paraId="3188F4ED" w14:textId="513DC376" w:rsidR="00F70530" w:rsidRDefault="00F70530" w:rsidP="00F70530">
      <w:pPr>
        <w:pStyle w:val="BodyText"/>
        <w:numPr>
          <w:ilvl w:val="0"/>
          <w:numId w:val="18"/>
        </w:numPr>
        <w:autoSpaceDE w:val="0"/>
        <w:autoSpaceDN w:val="0"/>
        <w:spacing w:before="0" w:after="0" w:line="300" w:lineRule="exact"/>
        <w:jc w:val="both"/>
      </w:pPr>
      <w:r>
        <w:t xml:space="preserve">Connect the </w:t>
      </w:r>
      <w:r w:rsidRPr="00B92034">
        <w:rPr>
          <w:b/>
        </w:rPr>
        <w:t>main</w:t>
      </w:r>
      <w:r>
        <w:t xml:space="preserve"> magnet terminals (not the trims), in the correct polarity as established above, to a unipolar power supply with </w:t>
      </w:r>
      <w:r w:rsidRPr="00956A81">
        <w:t xml:space="preserve">maximum current </w:t>
      </w:r>
      <w:r w:rsidRPr="00956A81">
        <w:rPr>
          <w:i/>
        </w:rPr>
        <w:t>I</w:t>
      </w:r>
      <w:r w:rsidRPr="00956A81">
        <w:t xml:space="preserve"> </w:t>
      </w:r>
      <w:r w:rsidRPr="00956A81">
        <w:sym w:font="Symbol" w:char="F0B3"/>
      </w:r>
      <w:r w:rsidRPr="00956A81">
        <w:t xml:space="preserve"> </w:t>
      </w:r>
      <w:r w:rsidR="006144F9" w:rsidRPr="00956A81">
        <w:t>350</w:t>
      </w:r>
      <w:r w:rsidRPr="00956A81">
        <w:t xml:space="preserve"> A</w:t>
      </w:r>
      <w:r w:rsidR="006144F9" w:rsidRPr="00956A81">
        <w:t xml:space="preserve">.  </w:t>
      </w:r>
      <w:r w:rsidRPr="00956A81">
        <w:t>Leave</w:t>
      </w:r>
      <w:r>
        <w:t xml:space="preserve"> the trim coil disconnected for now.</w:t>
      </w:r>
    </w:p>
    <w:p w14:paraId="6E29030F" w14:textId="77777777" w:rsidR="00F70530" w:rsidRDefault="00F70530" w:rsidP="00F70530">
      <w:pPr>
        <w:pStyle w:val="BodyText"/>
        <w:autoSpaceDE w:val="0"/>
        <w:autoSpaceDN w:val="0"/>
        <w:spacing w:line="300" w:lineRule="exact"/>
        <w:jc w:val="both"/>
      </w:pPr>
    </w:p>
    <w:p w14:paraId="366743EC" w14:textId="513CD9C0" w:rsidR="00F70530" w:rsidRDefault="00F70530" w:rsidP="00F70530">
      <w:pPr>
        <w:pStyle w:val="BodyText"/>
        <w:numPr>
          <w:ilvl w:val="0"/>
          <w:numId w:val="18"/>
        </w:numPr>
        <w:autoSpaceDE w:val="0"/>
        <w:autoSpaceDN w:val="0"/>
        <w:spacing w:before="0" w:line="300" w:lineRule="exact"/>
        <w:jc w:val="both"/>
      </w:pPr>
      <w:r>
        <w:t xml:space="preserve">Connect magnet to LCW supply.  Adjust </w:t>
      </w:r>
      <w:r w:rsidRPr="00956A81">
        <w:t>supply pressure to a delta P of ~</w:t>
      </w:r>
      <w:r w:rsidR="00F51656" w:rsidRPr="00956A81">
        <w:t>150</w:t>
      </w:r>
      <w:r w:rsidRPr="00956A81">
        <w:t xml:space="preserve"> psi to achieve a flow rate of </w:t>
      </w:r>
      <w:r w:rsidR="00F51656" w:rsidRPr="00956A81">
        <w:t>3.44</w:t>
      </w:r>
      <w:r w:rsidRPr="00956A81">
        <w:t xml:space="preserve"> </w:t>
      </w:r>
      <w:proofErr w:type="spellStart"/>
      <w:r w:rsidRPr="00956A81">
        <w:t>gpm</w:t>
      </w:r>
      <w:proofErr w:type="spellEnd"/>
      <w:r w:rsidRPr="00956A81">
        <w:t xml:space="preserve">.  Run the magnet up to </w:t>
      </w:r>
      <w:r w:rsidR="006144F9" w:rsidRPr="00956A81">
        <w:t>350</w:t>
      </w:r>
      <w:r w:rsidRPr="00956A81">
        <w:t xml:space="preserve"> A for ~1 hour</w:t>
      </w:r>
      <w:r>
        <w:t xml:space="preserve"> to warm it up (record, delta P, flow rate, and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17497C10" w14:textId="77777777" w:rsidTr="009D5D5F">
        <w:trPr>
          <w:jc w:val="center"/>
        </w:trPr>
        <w:tc>
          <w:tcPr>
            <w:tcW w:w="5409" w:type="dxa"/>
          </w:tcPr>
          <w:p w14:paraId="32A576BF" w14:textId="77777777" w:rsidR="00F70530" w:rsidRDefault="00F70530" w:rsidP="009D5D5F">
            <w:pPr>
              <w:spacing w:after="40" w:line="360" w:lineRule="exact"/>
              <w:jc w:val="both"/>
            </w:pPr>
            <w:r>
              <w:t>LCW delta P (psi)</w:t>
            </w:r>
          </w:p>
        </w:tc>
        <w:tc>
          <w:tcPr>
            <w:tcW w:w="3609" w:type="dxa"/>
          </w:tcPr>
          <w:p w14:paraId="10C95834" w14:textId="4AE73CDB" w:rsidR="00F70530" w:rsidRDefault="005347BC" w:rsidP="009D5D5F">
            <w:pPr>
              <w:spacing w:after="40" w:line="360" w:lineRule="exact"/>
              <w:jc w:val="right"/>
            </w:pPr>
            <w:r>
              <w:t xml:space="preserve">109 </w:t>
            </w:r>
            <w:r w:rsidR="00F70530">
              <w:t>psi</w:t>
            </w:r>
          </w:p>
        </w:tc>
      </w:tr>
      <w:tr w:rsidR="00F70530" w14:paraId="2137CAEC" w14:textId="77777777" w:rsidTr="009D5D5F">
        <w:trPr>
          <w:jc w:val="center"/>
        </w:trPr>
        <w:tc>
          <w:tcPr>
            <w:tcW w:w="5409" w:type="dxa"/>
          </w:tcPr>
          <w:p w14:paraId="79293BFD" w14:textId="77777777" w:rsidR="00F70530" w:rsidRDefault="00F70530" w:rsidP="009D5D5F">
            <w:pPr>
              <w:spacing w:after="40" w:line="360" w:lineRule="exact"/>
              <w:jc w:val="both"/>
            </w:pPr>
            <w:r>
              <w:t>LCW flow rate (</w:t>
            </w:r>
            <w:proofErr w:type="spellStart"/>
            <w:r>
              <w:t>gpm</w:t>
            </w:r>
            <w:proofErr w:type="spellEnd"/>
            <w:r>
              <w:t>)</w:t>
            </w:r>
          </w:p>
        </w:tc>
        <w:tc>
          <w:tcPr>
            <w:tcW w:w="3609" w:type="dxa"/>
          </w:tcPr>
          <w:p w14:paraId="3DEF525F" w14:textId="10E5ED26" w:rsidR="00F70530" w:rsidRDefault="005347BC" w:rsidP="009D5D5F">
            <w:pPr>
              <w:spacing w:after="40" w:line="360" w:lineRule="exact"/>
              <w:jc w:val="right"/>
            </w:pPr>
            <w:r>
              <w:t xml:space="preserve">3.1 </w:t>
            </w:r>
            <w:proofErr w:type="spellStart"/>
            <w:r w:rsidR="00F70530">
              <w:t>gpm</w:t>
            </w:r>
            <w:proofErr w:type="spellEnd"/>
          </w:p>
        </w:tc>
      </w:tr>
      <w:tr w:rsidR="00F70530" w14:paraId="16775372" w14:textId="77777777" w:rsidTr="009D5D5F">
        <w:trPr>
          <w:jc w:val="center"/>
        </w:trPr>
        <w:tc>
          <w:tcPr>
            <w:tcW w:w="5409" w:type="dxa"/>
          </w:tcPr>
          <w:p w14:paraId="7470935A" w14:textId="77777777" w:rsidR="00F70530" w:rsidRDefault="00F70530" w:rsidP="009D5D5F">
            <w:pPr>
              <w:spacing w:after="40" w:line="360" w:lineRule="exact"/>
              <w:jc w:val="both"/>
            </w:pPr>
            <w:r>
              <w:t>LCW delta T (°C)</w:t>
            </w:r>
          </w:p>
        </w:tc>
        <w:tc>
          <w:tcPr>
            <w:tcW w:w="3609" w:type="dxa"/>
          </w:tcPr>
          <w:p w14:paraId="1DD1D8D0" w14:textId="0A06F384" w:rsidR="00F70530" w:rsidRDefault="005347BC" w:rsidP="009D5D5F">
            <w:pPr>
              <w:spacing w:after="40" w:line="360" w:lineRule="exact"/>
              <w:jc w:val="right"/>
            </w:pPr>
            <w:r>
              <w:t xml:space="preserve">4.8 </w:t>
            </w:r>
            <w:r w:rsidR="00F70530">
              <w:t>°C</w:t>
            </w:r>
          </w:p>
        </w:tc>
      </w:tr>
      <w:tr w:rsidR="00F70530" w14:paraId="1970B524" w14:textId="77777777" w:rsidTr="009D5D5F">
        <w:trPr>
          <w:jc w:val="center"/>
        </w:trPr>
        <w:tc>
          <w:tcPr>
            <w:tcW w:w="5409" w:type="dxa"/>
          </w:tcPr>
          <w:p w14:paraId="7AC8F282" w14:textId="77777777" w:rsidR="00F70530" w:rsidRDefault="00F70530" w:rsidP="009D5D5F">
            <w:pPr>
              <w:spacing w:after="40" w:line="360" w:lineRule="exact"/>
              <w:jc w:val="both"/>
            </w:pPr>
            <w:r>
              <w:t>Ambient temperature (°C):</w:t>
            </w:r>
          </w:p>
        </w:tc>
        <w:tc>
          <w:tcPr>
            <w:tcW w:w="3609" w:type="dxa"/>
          </w:tcPr>
          <w:p w14:paraId="0A0C6AFA" w14:textId="0BCF2D16" w:rsidR="00F70530" w:rsidRDefault="005347BC" w:rsidP="009D5D5F">
            <w:pPr>
              <w:spacing w:after="40" w:line="360" w:lineRule="exact"/>
              <w:jc w:val="right"/>
            </w:pPr>
            <w:r>
              <w:t xml:space="preserve">26.3 </w:t>
            </w:r>
            <w:r w:rsidR="00F70530">
              <w:t>°C</w:t>
            </w:r>
          </w:p>
        </w:tc>
      </w:tr>
      <w:tr w:rsidR="00F70530" w14:paraId="73CCF102" w14:textId="77777777" w:rsidTr="009D5D5F">
        <w:trPr>
          <w:jc w:val="center"/>
        </w:trPr>
        <w:tc>
          <w:tcPr>
            <w:tcW w:w="5409" w:type="dxa"/>
          </w:tcPr>
          <w:p w14:paraId="13E1E206" w14:textId="2DBF7229" w:rsidR="00F70530" w:rsidRDefault="00F70530">
            <w:pPr>
              <w:spacing w:after="40" w:line="360" w:lineRule="exact"/>
              <w:jc w:val="both"/>
            </w:pPr>
            <w:r>
              <w:t xml:space="preserve">Final </w:t>
            </w:r>
            <w:r w:rsidR="00214903">
              <w:t xml:space="preserve">Top Coil </w:t>
            </w:r>
            <w:r>
              <w:t>temperature (°C):</w:t>
            </w:r>
          </w:p>
        </w:tc>
        <w:tc>
          <w:tcPr>
            <w:tcW w:w="3609" w:type="dxa"/>
          </w:tcPr>
          <w:p w14:paraId="5BA8BFA5" w14:textId="02B0A08E" w:rsidR="00F70530" w:rsidRDefault="005347BC" w:rsidP="009D5D5F">
            <w:pPr>
              <w:spacing w:after="40" w:line="360" w:lineRule="exact"/>
              <w:jc w:val="right"/>
            </w:pPr>
            <w:r>
              <w:t xml:space="preserve">29.7 </w:t>
            </w:r>
            <w:r w:rsidR="00F70530">
              <w:t>°C</w:t>
            </w:r>
          </w:p>
        </w:tc>
      </w:tr>
      <w:tr w:rsidR="00214903" w14:paraId="204F5ED0" w14:textId="77777777" w:rsidTr="009D5D5F">
        <w:trPr>
          <w:jc w:val="center"/>
        </w:trPr>
        <w:tc>
          <w:tcPr>
            <w:tcW w:w="5409" w:type="dxa"/>
          </w:tcPr>
          <w:p w14:paraId="2B4BD8E5" w14:textId="7ECD6454" w:rsidR="00214903" w:rsidRDefault="00214903">
            <w:pPr>
              <w:spacing w:after="40" w:line="360" w:lineRule="exact"/>
              <w:jc w:val="both"/>
            </w:pPr>
            <w:r>
              <w:t>Final Core temperature (°C):</w:t>
            </w:r>
          </w:p>
        </w:tc>
        <w:tc>
          <w:tcPr>
            <w:tcW w:w="3609" w:type="dxa"/>
          </w:tcPr>
          <w:p w14:paraId="17CCA129" w14:textId="43918E25" w:rsidR="00214903" w:rsidRDefault="005347BC" w:rsidP="00214903">
            <w:pPr>
              <w:spacing w:after="40" w:line="360" w:lineRule="exact"/>
              <w:jc w:val="right"/>
            </w:pPr>
            <w:r>
              <w:t xml:space="preserve">26.0 </w:t>
            </w:r>
            <w:r w:rsidR="00214903">
              <w:t>°C</w:t>
            </w:r>
          </w:p>
        </w:tc>
      </w:tr>
    </w:tbl>
    <w:p w14:paraId="1846D24A" w14:textId="77777777" w:rsidR="00F70530" w:rsidRDefault="00F70530" w:rsidP="00F70530">
      <w:pPr>
        <w:pStyle w:val="BodyText"/>
        <w:spacing w:before="144" w:after="144"/>
      </w:pPr>
    </w:p>
    <w:p w14:paraId="6FFE1E65" w14:textId="44C65227" w:rsidR="00F70530" w:rsidRDefault="00F70530" w:rsidP="00F70530">
      <w:pPr>
        <w:pStyle w:val="BodyText"/>
        <w:numPr>
          <w:ilvl w:val="0"/>
          <w:numId w:val="18"/>
        </w:numPr>
        <w:autoSpaceDE w:val="0"/>
        <w:autoSpaceDN w:val="0"/>
        <w:spacing w:before="0" w:line="300" w:lineRule="exact"/>
        <w:jc w:val="both"/>
      </w:pPr>
      <w:r>
        <w:t xml:space="preserve">Standardize the magnet, starting from </w:t>
      </w:r>
      <w:r w:rsidRPr="00956A81">
        <w:t>zero to</w:t>
      </w:r>
      <w:r w:rsidR="006144F9" w:rsidRPr="00956A81">
        <w:t xml:space="preserve"> 350</w:t>
      </w:r>
      <w:r w:rsidRPr="00956A81">
        <w:t xml:space="preserve"> A and back</w:t>
      </w:r>
      <w:r>
        <w:t xml:space="preserve"> to zero, through three full cycles, finally ending at zero, </w:t>
      </w:r>
      <w:r w:rsidRPr="00B07C66">
        <w:t xml:space="preserve">with a flat-top pause time (at both 0 and </w:t>
      </w:r>
      <w:r w:rsidR="006144F9" w:rsidRPr="00B07C66">
        <w:t>350</w:t>
      </w:r>
      <w:r w:rsidRPr="00B07C66">
        <w:t xml:space="preserve"> A) of </w:t>
      </w:r>
      <w:r w:rsidR="00861E7B">
        <w:t>30</w:t>
      </w:r>
      <w:r w:rsidR="00861E7B" w:rsidRPr="00B07C66">
        <w:t xml:space="preserve"> </w:t>
      </w:r>
      <w:r w:rsidRPr="00B07C66">
        <w:t>seconds.</w:t>
      </w:r>
      <w:r>
        <w:t xml:space="preserve">  Use a </w:t>
      </w:r>
      <w:r w:rsidR="00861E7B">
        <w:t xml:space="preserve">Cosine </w:t>
      </w:r>
      <w:r>
        <w:t xml:space="preserve">ramp rate of </w:t>
      </w:r>
      <w:r w:rsidR="00861E7B" w:rsidRPr="00B07C66">
        <w:t>15</w:t>
      </w:r>
      <w:r w:rsidRPr="00B07C66">
        <w:t xml:space="preserve"> A/sec</w:t>
      </w:r>
      <w:r w:rsidR="00861E7B">
        <w:t xml:space="preserve">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57D17C92" w14:textId="77777777" w:rsidTr="009D5D5F">
        <w:trPr>
          <w:jc w:val="center"/>
        </w:trPr>
        <w:tc>
          <w:tcPr>
            <w:tcW w:w="5409" w:type="dxa"/>
          </w:tcPr>
          <w:p w14:paraId="02E10DC5" w14:textId="77777777" w:rsidR="00F70530" w:rsidRDefault="00F70530" w:rsidP="009D5D5F">
            <w:pPr>
              <w:spacing w:after="40" w:line="360" w:lineRule="exact"/>
              <w:jc w:val="both"/>
            </w:pPr>
            <w:r>
              <w:t>Standardization complete (initials):</w:t>
            </w:r>
          </w:p>
        </w:tc>
        <w:tc>
          <w:tcPr>
            <w:tcW w:w="3609" w:type="dxa"/>
          </w:tcPr>
          <w:p w14:paraId="0ED9E276" w14:textId="213C12DB" w:rsidR="00F70530" w:rsidRDefault="00D87978" w:rsidP="009D5D5F">
            <w:pPr>
              <w:spacing w:after="40" w:line="360" w:lineRule="exact"/>
              <w:jc w:val="center"/>
            </w:pPr>
            <w:r>
              <w:t>SDA</w:t>
            </w:r>
          </w:p>
        </w:tc>
      </w:tr>
      <w:tr w:rsidR="00F70530" w14:paraId="1B47565D" w14:textId="77777777" w:rsidTr="009D5D5F">
        <w:trPr>
          <w:jc w:val="center"/>
        </w:trPr>
        <w:tc>
          <w:tcPr>
            <w:tcW w:w="5409" w:type="dxa"/>
          </w:tcPr>
          <w:p w14:paraId="1AA4C442" w14:textId="77777777" w:rsidR="00F70530" w:rsidRDefault="00F70530" w:rsidP="009D5D5F">
            <w:pPr>
              <w:spacing w:after="40" w:line="360" w:lineRule="exact"/>
              <w:jc w:val="both"/>
            </w:pPr>
            <w:r>
              <w:t>Ramp rate used (A/sec):</w:t>
            </w:r>
          </w:p>
        </w:tc>
        <w:tc>
          <w:tcPr>
            <w:tcW w:w="3609" w:type="dxa"/>
          </w:tcPr>
          <w:p w14:paraId="3E09DBF0" w14:textId="1B0828D2" w:rsidR="00F70530" w:rsidRDefault="00D87978" w:rsidP="009D5D5F">
            <w:pPr>
              <w:spacing w:after="40" w:line="360" w:lineRule="exact"/>
              <w:jc w:val="right"/>
            </w:pPr>
            <w:r>
              <w:t xml:space="preserve">15 </w:t>
            </w:r>
            <w:r w:rsidR="00F70530">
              <w:t>A/sec</w:t>
            </w:r>
          </w:p>
        </w:tc>
      </w:tr>
    </w:tbl>
    <w:p w14:paraId="1AC8EEE7" w14:textId="77777777" w:rsidR="00F70530" w:rsidRDefault="00F70530" w:rsidP="00F70530">
      <w:pPr>
        <w:pStyle w:val="BodyText"/>
        <w:spacing w:before="144" w:after="144"/>
      </w:pPr>
    </w:p>
    <w:p w14:paraId="2981C17A" w14:textId="770FD8AD" w:rsidR="00F70530" w:rsidRDefault="00F70530" w:rsidP="00211334">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from 0 to </w:t>
      </w:r>
      <w:r w:rsidR="006144F9">
        <w:t>350 A in 25</w:t>
      </w:r>
      <w:r>
        <w:t>-A steps, including zero (1</w:t>
      </w:r>
      <w:r w:rsidR="006144F9">
        <w:t>5</w:t>
      </w:r>
      <w:r>
        <w:t xml:space="preserve"> ‘up’ measurements).  Please record (below) the current necessary </w:t>
      </w:r>
      <w:r w:rsidRPr="00956A81">
        <w:t xml:space="preserve">to achieve </w:t>
      </w:r>
      <w:r w:rsidR="0000362C" w:rsidRPr="00956A81">
        <w:t>5.9</w:t>
      </w:r>
      <w:r w:rsidRPr="00956A81">
        <w:t> </w:t>
      </w:r>
      <w:proofErr w:type="spellStart"/>
      <w:r w:rsidRPr="00956A81">
        <w:t>kG</w:t>
      </w:r>
      <w:proofErr w:type="spellEnd"/>
      <w:r w:rsidRPr="00956A81">
        <w:t>-m</w:t>
      </w:r>
      <w:r w:rsidR="006144F9" w:rsidRPr="00956A81">
        <w:t xml:space="preserve"> (field </w:t>
      </w:r>
      <w:r w:rsidR="0000362C" w:rsidRPr="00956A81">
        <w:t xml:space="preserve">to produce 0.023 </w:t>
      </w:r>
      <w:proofErr w:type="spellStart"/>
      <w:r w:rsidR="0000362C" w:rsidRPr="00956A81">
        <w:t>mrad</w:t>
      </w:r>
      <w:proofErr w:type="spellEnd"/>
      <w:r w:rsidR="0000362C" w:rsidRPr="00956A81">
        <w:t xml:space="preserve"> bend at 10</w:t>
      </w:r>
      <w:r w:rsidR="006144F9" w:rsidRPr="00956A81">
        <w:t xml:space="preserve"> GeV)</w:t>
      </w:r>
      <w:r w:rsidRPr="00956A81">
        <w:t>.  Then,</w:t>
      </w:r>
      <w:r>
        <w:t xml:space="preserve"> still maintaining the cycle </w:t>
      </w:r>
      <w:r>
        <w:lastRenderedPageBreak/>
        <w:t xml:space="preserve">history, measure </w:t>
      </w:r>
      <w:r>
        <w:sym w:font="Symbol" w:char="F0F2"/>
      </w:r>
      <w:proofErr w:type="spellStart"/>
      <w:r>
        <w:rPr>
          <w:i/>
        </w:rPr>
        <w:t>B</w:t>
      </w:r>
      <w:r w:rsidRPr="00991B45">
        <w:rPr>
          <w:i/>
          <w:vertAlign w:val="subscript"/>
        </w:rPr>
        <w:t>y</w:t>
      </w:r>
      <w:r>
        <w:rPr>
          <w:i/>
        </w:rPr>
        <w:t>dl</w:t>
      </w:r>
      <w:proofErr w:type="spellEnd"/>
      <w:r>
        <w:t xml:space="preserve"> back down from </w:t>
      </w:r>
      <w:r w:rsidR="006144F9">
        <w:t>350</w:t>
      </w:r>
      <w:r>
        <w:t> A to 0 in 2</w:t>
      </w:r>
      <w:r w:rsidR="006144F9">
        <w:t>5</w:t>
      </w:r>
      <w:r>
        <w:t>-A steps, including zero (1</w:t>
      </w:r>
      <w:r w:rsidR="006144F9">
        <w:t xml:space="preserve">5 </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70530" w14:paraId="192F48B5" w14:textId="77777777" w:rsidTr="009D5D5F">
        <w:trPr>
          <w:jc w:val="center"/>
        </w:trPr>
        <w:tc>
          <w:tcPr>
            <w:tcW w:w="5420" w:type="dxa"/>
          </w:tcPr>
          <w:p w14:paraId="71E82994" w14:textId="7BB13106" w:rsidR="00F70530" w:rsidRDefault="00F70530" w:rsidP="006144F9">
            <w:pPr>
              <w:spacing w:after="40" w:line="360" w:lineRule="exact"/>
              <w:jc w:val="both"/>
            </w:pPr>
            <w:r>
              <w:t xml:space="preserve">Main coil excitation current </w:t>
            </w:r>
            <w:r w:rsidR="0000362C">
              <w:t>5.9</w:t>
            </w:r>
            <w:r>
              <w:t xml:space="preserve"> </w:t>
            </w:r>
            <w:proofErr w:type="spellStart"/>
            <w:r>
              <w:t>kG</w:t>
            </w:r>
            <w:proofErr w:type="spellEnd"/>
            <w:r>
              <w:t>-m:</w:t>
            </w:r>
          </w:p>
        </w:tc>
        <w:tc>
          <w:tcPr>
            <w:tcW w:w="3619" w:type="dxa"/>
          </w:tcPr>
          <w:p w14:paraId="728FFECF" w14:textId="77777777" w:rsidR="00F70530" w:rsidRDefault="00F70530" w:rsidP="009D5D5F">
            <w:pPr>
              <w:spacing w:after="40" w:line="360" w:lineRule="exact"/>
              <w:jc w:val="right"/>
            </w:pPr>
            <w:r>
              <w:t>Amps</w:t>
            </w:r>
          </w:p>
        </w:tc>
      </w:tr>
      <w:tr w:rsidR="00F70530" w14:paraId="38724F34" w14:textId="77777777" w:rsidTr="009D5D5F">
        <w:trPr>
          <w:jc w:val="center"/>
        </w:trPr>
        <w:tc>
          <w:tcPr>
            <w:tcW w:w="5420" w:type="dxa"/>
          </w:tcPr>
          <w:p w14:paraId="460504D2" w14:textId="77777777" w:rsidR="00F70530" w:rsidRDefault="00F70530" w:rsidP="009D5D5F">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14:paraId="4996C78D" w14:textId="25DE7AAE" w:rsidR="00F70530" w:rsidRDefault="00D87978" w:rsidP="009D5D5F">
            <w:pPr>
              <w:spacing w:after="40" w:line="360" w:lineRule="exact"/>
              <w:jc w:val="both"/>
            </w:pPr>
            <w:r>
              <w:t>Wiredat.ru1, wireplt.ru1</w:t>
            </w:r>
          </w:p>
        </w:tc>
      </w:tr>
    </w:tbl>
    <w:p w14:paraId="145555B6" w14:textId="77777777" w:rsidR="00F70530" w:rsidRDefault="00F70530" w:rsidP="00F70530">
      <w:pPr>
        <w:pStyle w:val="BodyText"/>
        <w:spacing w:before="144" w:after="144"/>
      </w:pPr>
    </w:p>
    <w:p w14:paraId="28C5D619" w14:textId="77777777" w:rsidR="00F70530" w:rsidRDefault="00F70530" w:rsidP="00F70530">
      <w:pPr>
        <w:pStyle w:val="BodyText"/>
        <w:numPr>
          <w:ilvl w:val="0"/>
          <w:numId w:val="18"/>
        </w:numPr>
        <w:autoSpaceDE w:val="0"/>
        <w:autoSpaceDN w:val="0"/>
        <w:spacing w:before="0" w:after="0" w:line="300" w:lineRule="exact"/>
        <w:jc w:val="both"/>
      </w:pPr>
      <w:r>
        <w:t xml:space="preserve">With the </w:t>
      </w:r>
      <w:r>
        <w:rPr>
          <w:b/>
        </w:rPr>
        <w:t>main</w:t>
      </w:r>
      <w:r>
        <w:t xml:space="preserve"> coils still hooked up, connect the </w:t>
      </w:r>
      <w:r>
        <w:rPr>
          <w:b/>
        </w:rPr>
        <w:t>trim</w:t>
      </w:r>
      <w:r>
        <w:t xml:space="preserve"> coil to a </w:t>
      </w:r>
      <w:r w:rsidRPr="00302090">
        <w:t>bipolar 12-A (MCOR12) supply</w:t>
      </w:r>
      <w:r>
        <w:t xml:space="preserve"> with proper trim polarity as determined above.</w:t>
      </w:r>
    </w:p>
    <w:p w14:paraId="48B352A6" w14:textId="77777777" w:rsidR="00F70530" w:rsidRDefault="00F70530" w:rsidP="00F70530">
      <w:pPr>
        <w:pStyle w:val="BodyText"/>
        <w:spacing w:before="144" w:after="144"/>
      </w:pPr>
    </w:p>
    <w:p w14:paraId="227694C8" w14:textId="137A951A" w:rsidR="00F70530" w:rsidRDefault="00211334" w:rsidP="00F70530">
      <w:pPr>
        <w:pStyle w:val="BodyText"/>
        <w:numPr>
          <w:ilvl w:val="0"/>
          <w:numId w:val="18"/>
        </w:numPr>
        <w:autoSpaceDE w:val="0"/>
        <w:autoSpaceDN w:val="0"/>
        <w:spacing w:before="0" w:line="300" w:lineRule="exact"/>
        <w:jc w:val="both"/>
      </w:pPr>
      <w:r w:rsidRPr="00211334">
        <w:t xml:space="preserve">Standardize and then set the </w:t>
      </w:r>
      <w:r w:rsidRPr="00211334">
        <w:rPr>
          <w:b/>
        </w:rPr>
        <w:t>main</w:t>
      </w:r>
      <w:r w:rsidRPr="00211334">
        <w:t xml:space="preserve"> coil to </w:t>
      </w:r>
      <w:r>
        <w:t>0</w:t>
      </w:r>
      <w:r w:rsidRPr="00211334">
        <w:t xml:space="preserve"> amps.  </w:t>
      </w:r>
      <w:r w:rsidR="00F70530">
        <w:t xml:space="preserve">Measure </w:t>
      </w:r>
      <w:r w:rsidR="00F70530">
        <w:sym w:font="Symbol" w:char="F0F2"/>
      </w:r>
      <w:proofErr w:type="spellStart"/>
      <w:r w:rsidR="00F70530">
        <w:rPr>
          <w:i/>
        </w:rPr>
        <w:t>B</w:t>
      </w:r>
      <w:r w:rsidR="00F70530" w:rsidRPr="007E18A9">
        <w:rPr>
          <w:i/>
          <w:vertAlign w:val="subscript"/>
        </w:rPr>
        <w:t>y</w:t>
      </w:r>
      <w:r w:rsidR="00F70530">
        <w:rPr>
          <w:i/>
        </w:rPr>
        <w:t>dl</w:t>
      </w:r>
      <w:proofErr w:type="spellEnd"/>
      <w:r w:rsidR="00F70530">
        <w:t xml:space="preserve"> as a function of </w:t>
      </w:r>
      <w:r w:rsidR="00F70530">
        <w:rPr>
          <w:b/>
        </w:rPr>
        <w:t>trim</w:t>
      </w:r>
      <w:r w:rsidR="00F70530">
        <w:t xml:space="preserve"> coil current from 0 to </w:t>
      </w:r>
      <w:r w:rsidR="00F70530">
        <w:rPr>
          <w:rFonts w:ascii="Symbol" w:hAnsi="Symbol"/>
        </w:rPr>
        <w:t></w:t>
      </w:r>
      <w:r w:rsidR="00F70530">
        <w:t xml:space="preserve">12 in 1-A steps, including zero (13 ‘down’ measurements), and again from </w:t>
      </w:r>
      <w:r w:rsidR="00F70530">
        <w:rPr>
          <w:rFonts w:ascii="Symbol" w:hAnsi="Symbol"/>
        </w:rPr>
        <w:t></w:t>
      </w:r>
      <w:r w:rsidR="00F70530">
        <w:t xml:space="preserve">12 to </w:t>
      </w:r>
      <w:r w:rsidR="00F70530">
        <w:rPr>
          <w:rFonts w:ascii="Symbol" w:hAnsi="Symbol"/>
        </w:rPr>
        <w:t></w:t>
      </w:r>
      <w:r w:rsidR="00F70530">
        <w:t xml:space="preserve">12 A in 1-A steps (25 ‘up’ measurements). Set the </w:t>
      </w:r>
      <w:r w:rsidR="00F70530">
        <w:rPr>
          <w:b/>
        </w:rPr>
        <w:t>trim</w:t>
      </w:r>
      <w:r w:rsidR="00F7053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F70530" w14:paraId="1C674557" w14:textId="77777777" w:rsidTr="009D5D5F">
        <w:trPr>
          <w:jc w:val="center"/>
        </w:trPr>
        <w:tc>
          <w:tcPr>
            <w:tcW w:w="5415" w:type="dxa"/>
          </w:tcPr>
          <w:p w14:paraId="3A367467" w14:textId="77777777" w:rsidR="00F70530" w:rsidRDefault="00F70530" w:rsidP="009D5D5F">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14:paraId="561C72A7" w14:textId="2DFD887D" w:rsidR="00F70530" w:rsidRDefault="00D87978" w:rsidP="009D5D5F">
            <w:pPr>
              <w:spacing w:after="40" w:line="360" w:lineRule="exact"/>
              <w:jc w:val="both"/>
            </w:pPr>
            <w:r>
              <w:t>Wiredat.ru</w:t>
            </w:r>
            <w:r>
              <w:t>2</w:t>
            </w:r>
            <w:r>
              <w:t>, wireplt.ru</w:t>
            </w:r>
            <w:r>
              <w:t>2</w:t>
            </w:r>
          </w:p>
        </w:tc>
      </w:tr>
    </w:tbl>
    <w:p w14:paraId="40DBD7D2" w14:textId="77777777" w:rsidR="00F70530" w:rsidRDefault="00F70530" w:rsidP="00F70530">
      <w:pPr>
        <w:widowControl w:val="0"/>
        <w:autoSpaceDE w:val="0"/>
        <w:autoSpaceDN w:val="0"/>
        <w:adjustRightInd w:val="0"/>
        <w:jc w:val="both"/>
        <w:rPr>
          <w:rFonts w:ascii="Times-Roman" w:eastAsia="Times New Roman" w:hAnsi="Times-Roman"/>
        </w:rPr>
      </w:pPr>
    </w:p>
    <w:p w14:paraId="76429C54" w14:textId="53C88B0D" w:rsidR="00211334" w:rsidRDefault="00211334" w:rsidP="00211334">
      <w:pPr>
        <w:pStyle w:val="BodyText"/>
        <w:numPr>
          <w:ilvl w:val="0"/>
          <w:numId w:val="18"/>
        </w:numPr>
        <w:autoSpaceDE w:val="0"/>
        <w:autoSpaceDN w:val="0"/>
        <w:spacing w:before="0" w:line="300" w:lineRule="exact"/>
        <w:jc w:val="both"/>
      </w:pPr>
      <w:r>
        <w:t xml:space="preserve">Standardize and then set the </w:t>
      </w:r>
      <w:r>
        <w:rPr>
          <w:b/>
        </w:rPr>
        <w:t>main</w:t>
      </w:r>
      <w:r>
        <w:t xml:space="preserve"> coil to 221 amps.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211334" w14:paraId="056D7720" w14:textId="77777777" w:rsidTr="005550D3">
        <w:trPr>
          <w:jc w:val="center"/>
        </w:trPr>
        <w:tc>
          <w:tcPr>
            <w:tcW w:w="5415" w:type="dxa"/>
          </w:tcPr>
          <w:p w14:paraId="7474444A" w14:textId="77777777" w:rsidR="00211334" w:rsidRDefault="00211334" w:rsidP="005550D3">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14:paraId="2B6CBBCD" w14:textId="46190894" w:rsidR="00211334" w:rsidRDefault="00D87978" w:rsidP="005550D3">
            <w:pPr>
              <w:spacing w:after="40" w:line="360" w:lineRule="exact"/>
              <w:jc w:val="both"/>
            </w:pPr>
            <w:r>
              <w:t>Wiredat.ru</w:t>
            </w:r>
            <w:r>
              <w:t>3</w:t>
            </w:r>
            <w:r>
              <w:t>, wireplt.ru</w:t>
            </w:r>
            <w:r>
              <w:t>3</w:t>
            </w:r>
          </w:p>
        </w:tc>
      </w:tr>
    </w:tbl>
    <w:p w14:paraId="1858CC71" w14:textId="77777777" w:rsidR="00211334" w:rsidRDefault="00211334" w:rsidP="00B07C66">
      <w:pPr>
        <w:pStyle w:val="BodyText"/>
        <w:autoSpaceDE w:val="0"/>
        <w:autoSpaceDN w:val="0"/>
        <w:spacing w:before="0" w:after="0" w:line="300" w:lineRule="exact"/>
        <w:jc w:val="both"/>
      </w:pPr>
    </w:p>
    <w:p w14:paraId="4CF37C7D" w14:textId="51788A27" w:rsidR="00F70530" w:rsidRPr="00956A81" w:rsidRDefault="00FE73B8" w:rsidP="00F70530">
      <w:pPr>
        <w:pStyle w:val="BodyText"/>
        <w:numPr>
          <w:ilvl w:val="0"/>
          <w:numId w:val="18"/>
        </w:numPr>
        <w:autoSpaceDE w:val="0"/>
        <w:autoSpaceDN w:val="0"/>
        <w:spacing w:before="0" w:after="0" w:line="300" w:lineRule="exact"/>
        <w:jc w:val="both"/>
      </w:pPr>
      <w:r w:rsidRPr="00956A81">
        <w:t>W</w:t>
      </w:r>
      <w:r w:rsidR="00F70530" w:rsidRPr="00956A81">
        <w:t xml:space="preserve">ith stretched wire, measure the vertical length-integrated field component over a horizontal span of </w:t>
      </w:r>
      <w:r w:rsidR="00F70530" w:rsidRPr="00956A81">
        <w:sym w:font="Symbol" w:char="F0B1"/>
      </w:r>
      <w:r w:rsidR="0000362C" w:rsidRPr="00956A81">
        <w:t>30 mm</w:t>
      </w:r>
      <w:r w:rsidR="00F70530" w:rsidRPr="00956A81">
        <w:t xml:space="preserve"> at each </w:t>
      </w:r>
      <w:r w:rsidR="001A4C9A">
        <w:t>3</w:t>
      </w:r>
      <w:r w:rsidR="00F70530" w:rsidRPr="00956A81">
        <w:t xml:space="preserve">-mm interval, at the following </w:t>
      </w:r>
      <w:r w:rsidR="00F70530" w:rsidRPr="00956A81">
        <w:rPr>
          <w:b/>
        </w:rPr>
        <w:t>main</w:t>
      </w:r>
      <w:r w:rsidR="00F70530" w:rsidRPr="00956A81">
        <w:t xml:space="preserve"> and </w:t>
      </w:r>
      <w:r w:rsidR="00F70530" w:rsidRPr="00956A81">
        <w:rPr>
          <w:b/>
        </w:rPr>
        <w:t>trim</w:t>
      </w:r>
      <w:r w:rsidR="00F70530" w:rsidRPr="00956A81">
        <w:t xml:space="preserve"> coil current settings.</w:t>
      </w:r>
    </w:p>
    <w:p w14:paraId="33FBA226" w14:textId="3DDBB8DA" w:rsidR="00F70530" w:rsidRPr="00956A81" w:rsidRDefault="00F70530" w:rsidP="00F70530">
      <w:pPr>
        <w:pStyle w:val="BodyText"/>
        <w:numPr>
          <w:ilvl w:val="0"/>
          <w:numId w:val="19"/>
        </w:numPr>
        <w:autoSpaceDE w:val="0"/>
        <w:autoSpaceDN w:val="0"/>
        <w:spacing w:before="0" w:after="0" w:line="300" w:lineRule="exact"/>
        <w:jc w:val="both"/>
      </w:pPr>
      <w:proofErr w:type="spellStart"/>
      <w:r w:rsidRPr="00956A81">
        <w:rPr>
          <w:i/>
        </w:rPr>
        <w:t>I</w:t>
      </w:r>
      <w:r w:rsidRPr="00956A81">
        <w:rPr>
          <w:vertAlign w:val="subscript"/>
        </w:rPr>
        <w:t>main</w:t>
      </w:r>
      <w:proofErr w:type="spellEnd"/>
      <w:r w:rsidR="0000362C" w:rsidRPr="00956A81">
        <w:t xml:space="preserve"> = 221</w:t>
      </w:r>
      <w:r w:rsidRPr="00956A81">
        <w:t xml:space="preserve"> A, and </w:t>
      </w:r>
      <w:proofErr w:type="spellStart"/>
      <w:r w:rsidRPr="00956A81">
        <w:rPr>
          <w:i/>
        </w:rPr>
        <w:t>I</w:t>
      </w:r>
      <w:r w:rsidRPr="00956A81">
        <w:rPr>
          <w:vertAlign w:val="subscript"/>
        </w:rPr>
        <w:t>trim</w:t>
      </w:r>
      <w:proofErr w:type="spellEnd"/>
      <w:r w:rsidRPr="00956A81">
        <w:t xml:space="preserve"> = 0</w:t>
      </w:r>
    </w:p>
    <w:p w14:paraId="5788645E" w14:textId="551BDCE0" w:rsidR="00F70530" w:rsidRPr="00956A81" w:rsidRDefault="00F70530" w:rsidP="00F70530">
      <w:pPr>
        <w:pStyle w:val="BodyText"/>
        <w:numPr>
          <w:ilvl w:val="0"/>
          <w:numId w:val="19"/>
        </w:numPr>
        <w:autoSpaceDE w:val="0"/>
        <w:autoSpaceDN w:val="0"/>
        <w:spacing w:before="0" w:after="0" w:line="300" w:lineRule="exact"/>
        <w:jc w:val="both"/>
      </w:pPr>
      <w:proofErr w:type="spellStart"/>
      <w:r w:rsidRPr="00956A81">
        <w:rPr>
          <w:i/>
        </w:rPr>
        <w:t>I</w:t>
      </w:r>
      <w:r w:rsidRPr="00956A81">
        <w:rPr>
          <w:vertAlign w:val="subscript"/>
        </w:rPr>
        <w:t>main</w:t>
      </w:r>
      <w:proofErr w:type="spellEnd"/>
      <w:r w:rsidR="0000362C" w:rsidRPr="00956A81">
        <w:t xml:space="preserve"> = 221</w:t>
      </w:r>
      <w:r w:rsidRPr="00956A81">
        <w:t xml:space="preserve"> A, and </w:t>
      </w:r>
      <w:proofErr w:type="spellStart"/>
      <w:r w:rsidRPr="00956A81">
        <w:rPr>
          <w:i/>
        </w:rPr>
        <w:t>I</w:t>
      </w:r>
      <w:r w:rsidRPr="00956A81">
        <w:rPr>
          <w:vertAlign w:val="subscript"/>
        </w:rPr>
        <w:t>trim</w:t>
      </w:r>
      <w:proofErr w:type="spellEnd"/>
      <w:r w:rsidRPr="00956A81">
        <w:t xml:space="preserve"> = +12 A</w:t>
      </w:r>
    </w:p>
    <w:p w14:paraId="267F5ED0" w14:textId="4BE3D92D" w:rsidR="00F70530" w:rsidRPr="00956A81" w:rsidRDefault="00F70530" w:rsidP="00F70530">
      <w:pPr>
        <w:pStyle w:val="BodyText"/>
        <w:numPr>
          <w:ilvl w:val="0"/>
          <w:numId w:val="19"/>
        </w:numPr>
        <w:autoSpaceDE w:val="0"/>
        <w:autoSpaceDN w:val="0"/>
        <w:spacing w:before="0" w:line="300" w:lineRule="exact"/>
        <w:jc w:val="both"/>
      </w:pPr>
      <w:proofErr w:type="spellStart"/>
      <w:r w:rsidRPr="00956A81">
        <w:rPr>
          <w:i/>
        </w:rPr>
        <w:t>I</w:t>
      </w:r>
      <w:r w:rsidRPr="00956A81">
        <w:rPr>
          <w:vertAlign w:val="subscript"/>
        </w:rPr>
        <w:t>main</w:t>
      </w:r>
      <w:proofErr w:type="spellEnd"/>
      <w:r w:rsidRPr="00956A81">
        <w:t xml:space="preserve"> = </w:t>
      </w:r>
      <w:r w:rsidR="0000362C" w:rsidRPr="00956A81">
        <w:t>350</w:t>
      </w:r>
      <w:r w:rsidRPr="00956A81">
        <w:t xml:space="preserve"> A, and </w:t>
      </w:r>
      <w:proofErr w:type="spellStart"/>
      <w:r w:rsidRPr="00956A81">
        <w:rPr>
          <w:i/>
        </w:rPr>
        <w:t>I</w:t>
      </w:r>
      <w:r w:rsidRPr="00956A81">
        <w:rPr>
          <w:vertAlign w:val="subscript"/>
        </w:rPr>
        <w:t>trim</w:t>
      </w:r>
      <w:proofErr w:type="spellEnd"/>
      <w:r w:rsidRPr="00956A81">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06066036" w14:textId="77777777" w:rsidTr="009D5D5F">
        <w:trPr>
          <w:jc w:val="center"/>
        </w:trPr>
        <w:tc>
          <w:tcPr>
            <w:tcW w:w="5409" w:type="dxa"/>
          </w:tcPr>
          <w:p w14:paraId="7F652448" w14:textId="31A4D3F5" w:rsidR="00F70530" w:rsidRDefault="00F70530" w:rsidP="0000362C">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t xml:space="preserve"> data at </w:t>
            </w:r>
            <w:r w:rsidR="0000362C">
              <w:t>221</w:t>
            </w:r>
            <w:r>
              <w:t>, 0 A:</w:t>
            </w:r>
          </w:p>
        </w:tc>
        <w:tc>
          <w:tcPr>
            <w:tcW w:w="3609" w:type="dxa"/>
          </w:tcPr>
          <w:p w14:paraId="662DCC60" w14:textId="23941757" w:rsidR="00F70530" w:rsidRDefault="00D87978" w:rsidP="009D5D5F">
            <w:pPr>
              <w:spacing w:after="40" w:line="360" w:lineRule="exact"/>
              <w:jc w:val="both"/>
            </w:pPr>
            <w:r w:rsidRPr="00D87978">
              <w:t>wirevsx.ru4</w:t>
            </w:r>
            <w:r>
              <w:t xml:space="preserve">, </w:t>
            </w:r>
            <w:r w:rsidRPr="00D87978">
              <w:t>wirepltvsx.ru4</w:t>
            </w:r>
          </w:p>
        </w:tc>
      </w:tr>
      <w:tr w:rsidR="00F70530" w14:paraId="66404373" w14:textId="77777777" w:rsidTr="009D5D5F">
        <w:trPr>
          <w:jc w:val="center"/>
        </w:trPr>
        <w:tc>
          <w:tcPr>
            <w:tcW w:w="5409" w:type="dxa"/>
          </w:tcPr>
          <w:p w14:paraId="3DA5A938" w14:textId="4772AC02" w:rsidR="00F70530" w:rsidRDefault="00F70530" w:rsidP="009D5D5F">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00362C">
              <w:t xml:space="preserve"> data at 221</w:t>
            </w:r>
            <w:r>
              <w:t>, +12 A:</w:t>
            </w:r>
          </w:p>
        </w:tc>
        <w:tc>
          <w:tcPr>
            <w:tcW w:w="3609" w:type="dxa"/>
          </w:tcPr>
          <w:p w14:paraId="1759ACA0" w14:textId="69D3B777" w:rsidR="00F70530" w:rsidRDefault="00D87978" w:rsidP="009D5D5F">
            <w:pPr>
              <w:spacing w:after="40" w:line="360" w:lineRule="exact"/>
              <w:jc w:val="both"/>
            </w:pPr>
            <w:r w:rsidRPr="00D87978">
              <w:t>wirevsx.ru4</w:t>
            </w:r>
            <w:r>
              <w:t xml:space="preserve">, </w:t>
            </w:r>
            <w:r w:rsidRPr="00D87978">
              <w:t>wirepltvsx.ru4</w:t>
            </w:r>
          </w:p>
        </w:tc>
      </w:tr>
      <w:tr w:rsidR="00F70530" w14:paraId="69B4718F" w14:textId="77777777" w:rsidTr="009D5D5F">
        <w:trPr>
          <w:jc w:val="center"/>
        </w:trPr>
        <w:tc>
          <w:tcPr>
            <w:tcW w:w="5409" w:type="dxa"/>
          </w:tcPr>
          <w:p w14:paraId="4A687E00" w14:textId="5D84FC8E" w:rsidR="00F70530" w:rsidRDefault="00F70530" w:rsidP="009D5D5F">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00362C">
              <w:t xml:space="preserve"> data at 350</w:t>
            </w:r>
            <w:r>
              <w:t>, 0 A:</w:t>
            </w:r>
          </w:p>
        </w:tc>
        <w:tc>
          <w:tcPr>
            <w:tcW w:w="3609" w:type="dxa"/>
          </w:tcPr>
          <w:p w14:paraId="25B69D12" w14:textId="7A3244E4" w:rsidR="00F70530" w:rsidRDefault="00D87978" w:rsidP="009D5D5F">
            <w:pPr>
              <w:spacing w:after="40" w:line="360" w:lineRule="exact"/>
              <w:jc w:val="both"/>
            </w:pPr>
            <w:r w:rsidRPr="00D87978">
              <w:t>wirevsx.ru4</w:t>
            </w:r>
            <w:r>
              <w:t xml:space="preserve">, </w:t>
            </w:r>
            <w:r w:rsidRPr="00D87978">
              <w:t>wirepltvsx.ru4</w:t>
            </w:r>
          </w:p>
        </w:tc>
      </w:tr>
    </w:tbl>
    <w:p w14:paraId="4A7579BA" w14:textId="77777777" w:rsidR="00F70530" w:rsidRDefault="00F70530" w:rsidP="00F70530">
      <w:pPr>
        <w:pStyle w:val="BodyText"/>
        <w:spacing w:before="144" w:after="144"/>
      </w:pPr>
    </w:p>
    <w:p w14:paraId="17CBBB4D" w14:textId="4C77359B" w:rsidR="00F70530" w:rsidRDefault="00F70530" w:rsidP="00635DDD">
      <w:pPr>
        <w:pStyle w:val="BodyText"/>
        <w:numPr>
          <w:ilvl w:val="0"/>
          <w:numId w:val="18"/>
        </w:numPr>
        <w:autoSpaceDE w:val="0"/>
        <w:autoSpaceDN w:val="0"/>
        <w:spacing w:line="300" w:lineRule="exact"/>
        <w:jc w:val="both"/>
      </w:pPr>
      <w:r w:rsidRPr="00635DDD">
        <w:rPr>
          <w:b/>
        </w:rPr>
        <w:t xml:space="preserve">For </w:t>
      </w:r>
      <w:r w:rsidR="0000362C" w:rsidRPr="00635DDD">
        <w:rPr>
          <w:b/>
        </w:rPr>
        <w:t>one of the</w:t>
      </w:r>
      <w:r w:rsidRPr="00635DDD">
        <w:rPr>
          <w:b/>
        </w:rPr>
        <w:t xml:space="preserve"> dipole</w:t>
      </w:r>
      <w:r w:rsidR="0000362C" w:rsidRPr="00635DDD">
        <w:rPr>
          <w:b/>
        </w:rPr>
        <w:t>s</w:t>
      </w:r>
      <w:r w:rsidRPr="00635DDD">
        <w:rPr>
          <w:b/>
        </w:rPr>
        <w:t xml:space="preserve"> only</w:t>
      </w:r>
      <w:r>
        <w:t xml:space="preserve">, and at a </w:t>
      </w:r>
      <w:r w:rsidRPr="00635DDD">
        <w:rPr>
          <w:b/>
        </w:rPr>
        <w:t>main</w:t>
      </w:r>
      <w:r>
        <w:t xml:space="preserve"> current of </w:t>
      </w:r>
      <w:r w:rsidR="0000362C">
        <w:t>221</w:t>
      </w:r>
      <w:r>
        <w:t xml:space="preserve"> A, with </w:t>
      </w:r>
      <w:r w:rsidRPr="00635DDD">
        <w:rPr>
          <w:b/>
        </w:rPr>
        <w:t>trim</w:t>
      </w:r>
      <w:r w:rsidR="00635DDD">
        <w:t xml:space="preserve"> current at zero, measure the vertical dipole field By at </w:t>
      </w:r>
      <w:proofErr w:type="spellStart"/>
      <w:proofErr w:type="gramStart"/>
      <w:r w:rsidR="00635DDD">
        <w:t>x,y</w:t>
      </w:r>
      <w:proofErr w:type="spellEnd"/>
      <w:proofErr w:type="gramEnd"/>
      <w:r w:rsidR="00635DDD">
        <w:t xml:space="preserve"> = 0,0 as function of longitudinal coordinate z </w:t>
      </w:r>
      <w:r w:rsidR="00956A81" w:rsidRPr="00B07C66">
        <w:t xml:space="preserve">from </w:t>
      </w:r>
      <w:r w:rsidR="008214AF" w:rsidRPr="00B07C66">
        <w:t xml:space="preserve">-100 mm to </w:t>
      </w:r>
      <w:r w:rsidR="00956A81" w:rsidRPr="00B07C66">
        <w:t>+</w:t>
      </w:r>
      <w:r w:rsidR="008214AF" w:rsidRPr="00B07C66">
        <w:t>300</w:t>
      </w:r>
      <w:r w:rsidR="00635DDD" w:rsidRPr="00B07C66">
        <w:t xml:space="preserve"> mm</w:t>
      </w:r>
      <w:r w:rsidR="00635DDD">
        <w:t xml:space="preserve"> in 10 mm steps,</w:t>
      </w:r>
      <w:r w:rsidR="008214AF">
        <w:t xml:space="preserve"> where z = 0 is the pole edge</w:t>
      </w:r>
      <w:r w:rsidR="00635DDD">
        <w:t>. Please also measure</w:t>
      </w:r>
      <w:r w:rsidR="00956A81">
        <w:t xml:space="preserve"> the background field at z = </w:t>
      </w:r>
      <w:r w:rsidR="008214AF">
        <w:t>+300</w:t>
      </w:r>
      <w:r w:rsidR="00635DDD">
        <w:t xml:space="preserve"> mm with the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513A8E9A" w14:textId="77777777" w:rsidTr="009D5D5F">
        <w:trPr>
          <w:jc w:val="center"/>
        </w:trPr>
        <w:tc>
          <w:tcPr>
            <w:tcW w:w="5409" w:type="dxa"/>
          </w:tcPr>
          <w:p w14:paraId="7DDD2D92" w14:textId="77777777" w:rsidR="00F70530" w:rsidRDefault="00F70530" w:rsidP="009D5D5F">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w:t>
            </w:r>
          </w:p>
        </w:tc>
        <w:tc>
          <w:tcPr>
            <w:tcW w:w="3609" w:type="dxa"/>
          </w:tcPr>
          <w:p w14:paraId="292A2783" w14:textId="38E0F4AA" w:rsidR="00F70530" w:rsidRDefault="00041ED3" w:rsidP="009D5D5F">
            <w:pPr>
              <w:spacing w:after="40" w:line="360" w:lineRule="exact"/>
              <w:jc w:val="both"/>
            </w:pPr>
            <w:r w:rsidRPr="00041ED3">
              <w:t>bhvszdat.ru6</w:t>
            </w:r>
          </w:p>
        </w:tc>
      </w:tr>
      <w:tr w:rsidR="00F70530" w14:paraId="7A36CB44" w14:textId="77777777" w:rsidTr="009D5D5F">
        <w:trPr>
          <w:jc w:val="center"/>
        </w:trPr>
        <w:tc>
          <w:tcPr>
            <w:tcW w:w="5409" w:type="dxa"/>
          </w:tcPr>
          <w:p w14:paraId="4E7D84C2" w14:textId="77777777" w:rsidR="00F70530" w:rsidRDefault="00F70530" w:rsidP="009D5D5F">
            <w:pPr>
              <w:spacing w:after="40" w:line="360" w:lineRule="exact"/>
              <w:jc w:val="both"/>
            </w:pPr>
            <w:r>
              <w:t xml:space="preserve">Background filename of </w:t>
            </w:r>
            <w:proofErr w:type="gramStart"/>
            <w:r>
              <w:rPr>
                <w:i/>
              </w:rPr>
              <w:t>B</w:t>
            </w:r>
            <w:r>
              <w:rPr>
                <w:i/>
                <w:vertAlign w:val="subscript"/>
              </w:rPr>
              <w:t>y</w:t>
            </w:r>
            <w:r>
              <w:t>(</w:t>
            </w:r>
            <w:proofErr w:type="gramEnd"/>
            <w:r w:rsidRPr="00C27EC9">
              <w:rPr>
                <w:i/>
              </w:rPr>
              <w:t>z</w:t>
            </w:r>
            <w:r>
              <w:t xml:space="preserve"> = 30 cm), magnet OFF:</w:t>
            </w:r>
          </w:p>
        </w:tc>
        <w:tc>
          <w:tcPr>
            <w:tcW w:w="3609" w:type="dxa"/>
          </w:tcPr>
          <w:p w14:paraId="405AE603" w14:textId="256BB11E" w:rsidR="00F70530" w:rsidRDefault="00041ED3" w:rsidP="009D5D5F">
            <w:pPr>
              <w:spacing w:after="40" w:line="360" w:lineRule="exact"/>
              <w:jc w:val="both"/>
            </w:pPr>
            <w:r w:rsidRPr="00041ED3">
              <w:t>bhvszdat.ru</w:t>
            </w:r>
            <w:r>
              <w:t>7</w:t>
            </w:r>
          </w:p>
        </w:tc>
      </w:tr>
    </w:tbl>
    <w:p w14:paraId="2320E92A" w14:textId="77777777" w:rsidR="00F70530" w:rsidRDefault="00F70530" w:rsidP="00F70530">
      <w:pPr>
        <w:pStyle w:val="BodyText"/>
        <w:spacing w:before="144" w:after="144"/>
      </w:pPr>
    </w:p>
    <w:p w14:paraId="409DB4AB" w14:textId="02D9E378" w:rsidR="00F70530" w:rsidRDefault="006A6E94" w:rsidP="00F70530">
      <w:pPr>
        <w:pStyle w:val="BodyText"/>
        <w:numPr>
          <w:ilvl w:val="0"/>
          <w:numId w:val="18"/>
        </w:numPr>
        <w:autoSpaceDE w:val="0"/>
        <w:autoSpaceDN w:val="0"/>
        <w:spacing w:before="0" w:line="300" w:lineRule="exact"/>
        <w:jc w:val="both"/>
      </w:pPr>
      <w:r>
        <w:lastRenderedPageBreak/>
        <w:t>P</w:t>
      </w:r>
      <w:r w:rsidR="00F70530">
        <w:t xml:space="preserve">erform this final thermal test.  Run the </w:t>
      </w:r>
      <w:r w:rsidR="00F70530" w:rsidRPr="007D7E26">
        <w:rPr>
          <w:b/>
        </w:rPr>
        <w:t>main</w:t>
      </w:r>
      <w:r w:rsidR="00F70530">
        <w:t xml:space="preserve"> </w:t>
      </w:r>
      <w:r w:rsidR="00F70530" w:rsidRPr="00956A81">
        <w:t xml:space="preserve">current up to </w:t>
      </w:r>
      <w:r w:rsidR="00942233" w:rsidRPr="00956A81">
        <w:t>350</w:t>
      </w:r>
      <w:r w:rsidR="00F70530" w:rsidRPr="00956A81">
        <w:t xml:space="preserve"> A, and</w:t>
      </w:r>
      <w:r w:rsidR="00F70530">
        <w:t xml:space="preserve"> with </w:t>
      </w:r>
      <w:r w:rsidR="00F70530" w:rsidRPr="007D7E26">
        <w:rPr>
          <w:b/>
        </w:rPr>
        <w:t>trim</w:t>
      </w:r>
      <w:r w:rsidR="00F70530">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E372C" w14:paraId="4F928116" w14:textId="77777777" w:rsidTr="005550D3">
        <w:trPr>
          <w:jc w:val="center"/>
        </w:trPr>
        <w:tc>
          <w:tcPr>
            <w:tcW w:w="5409" w:type="dxa"/>
          </w:tcPr>
          <w:p w14:paraId="2356CBBB" w14:textId="77777777" w:rsidR="008E372C" w:rsidRDefault="008E372C" w:rsidP="005550D3">
            <w:pPr>
              <w:spacing w:after="40" w:line="360" w:lineRule="exact"/>
              <w:jc w:val="both"/>
            </w:pPr>
            <w:r>
              <w:t>LCW delta P (psi)</w:t>
            </w:r>
          </w:p>
        </w:tc>
        <w:tc>
          <w:tcPr>
            <w:tcW w:w="3609" w:type="dxa"/>
          </w:tcPr>
          <w:p w14:paraId="53D28DB0" w14:textId="485D5D90" w:rsidR="008E372C" w:rsidRDefault="008206A7" w:rsidP="005550D3">
            <w:pPr>
              <w:spacing w:after="40" w:line="360" w:lineRule="exact"/>
              <w:jc w:val="right"/>
            </w:pPr>
            <w:r>
              <w:t xml:space="preserve">112.4 </w:t>
            </w:r>
            <w:r w:rsidR="008E372C">
              <w:t>psi</w:t>
            </w:r>
          </w:p>
        </w:tc>
      </w:tr>
      <w:tr w:rsidR="008E372C" w14:paraId="31A9C837" w14:textId="77777777" w:rsidTr="005550D3">
        <w:trPr>
          <w:jc w:val="center"/>
        </w:trPr>
        <w:tc>
          <w:tcPr>
            <w:tcW w:w="5409" w:type="dxa"/>
          </w:tcPr>
          <w:p w14:paraId="426F1544" w14:textId="77777777" w:rsidR="008E372C" w:rsidRDefault="008E372C" w:rsidP="005550D3">
            <w:pPr>
              <w:spacing w:after="40" w:line="360" w:lineRule="exact"/>
              <w:jc w:val="both"/>
            </w:pPr>
            <w:r>
              <w:t>LCW flow rate (</w:t>
            </w:r>
            <w:proofErr w:type="spellStart"/>
            <w:r>
              <w:t>gpm</w:t>
            </w:r>
            <w:proofErr w:type="spellEnd"/>
            <w:r>
              <w:t>)</w:t>
            </w:r>
          </w:p>
        </w:tc>
        <w:tc>
          <w:tcPr>
            <w:tcW w:w="3609" w:type="dxa"/>
          </w:tcPr>
          <w:p w14:paraId="3A8F973D" w14:textId="6D783D9A" w:rsidR="008E372C" w:rsidRDefault="001F7DA1" w:rsidP="005550D3">
            <w:pPr>
              <w:spacing w:after="40" w:line="360" w:lineRule="exact"/>
              <w:jc w:val="right"/>
            </w:pPr>
            <w:r>
              <w:t xml:space="preserve">3.1 </w:t>
            </w:r>
            <w:proofErr w:type="spellStart"/>
            <w:r w:rsidR="008E372C">
              <w:t>gpm</w:t>
            </w:r>
            <w:proofErr w:type="spellEnd"/>
          </w:p>
        </w:tc>
      </w:tr>
      <w:tr w:rsidR="008E372C" w14:paraId="78404B2D" w14:textId="77777777" w:rsidTr="005550D3">
        <w:trPr>
          <w:jc w:val="center"/>
        </w:trPr>
        <w:tc>
          <w:tcPr>
            <w:tcW w:w="5409" w:type="dxa"/>
          </w:tcPr>
          <w:p w14:paraId="5972C3A4" w14:textId="77777777" w:rsidR="008E372C" w:rsidRDefault="008E372C" w:rsidP="005550D3">
            <w:pPr>
              <w:spacing w:after="40" w:line="360" w:lineRule="exact"/>
              <w:jc w:val="both"/>
            </w:pPr>
            <w:r>
              <w:t>LCW delta T (°C)</w:t>
            </w:r>
          </w:p>
        </w:tc>
        <w:tc>
          <w:tcPr>
            <w:tcW w:w="3609" w:type="dxa"/>
          </w:tcPr>
          <w:p w14:paraId="22C8465E" w14:textId="5DF6AA3C" w:rsidR="008E372C" w:rsidRDefault="008206A7" w:rsidP="005550D3">
            <w:pPr>
              <w:spacing w:after="40" w:line="360" w:lineRule="exact"/>
              <w:jc w:val="right"/>
            </w:pPr>
            <w:r>
              <w:t xml:space="preserve">5.1 </w:t>
            </w:r>
            <w:r w:rsidR="008E372C">
              <w:t>°C</w:t>
            </w:r>
          </w:p>
        </w:tc>
      </w:tr>
      <w:tr w:rsidR="008E372C" w14:paraId="1093F685" w14:textId="77777777" w:rsidTr="005550D3">
        <w:trPr>
          <w:jc w:val="center"/>
        </w:trPr>
        <w:tc>
          <w:tcPr>
            <w:tcW w:w="5409" w:type="dxa"/>
          </w:tcPr>
          <w:p w14:paraId="5591050B" w14:textId="77777777" w:rsidR="008E372C" w:rsidRDefault="008E372C" w:rsidP="005550D3">
            <w:pPr>
              <w:spacing w:after="40" w:line="360" w:lineRule="exact"/>
              <w:jc w:val="both"/>
            </w:pPr>
            <w:r>
              <w:t>Ambient temperature (°C):</w:t>
            </w:r>
          </w:p>
        </w:tc>
        <w:tc>
          <w:tcPr>
            <w:tcW w:w="3609" w:type="dxa"/>
          </w:tcPr>
          <w:p w14:paraId="377B4F0A" w14:textId="726DA10C" w:rsidR="008E372C" w:rsidRDefault="008206A7" w:rsidP="005550D3">
            <w:pPr>
              <w:spacing w:after="40" w:line="360" w:lineRule="exact"/>
              <w:jc w:val="right"/>
            </w:pPr>
            <w:r>
              <w:t xml:space="preserve">25.5 </w:t>
            </w:r>
            <w:r w:rsidR="008E372C">
              <w:t>°C</w:t>
            </w:r>
          </w:p>
        </w:tc>
      </w:tr>
      <w:tr w:rsidR="008E372C" w14:paraId="0033368F" w14:textId="77777777" w:rsidTr="005550D3">
        <w:trPr>
          <w:jc w:val="center"/>
        </w:trPr>
        <w:tc>
          <w:tcPr>
            <w:tcW w:w="5409" w:type="dxa"/>
          </w:tcPr>
          <w:p w14:paraId="17651586" w14:textId="1D228375" w:rsidR="008E372C" w:rsidRDefault="008E372C" w:rsidP="005550D3">
            <w:pPr>
              <w:spacing w:after="40" w:line="360" w:lineRule="exact"/>
              <w:jc w:val="both"/>
            </w:pPr>
            <w:r>
              <w:t xml:space="preserve">Final Top </w:t>
            </w:r>
            <w:r w:rsidR="00E661B3">
              <w:t xml:space="preserve">Trim </w:t>
            </w:r>
            <w:r>
              <w:t>Coil temperature (°C):</w:t>
            </w:r>
          </w:p>
        </w:tc>
        <w:tc>
          <w:tcPr>
            <w:tcW w:w="3609" w:type="dxa"/>
          </w:tcPr>
          <w:p w14:paraId="1BF77AEA" w14:textId="362CA8E4" w:rsidR="008E372C" w:rsidRDefault="008206A7" w:rsidP="005550D3">
            <w:pPr>
              <w:spacing w:after="40" w:line="360" w:lineRule="exact"/>
              <w:jc w:val="right"/>
            </w:pPr>
            <w:r>
              <w:t xml:space="preserve">29.5 </w:t>
            </w:r>
            <w:r w:rsidR="008E372C">
              <w:t>°C</w:t>
            </w:r>
          </w:p>
        </w:tc>
      </w:tr>
      <w:tr w:rsidR="008E372C" w14:paraId="1C87B132" w14:textId="77777777" w:rsidTr="005550D3">
        <w:trPr>
          <w:jc w:val="center"/>
        </w:trPr>
        <w:tc>
          <w:tcPr>
            <w:tcW w:w="5409" w:type="dxa"/>
          </w:tcPr>
          <w:p w14:paraId="47C0AD5E" w14:textId="77777777" w:rsidR="008E372C" w:rsidRDefault="008E372C" w:rsidP="005550D3">
            <w:pPr>
              <w:spacing w:after="40" w:line="360" w:lineRule="exact"/>
              <w:jc w:val="both"/>
            </w:pPr>
            <w:r>
              <w:t>Final Core temperature (°C):</w:t>
            </w:r>
          </w:p>
        </w:tc>
        <w:tc>
          <w:tcPr>
            <w:tcW w:w="3609" w:type="dxa"/>
          </w:tcPr>
          <w:p w14:paraId="45C7C970" w14:textId="1267D902" w:rsidR="008E372C" w:rsidRDefault="008206A7" w:rsidP="005550D3">
            <w:pPr>
              <w:spacing w:after="40" w:line="360" w:lineRule="exact"/>
              <w:jc w:val="right"/>
            </w:pPr>
            <w:r>
              <w:t xml:space="preserve">26.9 </w:t>
            </w:r>
            <w:r w:rsidR="008E372C">
              <w:t>°C</w:t>
            </w:r>
          </w:p>
        </w:tc>
      </w:tr>
    </w:tbl>
    <w:p w14:paraId="6D69F399" w14:textId="77777777" w:rsidR="00F70530" w:rsidRDefault="00F70530" w:rsidP="00F70530">
      <w:pPr>
        <w:pStyle w:val="BodyText"/>
        <w:spacing w:before="144" w:after="144"/>
      </w:pPr>
    </w:p>
    <w:p w14:paraId="32AA2C4B" w14:textId="77777777" w:rsidR="00F70530" w:rsidRDefault="00F70530" w:rsidP="00F70530">
      <w:pPr>
        <w:pStyle w:val="BodyText"/>
        <w:spacing w:before="144" w:after="144"/>
      </w:pPr>
    </w:p>
    <w:p w14:paraId="0BE0FC92" w14:textId="77777777" w:rsidR="009C2BA5" w:rsidRDefault="009C2BA5" w:rsidP="009C2BA5">
      <w:pPr>
        <w:pStyle w:val="BodyText"/>
        <w:numPr>
          <w:ilvl w:val="0"/>
          <w:numId w:val="18"/>
        </w:numPr>
        <w:autoSpaceDE w:val="0"/>
        <w:autoSpaceDN w:val="0"/>
        <w:spacing w:before="0" w:line="300" w:lineRule="exact"/>
        <w:jc w:val="both"/>
      </w:pPr>
      <w:r>
        <w:t>Measure Pole Tip Field at the current setting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973"/>
      </w:tblGrid>
      <w:tr w:rsidR="009C2BA5" w14:paraId="187F0177" w14:textId="77777777" w:rsidTr="00E82236">
        <w:trPr>
          <w:jc w:val="center"/>
        </w:trPr>
        <w:tc>
          <w:tcPr>
            <w:tcW w:w="4045" w:type="dxa"/>
          </w:tcPr>
          <w:p w14:paraId="514635CB" w14:textId="77777777" w:rsidR="009C2BA5" w:rsidRDefault="009C2BA5" w:rsidP="00E82236">
            <w:pPr>
              <w:spacing w:after="40" w:line="360" w:lineRule="exact"/>
              <w:jc w:val="both"/>
            </w:pPr>
            <w:r>
              <w:t>PTF with Main at 221, Trim = 0 A:</w:t>
            </w:r>
          </w:p>
        </w:tc>
        <w:tc>
          <w:tcPr>
            <w:tcW w:w="4973" w:type="dxa"/>
          </w:tcPr>
          <w:p w14:paraId="0D8A94E6" w14:textId="7904E711" w:rsidR="009C2BA5" w:rsidRDefault="009C2BA5" w:rsidP="00E82236">
            <w:pPr>
              <w:spacing w:after="40" w:line="360" w:lineRule="exact"/>
              <w:jc w:val="right"/>
            </w:pPr>
            <w:r>
              <w:t>0.</w:t>
            </w:r>
            <w:r w:rsidR="0076328B">
              <w:t>579</w:t>
            </w:r>
            <w:r>
              <w:t xml:space="preserve"> T at </w:t>
            </w:r>
            <w:r w:rsidR="0076328B" w:rsidRPr="0076328B">
              <w:t>221.05747</w:t>
            </w:r>
            <w:r>
              <w:t xml:space="preserve"> Amps</w:t>
            </w:r>
          </w:p>
        </w:tc>
      </w:tr>
      <w:tr w:rsidR="009C2BA5" w14:paraId="0A5338A4" w14:textId="77777777" w:rsidTr="00E82236">
        <w:trPr>
          <w:jc w:val="center"/>
        </w:trPr>
        <w:tc>
          <w:tcPr>
            <w:tcW w:w="4045" w:type="dxa"/>
          </w:tcPr>
          <w:p w14:paraId="5B67F7C3" w14:textId="77777777" w:rsidR="009C2BA5" w:rsidRDefault="009C2BA5" w:rsidP="00E82236">
            <w:pPr>
              <w:spacing w:after="40" w:line="360" w:lineRule="exact"/>
              <w:jc w:val="both"/>
            </w:pPr>
            <w:r>
              <w:t>PTF with Main at 350, Trim = 0 A:</w:t>
            </w:r>
          </w:p>
        </w:tc>
        <w:tc>
          <w:tcPr>
            <w:tcW w:w="4973" w:type="dxa"/>
          </w:tcPr>
          <w:p w14:paraId="3E98E342" w14:textId="088B29D6" w:rsidR="009C2BA5" w:rsidRDefault="009C2BA5" w:rsidP="00E82236">
            <w:pPr>
              <w:spacing w:after="40" w:line="360" w:lineRule="exact"/>
              <w:jc w:val="right"/>
            </w:pPr>
            <w:r>
              <w:t xml:space="preserve">0.917 T at </w:t>
            </w:r>
            <w:r w:rsidRPr="009C2BA5">
              <w:t>349.99871</w:t>
            </w:r>
            <w:r>
              <w:t xml:space="preserve"> Amps</w:t>
            </w:r>
          </w:p>
        </w:tc>
      </w:tr>
      <w:tr w:rsidR="009C2BA5" w14:paraId="07878607" w14:textId="77777777" w:rsidTr="00E82236">
        <w:trPr>
          <w:jc w:val="center"/>
        </w:trPr>
        <w:tc>
          <w:tcPr>
            <w:tcW w:w="4045" w:type="dxa"/>
          </w:tcPr>
          <w:p w14:paraId="35B0A101" w14:textId="77777777" w:rsidR="009C2BA5" w:rsidRDefault="009C2BA5" w:rsidP="00E82236">
            <w:pPr>
              <w:spacing w:after="40" w:line="360" w:lineRule="exact"/>
              <w:jc w:val="both"/>
            </w:pPr>
            <w:r>
              <w:t>PTF with Main at 350, Trim = 12 A:</w:t>
            </w:r>
          </w:p>
        </w:tc>
        <w:tc>
          <w:tcPr>
            <w:tcW w:w="4973" w:type="dxa"/>
          </w:tcPr>
          <w:p w14:paraId="541D6A65" w14:textId="2A69A2ED" w:rsidR="009C2BA5" w:rsidRDefault="009C2BA5" w:rsidP="00E82236">
            <w:pPr>
              <w:spacing w:after="40" w:line="360" w:lineRule="exact"/>
              <w:jc w:val="right"/>
            </w:pPr>
            <w:r>
              <w:t>0.</w:t>
            </w:r>
            <w:r w:rsidR="001B286B">
              <w:t>949</w:t>
            </w:r>
            <w:r>
              <w:t xml:space="preserve"> T at </w:t>
            </w:r>
            <w:r w:rsidR="001B286B">
              <w:t>350.00569</w:t>
            </w:r>
            <w:r>
              <w:t xml:space="preserve"> &amp; </w:t>
            </w:r>
            <w:r w:rsidR="001B286B" w:rsidRPr="001B286B">
              <w:t>11.99793</w:t>
            </w:r>
            <w:r w:rsidR="001B286B">
              <w:t xml:space="preserve"> </w:t>
            </w:r>
            <w:r>
              <w:t>Amps</w:t>
            </w:r>
          </w:p>
        </w:tc>
      </w:tr>
      <w:tr w:rsidR="009C2BA5" w14:paraId="4A94489C" w14:textId="77777777" w:rsidTr="00E82236">
        <w:trPr>
          <w:jc w:val="center"/>
        </w:trPr>
        <w:tc>
          <w:tcPr>
            <w:tcW w:w="4045" w:type="dxa"/>
          </w:tcPr>
          <w:p w14:paraId="752D6C25" w14:textId="77777777" w:rsidR="009C2BA5" w:rsidRDefault="009C2BA5" w:rsidP="00E82236">
            <w:pPr>
              <w:spacing w:after="40" w:line="360" w:lineRule="exact"/>
              <w:jc w:val="both"/>
            </w:pPr>
            <w:r>
              <w:t>PTF with Main at 0, Trim = 12 A:</w:t>
            </w:r>
          </w:p>
        </w:tc>
        <w:tc>
          <w:tcPr>
            <w:tcW w:w="4973" w:type="dxa"/>
          </w:tcPr>
          <w:p w14:paraId="6A9AAAB8" w14:textId="6F7F958A" w:rsidR="009C2BA5" w:rsidRPr="002A1B82" w:rsidRDefault="009C2BA5" w:rsidP="00E82236">
            <w:pPr>
              <w:spacing w:after="40" w:line="360" w:lineRule="exact"/>
              <w:jc w:val="right"/>
              <w:rPr>
                <w:b/>
                <w:bCs/>
              </w:rPr>
            </w:pPr>
            <w:r>
              <w:t>0.0</w:t>
            </w:r>
            <w:r w:rsidR="00607902">
              <w:t>352</w:t>
            </w:r>
            <w:r>
              <w:t xml:space="preserve"> T at </w:t>
            </w:r>
            <w:r w:rsidR="00607902" w:rsidRPr="00607902">
              <w:t>11.99791</w:t>
            </w:r>
            <w:r w:rsidR="00607902">
              <w:t xml:space="preserve"> </w:t>
            </w:r>
            <w:r>
              <w:t>Amps</w:t>
            </w:r>
          </w:p>
        </w:tc>
      </w:tr>
    </w:tbl>
    <w:p w14:paraId="6BDCACE0" w14:textId="77777777" w:rsidR="009C2BA5" w:rsidRDefault="009C2BA5" w:rsidP="009C2BA5">
      <w:pPr>
        <w:pStyle w:val="BodyText"/>
        <w:autoSpaceDE w:val="0"/>
        <w:autoSpaceDN w:val="0"/>
        <w:spacing w:before="0" w:line="300" w:lineRule="exact"/>
        <w:ind w:left="360"/>
        <w:jc w:val="both"/>
      </w:pPr>
    </w:p>
    <w:p w14:paraId="1F5B3C28" w14:textId="44898C6B" w:rsidR="00F01634" w:rsidRPr="00E7528A" w:rsidRDefault="00F01634" w:rsidP="00635DDD">
      <w:pPr>
        <w:pStyle w:val="BodyText"/>
        <w:numPr>
          <w:ilvl w:val="0"/>
          <w:numId w:val="18"/>
        </w:numPr>
        <w:autoSpaceDE w:val="0"/>
        <w:autoSpaceDN w:val="0"/>
        <w:spacing w:before="0" w:line="300" w:lineRule="exact"/>
        <w:jc w:val="both"/>
      </w:pPr>
      <w:r>
        <w:t>Upon completion of tests, email URL of on-line data to Glen White</w:t>
      </w:r>
      <w:r w:rsidR="00635DDD">
        <w:t xml:space="preserve"> (</w:t>
      </w:r>
      <w:hyperlink r:id="rId14" w:history="1">
        <w:r w:rsidR="00635DDD" w:rsidRPr="00C21F01">
          <w:rPr>
            <w:rStyle w:val="Hyperlink"/>
          </w:rPr>
          <w:t>whitegr@slac.stanford.edu</w:t>
        </w:r>
      </w:hyperlink>
      <w:r w:rsidR="00635DDD">
        <w:t>) for determination if the magnet is accepted, with Doug Storey (</w:t>
      </w:r>
      <w:hyperlink r:id="rId15" w:history="1">
        <w:r w:rsidR="00635DDD" w:rsidRPr="00C21F01">
          <w:rPr>
            <w:rStyle w:val="Hyperlink"/>
          </w:rPr>
          <w:t>dstorey@slac.stanford.edu</w:t>
        </w:r>
      </w:hyperlink>
      <w:r w:rsidR="00635DDD">
        <w:t>) in cc.</w:t>
      </w:r>
      <w:r>
        <w:t xml:space="preserve">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70530" w14:paraId="3DFFD899" w14:textId="77777777" w:rsidTr="009D5D5F">
        <w:trPr>
          <w:jc w:val="center"/>
        </w:trPr>
        <w:tc>
          <w:tcPr>
            <w:tcW w:w="5409" w:type="dxa"/>
          </w:tcPr>
          <w:p w14:paraId="6801873D" w14:textId="480CC5A5" w:rsidR="00F70530" w:rsidRDefault="00F01634" w:rsidP="009D5D5F">
            <w:pPr>
              <w:spacing w:after="40" w:line="360" w:lineRule="exact"/>
              <w:jc w:val="both"/>
            </w:pPr>
            <w:r>
              <w:t>Magnet accepted</w:t>
            </w:r>
            <w:r w:rsidR="00F70530">
              <w:t>:</w:t>
            </w:r>
          </w:p>
        </w:tc>
        <w:tc>
          <w:tcPr>
            <w:tcW w:w="3609" w:type="dxa"/>
          </w:tcPr>
          <w:p w14:paraId="1DAE2CF8" w14:textId="77777777" w:rsidR="00F70530" w:rsidRDefault="00F70530" w:rsidP="0077595B">
            <w:pPr>
              <w:spacing w:after="40" w:line="360" w:lineRule="exact"/>
              <w:jc w:val="center"/>
            </w:pPr>
          </w:p>
        </w:tc>
      </w:tr>
      <w:tr w:rsidR="00F70530" w14:paraId="6E9C78D0" w14:textId="77777777" w:rsidTr="009D5D5F">
        <w:trPr>
          <w:jc w:val="center"/>
        </w:trPr>
        <w:tc>
          <w:tcPr>
            <w:tcW w:w="5409" w:type="dxa"/>
          </w:tcPr>
          <w:p w14:paraId="1B252965" w14:textId="77777777" w:rsidR="00F70530" w:rsidRDefault="00F70530" w:rsidP="009D5D5F">
            <w:pPr>
              <w:spacing w:after="40" w:line="360" w:lineRule="exact"/>
              <w:jc w:val="both"/>
            </w:pPr>
            <w:r>
              <w:t>Assigned beamline location (MAD-deck name):</w:t>
            </w:r>
          </w:p>
        </w:tc>
        <w:tc>
          <w:tcPr>
            <w:tcW w:w="3609" w:type="dxa"/>
          </w:tcPr>
          <w:p w14:paraId="7BB1C9ED" w14:textId="60965768" w:rsidR="00F70530" w:rsidRDefault="0077595B" w:rsidP="0077595B">
            <w:pPr>
              <w:spacing w:after="40" w:line="360" w:lineRule="exact"/>
              <w:jc w:val="center"/>
            </w:pPr>
            <w:r>
              <w:t>BC20CE</w:t>
            </w:r>
          </w:p>
        </w:tc>
      </w:tr>
      <w:tr w:rsidR="00F70530" w14:paraId="29AB6F42" w14:textId="77777777" w:rsidTr="009D5D5F">
        <w:trPr>
          <w:jc w:val="center"/>
        </w:trPr>
        <w:tc>
          <w:tcPr>
            <w:tcW w:w="5409" w:type="dxa"/>
          </w:tcPr>
          <w:p w14:paraId="03D3BD2D" w14:textId="77777777" w:rsidR="00F70530" w:rsidRDefault="00F70530" w:rsidP="009D5D5F">
            <w:pPr>
              <w:spacing w:after="40" w:line="360" w:lineRule="exact"/>
              <w:jc w:val="both"/>
            </w:pPr>
            <w:r>
              <w:t>Magnet marked with assigned MAD-deck name (initials):</w:t>
            </w:r>
          </w:p>
        </w:tc>
        <w:tc>
          <w:tcPr>
            <w:tcW w:w="3609" w:type="dxa"/>
          </w:tcPr>
          <w:p w14:paraId="6D0D1354" w14:textId="0A034C63" w:rsidR="00F70530" w:rsidRDefault="0077595B" w:rsidP="0077595B">
            <w:pPr>
              <w:spacing w:after="40" w:line="360" w:lineRule="exact"/>
              <w:jc w:val="center"/>
            </w:pPr>
            <w:r>
              <w:t>SDA</w:t>
            </w:r>
          </w:p>
        </w:tc>
      </w:tr>
    </w:tbl>
    <w:p w14:paraId="4A77774B" w14:textId="77777777" w:rsidR="00F70530" w:rsidRDefault="00F70530" w:rsidP="00F70530"/>
    <w:p w14:paraId="2A31D971" w14:textId="2F2116E8" w:rsidR="00F70530" w:rsidRDefault="00F70530" w:rsidP="00F77583">
      <w:pPr>
        <w:spacing w:after="200" w:line="276" w:lineRule="auto"/>
      </w:pPr>
    </w:p>
    <w:p w14:paraId="556F8DA1" w14:textId="77777777" w:rsidR="00F70530" w:rsidRDefault="00F70530" w:rsidP="00831CF2"/>
    <w:sectPr w:rsidR="00F70530" w:rsidSect="00472068">
      <w:headerReference w:type="default" r:id="rId16"/>
      <w:footerReference w:type="default" r:id="rId17"/>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FA59" w14:textId="77777777" w:rsidR="0060482A" w:rsidRDefault="0060482A" w:rsidP="000C7D27">
      <w:r>
        <w:separator/>
      </w:r>
    </w:p>
  </w:endnote>
  <w:endnote w:type="continuationSeparator" w:id="0">
    <w:p w14:paraId="6B433D93" w14:textId="77777777" w:rsidR="0060482A" w:rsidRDefault="0060482A"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33430" w:rsidRPr="00833430" w14:paraId="698114BD" w14:textId="77777777" w:rsidTr="00EC646B">
      <w:trPr>
        <w:jc w:val="right"/>
      </w:trPr>
      <w:tc>
        <w:tcPr>
          <w:tcW w:w="10296" w:type="dxa"/>
        </w:tcPr>
        <w:p w14:paraId="2C879C39" w14:textId="77777777"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 xml:space="preserve">ial copy of this file </w:t>
          </w:r>
          <w:proofErr w:type="gramStart"/>
          <w:r w:rsidR="00EC646B">
            <w:rPr>
              <w:rFonts w:eastAsia="Times New Roman" w:cs="Arial"/>
              <w:b/>
              <w:color w:val="FF0000"/>
              <w:sz w:val="16"/>
              <w:szCs w:val="16"/>
            </w:rPr>
            <w:t>is located in</w:t>
          </w:r>
          <w:proofErr w:type="gramEnd"/>
          <w:r w:rsidR="00EC646B">
            <w:rPr>
              <w:rFonts w:eastAsia="Times New Roman" w:cs="Arial"/>
              <w:b/>
              <w:color w:val="FF0000"/>
              <w:sz w:val="16"/>
              <w:szCs w:val="16"/>
            </w:rPr>
            <w:t xml:space="preserve">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1805954B" w14:textId="77777777"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E190" w14:textId="77777777" w:rsidR="0060482A" w:rsidRDefault="0060482A" w:rsidP="000C7D27">
      <w:r>
        <w:separator/>
      </w:r>
    </w:p>
  </w:footnote>
  <w:footnote w:type="continuationSeparator" w:id="0">
    <w:p w14:paraId="6441E97C" w14:textId="77777777" w:rsidR="0060482A" w:rsidRDefault="0060482A" w:rsidP="000C7D27">
      <w:r>
        <w:continuationSeparator/>
      </w:r>
    </w:p>
  </w:footnote>
  <w:footnote w:id="1">
    <w:p w14:paraId="6C256E91" w14:textId="77777777" w:rsidR="00F70530" w:rsidRDefault="00F70530" w:rsidP="00F70530">
      <w:pPr>
        <w:pStyle w:val="FootnoteText"/>
      </w:pPr>
      <w:r>
        <w:rPr>
          <w:rStyle w:val="FootnoteReference"/>
        </w:rPr>
        <w:footnoteRef/>
      </w:r>
      <w:r>
        <w:t xml:space="preserve"> </w:t>
      </w:r>
      <w:r w:rsidRPr="00954659">
        <w:t>LCLS-II-2.4-PR-0064, https://docs.slac.stanford.edu/sites/pub/Publications/Polarity.pdf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14:paraId="78191A2D" w14:textId="77777777" w:rsidTr="0044024D">
      <w:trPr>
        <w:trHeight w:val="288"/>
      </w:trPr>
      <w:tc>
        <w:tcPr>
          <w:tcW w:w="2070" w:type="dxa"/>
          <w:vMerge w:val="restart"/>
          <w:vAlign w:val="center"/>
        </w:tcPr>
        <w:p w14:paraId="25B25DF4" w14:textId="77777777" w:rsidR="00F70530" w:rsidRPr="000C7D27" w:rsidRDefault="00F70530" w:rsidP="003D07D9">
          <w:pPr>
            <w:spacing w:before="20" w:after="20"/>
            <w:rPr>
              <w:rFonts w:cs="Arial"/>
              <w:b/>
            </w:rPr>
          </w:pPr>
          <w:r>
            <w:rPr>
              <w:noProof/>
            </w:rPr>
            <w:drawing>
              <wp:inline distT="0" distB="0" distL="0" distR="0" wp14:anchorId="1B0A41A9" wp14:editId="7385B95F">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14:paraId="46CB1608" w14:textId="77777777" w:rsidR="00F70530" w:rsidRPr="00CC2B08" w:rsidRDefault="00F70530" w:rsidP="00DC6F96">
          <w:pPr>
            <w:spacing w:before="20" w:after="20"/>
            <w:jc w:val="center"/>
            <w:rPr>
              <w:rFonts w:cs="Arial"/>
              <w:b/>
            </w:rPr>
          </w:pPr>
          <w:r>
            <w:rPr>
              <w:rFonts w:cs="Arial"/>
              <w:b/>
            </w:rPr>
            <w:t>Engineering Note</w:t>
          </w:r>
        </w:p>
      </w:tc>
    </w:tr>
    <w:tr w:rsidR="00F70530" w:rsidRPr="000C7D27" w14:paraId="35E5332D" w14:textId="77777777" w:rsidTr="0044024D">
      <w:trPr>
        <w:trHeight w:val="288"/>
      </w:trPr>
      <w:tc>
        <w:tcPr>
          <w:tcW w:w="2070" w:type="dxa"/>
          <w:vMerge/>
          <w:vAlign w:val="center"/>
        </w:tcPr>
        <w:p w14:paraId="760E386A" w14:textId="77777777" w:rsidR="00F70530" w:rsidRPr="000C7D27" w:rsidRDefault="00F70530" w:rsidP="003D07D9">
          <w:pPr>
            <w:spacing w:before="20" w:after="20"/>
            <w:rPr>
              <w:rFonts w:cs="Arial"/>
            </w:rPr>
          </w:pPr>
        </w:p>
      </w:tc>
      <w:tc>
        <w:tcPr>
          <w:tcW w:w="8010" w:type="dxa"/>
          <w:gridSpan w:val="2"/>
          <w:vAlign w:val="center"/>
        </w:tcPr>
        <w:p w14:paraId="1A973551" w14:textId="34A6624C"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00D7675B">
            <w:rPr>
              <w:sz w:val="22"/>
            </w:rPr>
            <w:t>SLAC Traveler for FACET-II BC20</w:t>
          </w:r>
          <w:r w:rsidRPr="00F70530">
            <w:rPr>
              <w:sz w:val="22"/>
            </w:rPr>
            <w:t xml:space="preserve"> Dipole Magnets</w:t>
          </w:r>
        </w:p>
      </w:tc>
    </w:tr>
    <w:tr w:rsidR="00F70530" w:rsidRPr="000C7D27" w14:paraId="520CFD9A" w14:textId="77777777" w:rsidTr="0044024D">
      <w:trPr>
        <w:trHeight w:val="288"/>
      </w:trPr>
      <w:tc>
        <w:tcPr>
          <w:tcW w:w="2070" w:type="dxa"/>
          <w:vMerge/>
          <w:vAlign w:val="center"/>
        </w:tcPr>
        <w:p w14:paraId="34E91B84" w14:textId="77777777" w:rsidR="00F70530" w:rsidRPr="007260B9" w:rsidRDefault="00F70530" w:rsidP="003D07D9">
          <w:pPr>
            <w:spacing w:before="20" w:after="20"/>
            <w:rPr>
              <w:rFonts w:cs="Arial"/>
              <w:sz w:val="14"/>
              <w:szCs w:val="14"/>
            </w:rPr>
          </w:pPr>
        </w:p>
      </w:tc>
      <w:tc>
        <w:tcPr>
          <w:tcW w:w="6312" w:type="dxa"/>
          <w:vAlign w:val="center"/>
        </w:tcPr>
        <w:p w14:paraId="6DD16C72" w14:textId="35C9CF33" w:rsidR="00F70530" w:rsidRPr="00B226A6" w:rsidRDefault="00F70530" w:rsidP="00D7675B">
          <w:pPr>
            <w:pStyle w:val="BoldTableHeading"/>
            <w:spacing w:before="20" w:after="20"/>
            <w:ind w:left="1647" w:hanging="1647"/>
            <w:rPr>
              <w:sz w:val="22"/>
            </w:rPr>
          </w:pPr>
          <w:r>
            <w:rPr>
              <w:sz w:val="22"/>
            </w:rPr>
            <w:t>Document Number</w:t>
          </w:r>
          <w:r w:rsidRPr="00B226A6">
            <w:rPr>
              <w:sz w:val="22"/>
            </w:rPr>
            <w:t xml:space="preserve">: </w:t>
          </w:r>
          <w:r w:rsidR="00D7675B">
            <w:rPr>
              <w:sz w:val="22"/>
            </w:rPr>
            <w:t>xxx</w:t>
          </w:r>
        </w:p>
      </w:tc>
      <w:tc>
        <w:tcPr>
          <w:tcW w:w="1698" w:type="dxa"/>
          <w:vAlign w:val="center"/>
        </w:tcPr>
        <w:p w14:paraId="163A34EC" w14:textId="77777777" w:rsidR="00F70530" w:rsidRPr="009033E1" w:rsidRDefault="00F70530" w:rsidP="003D07D9">
          <w:pPr>
            <w:pStyle w:val="CommentFieldText"/>
            <w:spacing w:before="20" w:after="20"/>
            <w:jc w:val="center"/>
          </w:pPr>
        </w:p>
      </w:tc>
    </w:tr>
    <w:tr w:rsidR="00F70530" w:rsidRPr="000C7D27" w14:paraId="0BAF731D" w14:textId="77777777" w:rsidTr="0044024D">
      <w:trPr>
        <w:trHeight w:val="288"/>
      </w:trPr>
      <w:tc>
        <w:tcPr>
          <w:tcW w:w="2070" w:type="dxa"/>
          <w:vMerge/>
          <w:vAlign w:val="center"/>
        </w:tcPr>
        <w:p w14:paraId="5769DBCE" w14:textId="77777777" w:rsidR="00F70530" w:rsidRPr="007260B9" w:rsidRDefault="00F70530" w:rsidP="003D07D9">
          <w:pPr>
            <w:spacing w:before="20" w:after="20"/>
            <w:rPr>
              <w:rFonts w:cs="Arial"/>
              <w:sz w:val="14"/>
              <w:szCs w:val="14"/>
            </w:rPr>
          </w:pPr>
        </w:p>
      </w:tc>
      <w:tc>
        <w:tcPr>
          <w:tcW w:w="6312" w:type="dxa"/>
          <w:vAlign w:val="center"/>
        </w:tcPr>
        <w:p w14:paraId="13224608" w14:textId="63677775" w:rsidR="00F70530" w:rsidRDefault="00F70530" w:rsidP="00D7675B">
          <w:pPr>
            <w:pStyle w:val="BoldTableHeading"/>
            <w:spacing w:before="20" w:after="20"/>
            <w:ind w:left="1647" w:hanging="1647"/>
            <w:rPr>
              <w:sz w:val="22"/>
            </w:rPr>
          </w:pPr>
          <w:r>
            <w:rPr>
              <w:sz w:val="22"/>
            </w:rPr>
            <w:t>Author(s)</w:t>
          </w:r>
          <w:r w:rsidR="00071B54">
            <w:rPr>
              <w:sz w:val="22"/>
            </w:rPr>
            <w:t>:</w:t>
          </w:r>
          <w:r w:rsidR="00867132">
            <w:rPr>
              <w:sz w:val="22"/>
            </w:rPr>
            <w:t xml:space="preserve"> </w:t>
          </w:r>
          <w:r w:rsidR="00D7675B">
            <w:rPr>
              <w:sz w:val="22"/>
            </w:rPr>
            <w:t>Doug Storey</w:t>
          </w:r>
          <w:r w:rsidRPr="00B226A6">
            <w:rPr>
              <w:sz w:val="22"/>
            </w:rPr>
            <w:t xml:space="preserve"> </w:t>
          </w:r>
        </w:p>
      </w:tc>
      <w:tc>
        <w:tcPr>
          <w:tcW w:w="1698" w:type="dxa"/>
          <w:vAlign w:val="center"/>
        </w:tcPr>
        <w:p w14:paraId="24E54C5E" w14:textId="3CE0A8B8"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9C664D">
            <w:rPr>
              <w:noProof/>
            </w:rPr>
            <w:t>5</w:t>
          </w:r>
          <w:r w:rsidRPr="009033E1">
            <w:fldChar w:fldCharType="end"/>
          </w:r>
          <w:r w:rsidRPr="009033E1">
            <w:t xml:space="preserve"> of </w:t>
          </w:r>
          <w:r w:rsidR="00A41A18">
            <w:rPr>
              <w:noProof/>
            </w:rPr>
            <w:fldChar w:fldCharType="begin"/>
          </w:r>
          <w:r w:rsidR="00A41A18">
            <w:rPr>
              <w:noProof/>
            </w:rPr>
            <w:instrText xml:space="preserve"> NUMPAGES  \* Arabic  \* MERGEFORMAT </w:instrText>
          </w:r>
          <w:r w:rsidR="00A41A18">
            <w:rPr>
              <w:noProof/>
            </w:rPr>
            <w:fldChar w:fldCharType="separate"/>
          </w:r>
          <w:r w:rsidR="009C664D">
            <w:rPr>
              <w:noProof/>
            </w:rPr>
            <w:t>5</w:t>
          </w:r>
          <w:r w:rsidR="00A41A18">
            <w:rPr>
              <w:noProof/>
            </w:rPr>
            <w:fldChar w:fldCharType="end"/>
          </w:r>
        </w:p>
      </w:tc>
    </w:tr>
  </w:tbl>
  <w:p w14:paraId="64DFE584" w14:textId="77777777"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96"/>
    <w:rsid w:val="0000362C"/>
    <w:rsid w:val="00006BBB"/>
    <w:rsid w:val="00011522"/>
    <w:rsid w:val="000161D2"/>
    <w:rsid w:val="00037E90"/>
    <w:rsid w:val="00041ED3"/>
    <w:rsid w:val="00071B54"/>
    <w:rsid w:val="000803E1"/>
    <w:rsid w:val="00091996"/>
    <w:rsid w:val="000957FD"/>
    <w:rsid w:val="000A26EB"/>
    <w:rsid w:val="000B1C2C"/>
    <w:rsid w:val="000C7D27"/>
    <w:rsid w:val="000E252E"/>
    <w:rsid w:val="000E4C8A"/>
    <w:rsid w:val="00102F20"/>
    <w:rsid w:val="00106BDB"/>
    <w:rsid w:val="00106D00"/>
    <w:rsid w:val="00124667"/>
    <w:rsid w:val="0013550E"/>
    <w:rsid w:val="00147A95"/>
    <w:rsid w:val="001673A8"/>
    <w:rsid w:val="0017761D"/>
    <w:rsid w:val="00187A6F"/>
    <w:rsid w:val="001A4C9A"/>
    <w:rsid w:val="001B286B"/>
    <w:rsid w:val="001D1679"/>
    <w:rsid w:val="001E5F63"/>
    <w:rsid w:val="001F7DA1"/>
    <w:rsid w:val="00211334"/>
    <w:rsid w:val="002140ED"/>
    <w:rsid w:val="00214903"/>
    <w:rsid w:val="00221B72"/>
    <w:rsid w:val="002313EC"/>
    <w:rsid w:val="002474BC"/>
    <w:rsid w:val="00260BBC"/>
    <w:rsid w:val="00274743"/>
    <w:rsid w:val="00282385"/>
    <w:rsid w:val="00283F48"/>
    <w:rsid w:val="002876EC"/>
    <w:rsid w:val="002B0C30"/>
    <w:rsid w:val="002B2FF2"/>
    <w:rsid w:val="002C290F"/>
    <w:rsid w:val="002C4508"/>
    <w:rsid w:val="002E5931"/>
    <w:rsid w:val="00302090"/>
    <w:rsid w:val="00334DAF"/>
    <w:rsid w:val="00344A3A"/>
    <w:rsid w:val="0035344B"/>
    <w:rsid w:val="0036247B"/>
    <w:rsid w:val="00372393"/>
    <w:rsid w:val="00382353"/>
    <w:rsid w:val="00383636"/>
    <w:rsid w:val="003B148F"/>
    <w:rsid w:val="003B2DA5"/>
    <w:rsid w:val="003F2DFF"/>
    <w:rsid w:val="003F3F83"/>
    <w:rsid w:val="00406138"/>
    <w:rsid w:val="00426320"/>
    <w:rsid w:val="0044024D"/>
    <w:rsid w:val="004478BE"/>
    <w:rsid w:val="00447D01"/>
    <w:rsid w:val="0046247A"/>
    <w:rsid w:val="004624BB"/>
    <w:rsid w:val="004648CB"/>
    <w:rsid w:val="00472068"/>
    <w:rsid w:val="00475E82"/>
    <w:rsid w:val="00483EF3"/>
    <w:rsid w:val="004A47B5"/>
    <w:rsid w:val="004B4512"/>
    <w:rsid w:val="004B7DD8"/>
    <w:rsid w:val="004C095C"/>
    <w:rsid w:val="004D23FE"/>
    <w:rsid w:val="004D2B44"/>
    <w:rsid w:val="005039A0"/>
    <w:rsid w:val="005068B7"/>
    <w:rsid w:val="005347BC"/>
    <w:rsid w:val="005370E2"/>
    <w:rsid w:val="00551B24"/>
    <w:rsid w:val="005545CC"/>
    <w:rsid w:val="005623B1"/>
    <w:rsid w:val="0057004B"/>
    <w:rsid w:val="00575411"/>
    <w:rsid w:val="0058315D"/>
    <w:rsid w:val="005A42AE"/>
    <w:rsid w:val="005A6600"/>
    <w:rsid w:val="005D2369"/>
    <w:rsid w:val="005D7776"/>
    <w:rsid w:val="005E3B86"/>
    <w:rsid w:val="005F2855"/>
    <w:rsid w:val="0060482A"/>
    <w:rsid w:val="006053F5"/>
    <w:rsid w:val="006060CB"/>
    <w:rsid w:val="00607902"/>
    <w:rsid w:val="00611A53"/>
    <w:rsid w:val="006144F9"/>
    <w:rsid w:val="00622E2B"/>
    <w:rsid w:val="00632D6D"/>
    <w:rsid w:val="00635DDD"/>
    <w:rsid w:val="006528B5"/>
    <w:rsid w:val="00674BBF"/>
    <w:rsid w:val="006A6E94"/>
    <w:rsid w:val="006B6B6F"/>
    <w:rsid w:val="006E67ED"/>
    <w:rsid w:val="006F5B43"/>
    <w:rsid w:val="00703DBE"/>
    <w:rsid w:val="00707D37"/>
    <w:rsid w:val="007260B9"/>
    <w:rsid w:val="00745E21"/>
    <w:rsid w:val="0076328B"/>
    <w:rsid w:val="00763BDA"/>
    <w:rsid w:val="0077595B"/>
    <w:rsid w:val="00794737"/>
    <w:rsid w:val="00795730"/>
    <w:rsid w:val="007A249B"/>
    <w:rsid w:val="007B5351"/>
    <w:rsid w:val="007B54B7"/>
    <w:rsid w:val="007D3231"/>
    <w:rsid w:val="007E32E5"/>
    <w:rsid w:val="007E7FE6"/>
    <w:rsid w:val="007F3C07"/>
    <w:rsid w:val="008206A7"/>
    <w:rsid w:val="008214AF"/>
    <w:rsid w:val="00821E1E"/>
    <w:rsid w:val="00831CF2"/>
    <w:rsid w:val="00833430"/>
    <w:rsid w:val="00840357"/>
    <w:rsid w:val="00861E7B"/>
    <w:rsid w:val="00867132"/>
    <w:rsid w:val="00871A4E"/>
    <w:rsid w:val="008741EB"/>
    <w:rsid w:val="00876573"/>
    <w:rsid w:val="008774E0"/>
    <w:rsid w:val="00877626"/>
    <w:rsid w:val="00881EB7"/>
    <w:rsid w:val="0088540E"/>
    <w:rsid w:val="0089175E"/>
    <w:rsid w:val="008A798D"/>
    <w:rsid w:val="008D4DE5"/>
    <w:rsid w:val="008D69F6"/>
    <w:rsid w:val="008E1F54"/>
    <w:rsid w:val="008E372C"/>
    <w:rsid w:val="008E77EE"/>
    <w:rsid w:val="008F7238"/>
    <w:rsid w:val="00910A33"/>
    <w:rsid w:val="009144D3"/>
    <w:rsid w:val="009272DD"/>
    <w:rsid w:val="00934D67"/>
    <w:rsid w:val="00937BD5"/>
    <w:rsid w:val="00942233"/>
    <w:rsid w:val="00952362"/>
    <w:rsid w:val="009536EC"/>
    <w:rsid w:val="009556DE"/>
    <w:rsid w:val="00956A81"/>
    <w:rsid w:val="00964FA9"/>
    <w:rsid w:val="00973A33"/>
    <w:rsid w:val="00974F0E"/>
    <w:rsid w:val="009763B6"/>
    <w:rsid w:val="009829E2"/>
    <w:rsid w:val="009946FA"/>
    <w:rsid w:val="009B6F4B"/>
    <w:rsid w:val="009C2BA5"/>
    <w:rsid w:val="009C664D"/>
    <w:rsid w:val="00A30051"/>
    <w:rsid w:val="00A41A18"/>
    <w:rsid w:val="00A456C9"/>
    <w:rsid w:val="00A72BBC"/>
    <w:rsid w:val="00A90791"/>
    <w:rsid w:val="00A93F82"/>
    <w:rsid w:val="00B07C66"/>
    <w:rsid w:val="00B17D69"/>
    <w:rsid w:val="00B258F4"/>
    <w:rsid w:val="00B30C43"/>
    <w:rsid w:val="00B36F0A"/>
    <w:rsid w:val="00B47D01"/>
    <w:rsid w:val="00B634BF"/>
    <w:rsid w:val="00B65CA8"/>
    <w:rsid w:val="00B668A3"/>
    <w:rsid w:val="00B75EE5"/>
    <w:rsid w:val="00B86AD8"/>
    <w:rsid w:val="00B94B72"/>
    <w:rsid w:val="00B978B5"/>
    <w:rsid w:val="00BA5A98"/>
    <w:rsid w:val="00BA6DFF"/>
    <w:rsid w:val="00BD3F39"/>
    <w:rsid w:val="00BE303E"/>
    <w:rsid w:val="00BE3EC6"/>
    <w:rsid w:val="00BE62A8"/>
    <w:rsid w:val="00C107B3"/>
    <w:rsid w:val="00C3107A"/>
    <w:rsid w:val="00C33C03"/>
    <w:rsid w:val="00CA4382"/>
    <w:rsid w:val="00CB6FF1"/>
    <w:rsid w:val="00CC2B08"/>
    <w:rsid w:val="00CC745D"/>
    <w:rsid w:val="00CE1C1A"/>
    <w:rsid w:val="00CE481A"/>
    <w:rsid w:val="00CE67EE"/>
    <w:rsid w:val="00CF5B05"/>
    <w:rsid w:val="00D13151"/>
    <w:rsid w:val="00D2078A"/>
    <w:rsid w:val="00D36D92"/>
    <w:rsid w:val="00D7675B"/>
    <w:rsid w:val="00D87978"/>
    <w:rsid w:val="00D94753"/>
    <w:rsid w:val="00D96F41"/>
    <w:rsid w:val="00DB5D70"/>
    <w:rsid w:val="00DC6F96"/>
    <w:rsid w:val="00DD3A6C"/>
    <w:rsid w:val="00E005AE"/>
    <w:rsid w:val="00E1735F"/>
    <w:rsid w:val="00E249DD"/>
    <w:rsid w:val="00E26A66"/>
    <w:rsid w:val="00E305BA"/>
    <w:rsid w:val="00E46133"/>
    <w:rsid w:val="00E46330"/>
    <w:rsid w:val="00E50345"/>
    <w:rsid w:val="00E51178"/>
    <w:rsid w:val="00E552DD"/>
    <w:rsid w:val="00E661B3"/>
    <w:rsid w:val="00E97C60"/>
    <w:rsid w:val="00EA3B92"/>
    <w:rsid w:val="00EB0841"/>
    <w:rsid w:val="00EC63A1"/>
    <w:rsid w:val="00EC646B"/>
    <w:rsid w:val="00EF7B0B"/>
    <w:rsid w:val="00F01634"/>
    <w:rsid w:val="00F1323E"/>
    <w:rsid w:val="00F25DC1"/>
    <w:rsid w:val="00F41446"/>
    <w:rsid w:val="00F51656"/>
    <w:rsid w:val="00F57561"/>
    <w:rsid w:val="00F66B2D"/>
    <w:rsid w:val="00F70530"/>
    <w:rsid w:val="00F7721A"/>
    <w:rsid w:val="00F77583"/>
    <w:rsid w:val="00F92015"/>
    <w:rsid w:val="00FB305A"/>
    <w:rsid w:val="00FB53A1"/>
    <w:rsid w:val="00FB6EB8"/>
    <w:rsid w:val="00FC0BF0"/>
    <w:rsid w:val="00FC1AF9"/>
    <w:rsid w:val="00FC66E6"/>
    <w:rsid w:val="00FD7D38"/>
    <w:rsid w:val="00FE73B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8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2C"/>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character" w:styleId="CommentReference">
    <w:name w:val="annotation reference"/>
    <w:basedOn w:val="DefaultParagraphFont"/>
    <w:uiPriority w:val="99"/>
    <w:semiHidden/>
    <w:unhideWhenUsed/>
    <w:rsid w:val="00A456C9"/>
    <w:rPr>
      <w:sz w:val="16"/>
      <w:szCs w:val="16"/>
    </w:rPr>
  </w:style>
  <w:style w:type="paragraph" w:styleId="CommentText">
    <w:name w:val="annotation text"/>
    <w:basedOn w:val="Normal"/>
    <w:link w:val="CommentTextChar"/>
    <w:uiPriority w:val="99"/>
    <w:unhideWhenUsed/>
    <w:rsid w:val="00A456C9"/>
    <w:rPr>
      <w:sz w:val="20"/>
      <w:szCs w:val="20"/>
    </w:rPr>
  </w:style>
  <w:style w:type="character" w:customStyle="1" w:styleId="CommentTextChar">
    <w:name w:val="Comment Text Char"/>
    <w:basedOn w:val="DefaultParagraphFont"/>
    <w:link w:val="CommentText"/>
    <w:uiPriority w:val="99"/>
    <w:rsid w:val="00A456C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456C9"/>
    <w:rPr>
      <w:b/>
      <w:bCs/>
    </w:rPr>
  </w:style>
  <w:style w:type="character" w:customStyle="1" w:styleId="CommentSubjectChar">
    <w:name w:val="Comment Subject Char"/>
    <w:basedOn w:val="CommentTextChar"/>
    <w:link w:val="CommentSubject"/>
    <w:uiPriority w:val="99"/>
    <w:semiHidden/>
    <w:rsid w:val="00A456C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storey@slac.stanford.ed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hitegr@slac.stanfo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FACET-II-EN-144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 and Bunch Compressors</TermName>
          <TermId>63efb099-43ed-4028-a134-dc2503915c02</TermId>
        </TermInfo>
      </Terms>
    </eb957945f0cf41a089fc8cbef600415c>
    <Current_x0020_Released_x0020_Revision_x0020_Date xmlns="1bcfbb0d-57da-4fff-968f-f82913bae0e8">2017-09-14T07:00:00+00:00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https://docs.slac.stanford.edu/sites/pub/_layouts/DocIdRedir.aspx?ID=SLACDOC-4-5517, SLACDOC-4-5517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SLACSRC-11-285</_dlc_DocId>
    <_dlc_DocIdUrl xmlns="1bcfbb0d-57da-4fff-968f-f82913bae0e8">
      <Url>https://docs.slac.stanford.edu/sites/src/_layouts/DocIdRedir.aspx?ID=SLACSRC-11-285</Url>
      <Description>SLACSRC-11-285</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6AA6DF0-4726-42D3-B68B-AFEDDDBF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B4A58C34-B18E-4047-BA8B-01EF99215088}">
  <ds:schemaRefs>
    <ds:schemaRef ds:uri="Microsoft.SharePoint.Taxonomy.ContentTypeSync"/>
  </ds:schemaRefs>
</ds:datastoreItem>
</file>

<file path=customXml/itemProps6.xml><?xml version="1.0" encoding="utf-8"?>
<ds:datastoreItem xmlns:ds="http://schemas.openxmlformats.org/officeDocument/2006/customXml" ds:itemID="{D55B49CC-A389-4914-9AF0-F0FD635E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SLAC Traveler for FACET-II BC14 Dipole Magnets</vt:lpstr>
    </vt:vector>
  </TitlesOfParts>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BC14 Dipole Magnets</dc:title>
  <dc:creator/>
  <cp:lastModifiedBy/>
  <cp:revision>1</cp:revision>
  <dcterms:created xsi:type="dcterms:W3CDTF">2021-07-26T20:24:00Z</dcterms:created>
  <dcterms:modified xsi:type="dcterms:W3CDTF">2021-08-16T21:51:00Z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ce9f4582-8c0c-4a56-85aa-a97334f8318d</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