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94C81" w14:textId="77777777" w:rsidR="00650D68" w:rsidRPr="00650D68" w:rsidRDefault="00650D68" w:rsidP="009A62BE">
      <w:pPr>
        <w:jc w:val="center"/>
        <w:rPr>
          <w:rFonts w:ascii="Calibri" w:hAnsi="Calibri" w:cs="Arial"/>
          <w:b/>
          <w:sz w:val="28"/>
          <w:szCs w:val="28"/>
        </w:rPr>
      </w:pPr>
      <w:r w:rsidRPr="00650D68">
        <w:rPr>
          <w:rFonts w:ascii="Calibri" w:hAnsi="Calibri" w:cs="Arial"/>
          <w:b/>
          <w:sz w:val="28"/>
          <w:szCs w:val="28"/>
        </w:rPr>
        <w:t>SLAC Magnetic Mea</w:t>
      </w:r>
      <w:r>
        <w:rPr>
          <w:rFonts w:ascii="Calibri" w:hAnsi="Calibri" w:cs="Arial"/>
          <w:b/>
          <w:sz w:val="28"/>
          <w:szCs w:val="28"/>
        </w:rPr>
        <w:t>surement Plan</w:t>
      </w:r>
      <w:r w:rsidR="009A62BE">
        <w:rPr>
          <w:rFonts w:ascii="Calibri" w:hAnsi="Calibri" w:cs="Arial"/>
          <w:b/>
          <w:sz w:val="28"/>
          <w:szCs w:val="28"/>
        </w:rPr>
        <w:t xml:space="preserve"> </w:t>
      </w:r>
      <w:r w:rsidRPr="00650D68">
        <w:rPr>
          <w:rFonts w:ascii="Calibri" w:hAnsi="Calibri" w:cs="Arial"/>
          <w:b/>
          <w:sz w:val="28"/>
          <w:szCs w:val="28"/>
        </w:rPr>
        <w:t>for</w:t>
      </w:r>
      <w:r w:rsidR="009A62BE">
        <w:rPr>
          <w:rFonts w:ascii="Calibri" w:hAnsi="Calibri" w:cs="Arial"/>
          <w:b/>
          <w:sz w:val="28"/>
          <w:szCs w:val="28"/>
        </w:rPr>
        <w:t xml:space="preserve"> </w:t>
      </w:r>
      <w:r w:rsidR="009F7052">
        <w:rPr>
          <w:rFonts w:ascii="Calibri" w:hAnsi="Calibri" w:cs="Arial"/>
          <w:b/>
          <w:sz w:val="28"/>
          <w:szCs w:val="28"/>
        </w:rPr>
        <w:t xml:space="preserve">Unipolar </w:t>
      </w:r>
      <w:r w:rsidR="009A62BE">
        <w:rPr>
          <w:rFonts w:ascii="Calibri" w:hAnsi="Calibri" w:cs="Arial"/>
          <w:b/>
          <w:sz w:val="28"/>
          <w:szCs w:val="28"/>
        </w:rPr>
        <w:t xml:space="preserve">and Bipolar measurements on </w:t>
      </w:r>
      <w:r w:rsidR="009A62BE" w:rsidRPr="009A62BE">
        <w:rPr>
          <w:rFonts w:ascii="Calibri" w:hAnsi="Calibri" w:cs="Arial"/>
          <w:b/>
          <w:sz w:val="28"/>
          <w:szCs w:val="28"/>
        </w:rPr>
        <w:t xml:space="preserve">1.26Q3.5 </w:t>
      </w:r>
      <w:r w:rsidRPr="00650D68">
        <w:rPr>
          <w:rFonts w:ascii="Calibri" w:hAnsi="Calibri" w:cs="Arial"/>
          <w:b/>
          <w:sz w:val="28"/>
          <w:szCs w:val="28"/>
        </w:rPr>
        <w:t>Quadrupole</w:t>
      </w:r>
      <w:r w:rsidR="009A62BE">
        <w:rPr>
          <w:rFonts w:ascii="Calibri" w:hAnsi="Calibri" w:cs="Arial"/>
          <w:b/>
          <w:sz w:val="28"/>
          <w:szCs w:val="28"/>
        </w:rPr>
        <w:t xml:space="preserve"> to a maximum field of 5kG </w:t>
      </w:r>
      <w:r w:rsidRPr="00650D68">
        <w:rPr>
          <w:rFonts w:ascii="Calibri" w:hAnsi="Calibri" w:cs="Arial"/>
          <w:b/>
          <w:sz w:val="28"/>
          <w:szCs w:val="28"/>
        </w:rPr>
        <w:t xml:space="preserve"> </w:t>
      </w:r>
    </w:p>
    <w:p w14:paraId="7198EDEA" w14:textId="77777777" w:rsidR="007A4A81" w:rsidRDefault="009A62BE" w:rsidP="007A4A81">
      <w:pPr>
        <w:pStyle w:val="Subtitle"/>
        <w:rPr>
          <w:sz w:val="28"/>
          <w:szCs w:val="28"/>
        </w:rPr>
      </w:pPr>
      <w:r w:rsidRPr="007A4A81">
        <w:rPr>
          <w:sz w:val="28"/>
          <w:szCs w:val="28"/>
        </w:rPr>
        <w:t>7/13/2026</w:t>
      </w:r>
      <w:r w:rsidR="007A4A81">
        <w:rPr>
          <w:sz w:val="28"/>
          <w:szCs w:val="28"/>
        </w:rPr>
        <w:t xml:space="preserve">  </w:t>
      </w:r>
    </w:p>
    <w:p w14:paraId="12EC305B" w14:textId="77777777" w:rsidR="00B122D5" w:rsidRPr="007A4A81" w:rsidRDefault="007A4A81" w:rsidP="007A4A81">
      <w:pPr>
        <w:pStyle w:val="Subtitle"/>
        <w:rPr>
          <w:rFonts w:ascii="Calibri" w:hAnsi="Calibri" w:cs="Arial"/>
          <w:sz w:val="32"/>
          <w:szCs w:val="32"/>
        </w:rPr>
      </w:pPr>
      <w:r>
        <w:rPr>
          <w:sz w:val="28"/>
          <w:szCs w:val="28"/>
        </w:rPr>
        <w:t>Scott Anderson</w:t>
      </w:r>
    </w:p>
    <w:p w14:paraId="0A07E0C3" w14:textId="77777777" w:rsidR="000674B0" w:rsidRDefault="000674B0">
      <w:pPr>
        <w:jc w:val="both"/>
      </w:pPr>
    </w:p>
    <w:p w14:paraId="6B465A2D" w14:textId="77777777" w:rsidR="00935D1E" w:rsidRDefault="000674B0" w:rsidP="002534F4">
      <w:pPr>
        <w:spacing w:after="120" w:line="300" w:lineRule="exact"/>
        <w:jc w:val="both"/>
      </w:pPr>
      <w:r>
        <w:t>This</w:t>
      </w:r>
      <w:r w:rsidR="007A4A81">
        <w:t xml:space="preserve"> plan</w:t>
      </w:r>
      <w:r>
        <w:t xml:space="preserve"> </w:t>
      </w:r>
      <w:r w:rsidR="007A4A81">
        <w:t>details the measurements for a</w:t>
      </w:r>
      <w:r w:rsidR="003F5D28">
        <w:t xml:space="preserve"> </w:t>
      </w:r>
      <w:r w:rsidR="007A4A81">
        <w:t>1.26Q3.5</w:t>
      </w:r>
      <w:r w:rsidR="00614FC2">
        <w:t xml:space="preserve"> </w:t>
      </w:r>
      <w:r w:rsidR="00D12BB7">
        <w:t>quadrupole</w:t>
      </w:r>
      <w:r w:rsidR="00614FC2">
        <w:t xml:space="preserve"> magnet</w:t>
      </w:r>
      <w:r w:rsidR="002361BB">
        <w:t xml:space="preserve"> </w:t>
      </w:r>
      <w:r w:rsidR="007A4A81">
        <w:t xml:space="preserve">at a lower field of 5 </w:t>
      </w:r>
      <w:proofErr w:type="spellStart"/>
      <w:r w:rsidR="007A4A81">
        <w:t>kG</w:t>
      </w:r>
      <w:proofErr w:type="spellEnd"/>
      <w:r w:rsidR="007A4A81">
        <w:t xml:space="preserve">, compared to the nominal 20 </w:t>
      </w:r>
      <w:proofErr w:type="spellStart"/>
      <w:r w:rsidR="007A4A81">
        <w:t>kG</w:t>
      </w:r>
      <w:proofErr w:type="spellEnd"/>
      <w:r w:rsidR="007A4A81">
        <w:t>, to provide polynomial values for the 1.26Q3.5 quadrupoles that are used in the injector areas</w:t>
      </w:r>
      <w:r w:rsidR="00042330">
        <w:t>.</w:t>
      </w:r>
      <w:r w:rsidR="002361BB">
        <w:t xml:space="preserve"> </w:t>
      </w:r>
      <w:r w:rsidR="00042330">
        <w:t xml:space="preserve"> </w:t>
      </w:r>
      <w:r w:rsidR="007A4A81">
        <w:t xml:space="preserve">Tests have shown that running these magnets with a maximum field of +/- 5kG will reduce the difference between the up and down hysteresis curves.  The quadrupole will be measured in a bipolar and unipolar manner.  Before each set of measurements, the quadrupole will be </w:t>
      </w:r>
      <w:proofErr w:type="gramStart"/>
      <w:r w:rsidR="007A4A81">
        <w:t>degaussed</w:t>
      </w:r>
      <w:proofErr w:type="gramEnd"/>
      <w:r w:rsidR="007A4A81">
        <w:t xml:space="preserve">.     </w:t>
      </w:r>
    </w:p>
    <w:p w14:paraId="04FE592D" w14:textId="77777777" w:rsidR="00FB523E" w:rsidRDefault="00FB523E">
      <w:pPr>
        <w:jc w:val="both"/>
      </w:pPr>
    </w:p>
    <w:p w14:paraId="2CAFCB52" w14:textId="77777777" w:rsidR="000674B0" w:rsidRDefault="000674B0" w:rsidP="00C54A0B">
      <w:pPr>
        <w:spacing w:after="120"/>
        <w:jc w:val="both"/>
        <w:rPr>
          <w:b/>
        </w:rPr>
      </w:pPr>
      <w:r>
        <w:rPr>
          <w:b/>
        </w:rPr>
        <w:t>Receiving:</w:t>
      </w:r>
    </w:p>
    <w:p w14:paraId="6F17D690" w14:textId="77777777" w:rsidR="005A4B6F" w:rsidRDefault="000674B0" w:rsidP="003E0C63">
      <w:pPr>
        <w:spacing w:after="120" w:line="300" w:lineRule="exact"/>
        <w:jc w:val="both"/>
      </w:pPr>
      <w:r>
        <w:t>The following information is to be noted upon receipt of the magnets by the SLAC MFD group:</w:t>
      </w:r>
    </w:p>
    <w:tbl>
      <w:tblPr>
        <w:tblW w:w="9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08"/>
        <w:gridCol w:w="3510"/>
      </w:tblGrid>
      <w:tr w:rsidR="005A4B6F" w:rsidRPr="0003679C" w14:paraId="6E69DFF8" w14:textId="77777777" w:rsidTr="005A4B6F">
        <w:trPr>
          <w:jc w:val="center"/>
        </w:trPr>
        <w:tc>
          <w:tcPr>
            <w:tcW w:w="5508" w:type="dxa"/>
          </w:tcPr>
          <w:p w14:paraId="008F40FC" w14:textId="77777777" w:rsidR="005A4B6F" w:rsidRPr="0003679C" w:rsidRDefault="005A4B6F" w:rsidP="000674B0">
            <w:pPr>
              <w:spacing w:after="40" w:line="360" w:lineRule="exact"/>
              <w:jc w:val="both"/>
              <w:rPr>
                <w:szCs w:val="24"/>
              </w:rPr>
            </w:pPr>
            <w:r w:rsidRPr="0003679C">
              <w:rPr>
                <w:szCs w:val="24"/>
              </w:rPr>
              <w:t>Received by</w:t>
            </w:r>
            <w:r>
              <w:rPr>
                <w:szCs w:val="24"/>
              </w:rPr>
              <w:t xml:space="preserve"> (</w:t>
            </w:r>
            <w:r w:rsidR="003645D0">
              <w:rPr>
                <w:szCs w:val="24"/>
              </w:rPr>
              <w:t xml:space="preserve">MMG </w:t>
            </w:r>
            <w:r>
              <w:rPr>
                <w:szCs w:val="24"/>
              </w:rPr>
              <w:t>initials):</w:t>
            </w:r>
          </w:p>
        </w:tc>
        <w:tc>
          <w:tcPr>
            <w:tcW w:w="3510" w:type="dxa"/>
          </w:tcPr>
          <w:p w14:paraId="12BCC1F7" w14:textId="77777777" w:rsidR="005A4B6F" w:rsidRPr="0003679C" w:rsidRDefault="00A96B7B" w:rsidP="000674B0">
            <w:pPr>
              <w:spacing w:after="40" w:line="36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SDA</w:t>
            </w:r>
          </w:p>
        </w:tc>
      </w:tr>
      <w:tr w:rsidR="005A4B6F" w:rsidRPr="0003679C" w14:paraId="34C0C692" w14:textId="77777777" w:rsidTr="005A4B6F">
        <w:trPr>
          <w:jc w:val="center"/>
        </w:trPr>
        <w:tc>
          <w:tcPr>
            <w:tcW w:w="5508" w:type="dxa"/>
          </w:tcPr>
          <w:p w14:paraId="6EC21E1F" w14:textId="77777777" w:rsidR="005A4B6F" w:rsidRPr="0003679C" w:rsidRDefault="005A4B6F" w:rsidP="000674B0">
            <w:pPr>
              <w:spacing w:after="40" w:line="360" w:lineRule="exact"/>
              <w:jc w:val="both"/>
              <w:rPr>
                <w:szCs w:val="24"/>
              </w:rPr>
            </w:pPr>
            <w:r w:rsidRPr="0003679C">
              <w:rPr>
                <w:szCs w:val="24"/>
              </w:rPr>
              <w:t xml:space="preserve">Date </w:t>
            </w:r>
            <w:r w:rsidR="007A4A81">
              <w:rPr>
                <w:szCs w:val="24"/>
              </w:rPr>
              <w:t>setup</w:t>
            </w:r>
            <w:r>
              <w:rPr>
                <w:szCs w:val="24"/>
              </w:rPr>
              <w:t xml:space="preserve"> (</w:t>
            </w:r>
            <w:r w:rsidR="005B7DF9">
              <w:rPr>
                <w:szCs w:val="24"/>
              </w:rPr>
              <w:t>dd-mmm</w:t>
            </w:r>
            <w:r>
              <w:rPr>
                <w:szCs w:val="24"/>
              </w:rPr>
              <w:t>-</w:t>
            </w:r>
            <w:proofErr w:type="spellStart"/>
            <w:r>
              <w:rPr>
                <w:szCs w:val="24"/>
              </w:rPr>
              <w:t>yyyy</w:t>
            </w:r>
            <w:proofErr w:type="spellEnd"/>
            <w:r>
              <w:rPr>
                <w:szCs w:val="24"/>
              </w:rPr>
              <w:t>):</w:t>
            </w:r>
          </w:p>
        </w:tc>
        <w:tc>
          <w:tcPr>
            <w:tcW w:w="3510" w:type="dxa"/>
          </w:tcPr>
          <w:p w14:paraId="280A7895" w14:textId="24AA2B78" w:rsidR="005A4B6F" w:rsidRPr="0003679C" w:rsidRDefault="00A25057" w:rsidP="000674B0">
            <w:pPr>
              <w:spacing w:after="40" w:line="36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7/14/2026</w:t>
            </w:r>
          </w:p>
        </w:tc>
      </w:tr>
      <w:tr w:rsidR="005A4B6F" w:rsidRPr="0003679C" w14:paraId="5E655B11" w14:textId="77777777" w:rsidTr="005A4B6F">
        <w:trPr>
          <w:jc w:val="center"/>
        </w:trPr>
        <w:tc>
          <w:tcPr>
            <w:tcW w:w="5508" w:type="dxa"/>
          </w:tcPr>
          <w:p w14:paraId="628E8BBB" w14:textId="77777777" w:rsidR="005A4B6F" w:rsidRPr="0003679C" w:rsidRDefault="005A4B6F" w:rsidP="000674B0">
            <w:pPr>
              <w:spacing w:after="40" w:line="360" w:lineRule="exact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SLAC barcode </w:t>
            </w:r>
            <w:r w:rsidRPr="0003679C">
              <w:rPr>
                <w:szCs w:val="24"/>
              </w:rPr>
              <w:t>number:</w:t>
            </w:r>
          </w:p>
        </w:tc>
        <w:tc>
          <w:tcPr>
            <w:tcW w:w="3510" w:type="dxa"/>
          </w:tcPr>
          <w:p w14:paraId="119363B9" w14:textId="77777777" w:rsidR="005A4B6F" w:rsidRPr="0003679C" w:rsidRDefault="007A4A81" w:rsidP="000674B0">
            <w:pPr>
              <w:spacing w:after="40" w:line="36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000422</w:t>
            </w:r>
          </w:p>
        </w:tc>
      </w:tr>
      <w:tr w:rsidR="005A4B6F" w:rsidRPr="0003679C" w14:paraId="45FDDEDA" w14:textId="77777777" w:rsidTr="005A4B6F">
        <w:trPr>
          <w:jc w:val="center"/>
        </w:trPr>
        <w:tc>
          <w:tcPr>
            <w:tcW w:w="5508" w:type="dxa"/>
          </w:tcPr>
          <w:p w14:paraId="7163711E" w14:textId="77777777" w:rsidR="005A4B6F" w:rsidRPr="0003679C" w:rsidRDefault="00A405F0" w:rsidP="000674B0">
            <w:pPr>
              <w:spacing w:after="40" w:line="360" w:lineRule="exact"/>
              <w:jc w:val="both"/>
              <w:rPr>
                <w:szCs w:val="24"/>
              </w:rPr>
            </w:pPr>
            <w:r>
              <w:rPr>
                <w:szCs w:val="24"/>
              </w:rPr>
              <w:t>Vendor s</w:t>
            </w:r>
            <w:r w:rsidR="0093369A">
              <w:rPr>
                <w:szCs w:val="24"/>
              </w:rPr>
              <w:t>erial number on the magnet</w:t>
            </w:r>
            <w:r w:rsidR="005A4B6F" w:rsidRPr="0003679C">
              <w:rPr>
                <w:szCs w:val="24"/>
              </w:rPr>
              <w:t>:</w:t>
            </w:r>
          </w:p>
        </w:tc>
        <w:tc>
          <w:tcPr>
            <w:tcW w:w="3510" w:type="dxa"/>
          </w:tcPr>
          <w:p w14:paraId="0EF772DA" w14:textId="77777777" w:rsidR="005A4B6F" w:rsidRPr="0003679C" w:rsidRDefault="00F61091" w:rsidP="000674B0">
            <w:pPr>
              <w:spacing w:after="40" w:line="360" w:lineRule="exact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B06312">
              <w:rPr>
                <w:szCs w:val="24"/>
              </w:rPr>
              <w:t>5</w:t>
            </w:r>
          </w:p>
        </w:tc>
      </w:tr>
    </w:tbl>
    <w:p w14:paraId="375B19E0" w14:textId="77777777" w:rsidR="007E5109" w:rsidRDefault="007E5109">
      <w:pPr>
        <w:jc w:val="both"/>
      </w:pPr>
    </w:p>
    <w:p w14:paraId="3CFC878F" w14:textId="77777777" w:rsidR="000674B0" w:rsidRDefault="000674B0" w:rsidP="00141EA2">
      <w:pPr>
        <w:spacing w:before="120" w:after="120"/>
        <w:jc w:val="both"/>
        <w:rPr>
          <w:b/>
        </w:rPr>
      </w:pPr>
      <w:r>
        <w:rPr>
          <w:b/>
        </w:rPr>
        <w:t>Magnetic Measurements:</w:t>
      </w:r>
    </w:p>
    <w:p w14:paraId="3EE942FB" w14:textId="77777777" w:rsidR="000674B0" w:rsidRDefault="000E6122" w:rsidP="000E6122">
      <w:pPr>
        <w:autoSpaceDE w:val="0"/>
        <w:autoSpaceDN w:val="0"/>
        <w:spacing w:after="120" w:line="300" w:lineRule="exact"/>
        <w:ind w:left="360"/>
        <w:jc w:val="both"/>
        <w:rPr>
          <w:szCs w:val="24"/>
        </w:rPr>
      </w:pPr>
      <w:r>
        <w:rPr>
          <w:szCs w:val="24"/>
        </w:rPr>
        <w:t xml:space="preserve">Enter URL </w:t>
      </w:r>
      <w:r w:rsidR="00506E15">
        <w:rPr>
          <w:szCs w:val="24"/>
        </w:rPr>
        <w:t>of on</w:t>
      </w:r>
      <w:r w:rsidRPr="0003679C">
        <w:rPr>
          <w:szCs w:val="24"/>
        </w:rPr>
        <w:t xml:space="preserve">-line </w:t>
      </w:r>
      <w:r>
        <w:rPr>
          <w:szCs w:val="24"/>
        </w:rPr>
        <w:t>magnetic</w:t>
      </w:r>
      <w:r w:rsidRPr="0003679C">
        <w:rPr>
          <w:szCs w:val="24"/>
        </w:rPr>
        <w:t xml:space="preserve"> </w:t>
      </w:r>
      <w:r>
        <w:rPr>
          <w:szCs w:val="24"/>
        </w:rPr>
        <w:t>measurements</w:t>
      </w:r>
      <w:r w:rsidRPr="0003679C">
        <w:rPr>
          <w:szCs w:val="24"/>
        </w:rPr>
        <w:t xml:space="preserve"> data</w:t>
      </w:r>
      <w:r>
        <w:rPr>
          <w:szCs w:val="24"/>
        </w:rPr>
        <w:t xml:space="preserve"> (please modify or correct if necessary)</w:t>
      </w:r>
      <w:r w:rsidRPr="0003679C">
        <w:rPr>
          <w:szCs w:val="24"/>
        </w:rPr>
        <w:t>:</w:t>
      </w:r>
    </w:p>
    <w:tbl>
      <w:tblPr>
        <w:tblW w:w="9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8"/>
      </w:tblGrid>
      <w:tr w:rsidR="00F43D05" w:rsidRPr="00490B0F" w14:paraId="56018EC3" w14:textId="77777777" w:rsidTr="000674B0">
        <w:trPr>
          <w:jc w:val="center"/>
        </w:trPr>
        <w:tc>
          <w:tcPr>
            <w:tcW w:w="9018" w:type="dxa"/>
          </w:tcPr>
          <w:p w14:paraId="15BB5C58" w14:textId="77777777" w:rsidR="00F43D05" w:rsidRPr="00AD3712" w:rsidRDefault="007A4A81" w:rsidP="00F43D05">
            <w:pPr>
              <w:autoSpaceDE w:val="0"/>
              <w:autoSpaceDN w:val="0"/>
              <w:adjustRightInd w:val="0"/>
              <w:spacing w:after="80" w:line="280" w:lineRule="exact"/>
              <w:rPr>
                <w:rFonts w:ascii="Times New Roman" w:eastAsia="MS Mincho" w:hAnsi="Times New Roman"/>
                <w:color w:val="0000FF"/>
                <w:sz w:val="18"/>
                <w:szCs w:val="18"/>
                <w:lang w:eastAsia="ja-JP"/>
              </w:rPr>
            </w:pPr>
            <w:hyperlink r:id="rId7" w:history="1">
              <w:r w:rsidRPr="007A4A81">
                <w:rPr>
                  <w:rStyle w:val="Hyperlink"/>
                  <w:rFonts w:ascii="Times New Roman" w:eastAsia="MS Mincho" w:hAnsi="Times New Roman"/>
                  <w:szCs w:val="24"/>
                  <w:lang w:eastAsia="ja-JP"/>
                </w:rPr>
                <w:t>http://www-group.slac.stanford.edu/met/MagMeas/MAGDATA/LCLS/quad/</w:t>
              </w:r>
            </w:hyperlink>
            <w:r w:rsidRPr="007A4A81">
              <w:rPr>
                <w:rFonts w:ascii="Times New Roman" w:eastAsia="MS Mincho" w:hAnsi="Times New Roman"/>
                <w:color w:val="0000FF"/>
                <w:szCs w:val="24"/>
                <w:lang w:eastAsia="ja-JP"/>
              </w:rPr>
              <w:t>000422</w:t>
            </w:r>
            <w:r w:rsidR="00A96B7B" w:rsidRPr="007A4A81">
              <w:rPr>
                <w:rFonts w:ascii="Times New Roman" w:eastAsia="MS Mincho" w:hAnsi="Times New Roman"/>
                <w:color w:val="0000FF"/>
                <w:szCs w:val="24"/>
                <w:lang w:eastAsia="ja-JP"/>
              </w:rPr>
              <w:t>/</w:t>
            </w:r>
          </w:p>
          <w:p w14:paraId="4FD2688B" w14:textId="77777777" w:rsidR="00F43D05" w:rsidRPr="00490B0F" w:rsidRDefault="00F43D05" w:rsidP="000674B0">
            <w:pPr>
              <w:spacing w:after="40" w:line="360" w:lineRule="exact"/>
              <w:jc w:val="both"/>
              <w:rPr>
                <w:sz w:val="18"/>
                <w:szCs w:val="18"/>
              </w:rPr>
            </w:pPr>
          </w:p>
        </w:tc>
      </w:tr>
    </w:tbl>
    <w:p w14:paraId="14CEA8C2" w14:textId="77777777" w:rsidR="00D4419D" w:rsidRDefault="00D4419D" w:rsidP="00D4419D">
      <w:pPr>
        <w:pStyle w:val="BodyText"/>
      </w:pPr>
    </w:p>
    <w:p w14:paraId="572CCCC1" w14:textId="77777777" w:rsidR="00DF3D9B" w:rsidRDefault="00C563C0" w:rsidP="006F1394">
      <w:pPr>
        <w:pStyle w:val="BodyText"/>
        <w:numPr>
          <w:ilvl w:val="0"/>
          <w:numId w:val="1"/>
        </w:numPr>
      </w:pPr>
      <w:r>
        <w:t xml:space="preserve">The magnet has </w:t>
      </w:r>
      <w:proofErr w:type="gramStart"/>
      <w:r>
        <w:t>a QF</w:t>
      </w:r>
      <w:proofErr w:type="gramEnd"/>
      <w:r>
        <w:t xml:space="preserve"> polarity and will be measured that way</w:t>
      </w:r>
      <w:r w:rsidR="00C766A3">
        <w:t>:</w:t>
      </w:r>
    </w:p>
    <w:p w14:paraId="6CB7DD61" w14:textId="77777777" w:rsidR="000674B0" w:rsidRDefault="007C5801">
      <w:pPr>
        <w:pStyle w:val="BodyText"/>
        <w:spacing w:line="240" w:lineRule="auto"/>
        <w:jc w:val="center"/>
      </w:pPr>
      <w:r>
        <w:pict w14:anchorId="62D50D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6.25pt;height:153pt">
            <v:imagedata r:id="rId8" o:title=""/>
          </v:shape>
        </w:pict>
      </w:r>
      <w:r w:rsidR="00475008">
        <w:t xml:space="preserve">         </w:t>
      </w:r>
      <w:r w:rsidR="00BF14E7">
        <w:t xml:space="preserve">       </w:t>
      </w:r>
      <w:r w:rsidR="00475008">
        <w:t xml:space="preserve">      </w:t>
      </w:r>
      <w:r>
        <w:pict w14:anchorId="227645B9">
          <v:shape id="_x0000_i1026" type="#_x0000_t75" style="width:175.5pt;height:154.5pt">
            <v:imagedata r:id="rId9" o:title=""/>
          </v:shape>
        </w:pict>
      </w:r>
    </w:p>
    <w:p w14:paraId="64B4C733" w14:textId="77777777" w:rsidR="00685DDA" w:rsidRPr="00685DDA" w:rsidRDefault="000674B0" w:rsidP="00475008">
      <w:pPr>
        <w:pStyle w:val="BodyText"/>
        <w:spacing w:line="240" w:lineRule="auto"/>
      </w:pPr>
      <w:r>
        <w:rPr>
          <w:b/>
        </w:rPr>
        <w:t>Figure 1</w:t>
      </w:r>
      <w:r>
        <w:t xml:space="preserve">.  </w:t>
      </w:r>
      <w:r w:rsidR="00C563C0">
        <w:t xml:space="preserve">The </w:t>
      </w:r>
      <w:r w:rsidR="008D1363">
        <w:t>“positive”</w:t>
      </w:r>
      <w:r w:rsidR="00ED0BBA">
        <w:t xml:space="preserve"> polarity</w:t>
      </w:r>
      <w:r w:rsidR="00475008">
        <w:t xml:space="preserve"> (left</w:t>
      </w:r>
      <w:proofErr w:type="gramStart"/>
      <w:r w:rsidR="00475008">
        <w:t xml:space="preserve">), </w:t>
      </w:r>
      <w:r w:rsidR="00C563C0">
        <w:t xml:space="preserve"> and</w:t>
      </w:r>
      <w:proofErr w:type="gramEnd"/>
      <w:r w:rsidR="00C563C0">
        <w:t xml:space="preserve"> the </w:t>
      </w:r>
      <w:r w:rsidR="00475008">
        <w:t>“negative” polarity (right)</w:t>
      </w:r>
      <w:r>
        <w:t>.</w:t>
      </w:r>
    </w:p>
    <w:p w14:paraId="064ADE33" w14:textId="77777777" w:rsidR="001A6E62" w:rsidRDefault="001A6E62" w:rsidP="001A6E62">
      <w:pPr>
        <w:pStyle w:val="BodyText"/>
      </w:pPr>
    </w:p>
    <w:p w14:paraId="013B08DF" w14:textId="77777777" w:rsidR="000674B0" w:rsidRDefault="000674B0">
      <w:pPr>
        <w:pStyle w:val="BodyText"/>
        <w:numPr>
          <w:ilvl w:val="0"/>
          <w:numId w:val="1"/>
        </w:numPr>
      </w:pPr>
      <w:r>
        <w:t xml:space="preserve">Connect the magnet terminals in the correct polarity as established above, to a power supply with maximum current </w:t>
      </w:r>
      <w:r>
        <w:rPr>
          <w:i/>
        </w:rPr>
        <w:t>I</w:t>
      </w:r>
      <w:r>
        <w:t xml:space="preserve"> </w:t>
      </w:r>
      <w:r>
        <w:sym w:font="Symbol" w:char="F0B3"/>
      </w:r>
      <w:r w:rsidR="007C41C5">
        <w:t xml:space="preserve"> </w:t>
      </w:r>
      <w:r w:rsidR="00C543A4">
        <w:t>1</w:t>
      </w:r>
      <w:r w:rsidR="00DA1D04">
        <w:t>2</w:t>
      </w:r>
      <w:r>
        <w:t xml:space="preserve"> A</w:t>
      </w:r>
      <w:r w:rsidR="00C766A3">
        <w:t xml:space="preserve"> (</w:t>
      </w:r>
      <w:r w:rsidR="00C766A3" w:rsidRPr="006A0AFD">
        <w:rPr>
          <w:i/>
        </w:rPr>
        <w:t>e.g.</w:t>
      </w:r>
      <w:r w:rsidR="00C766A3">
        <w:t>, MCOR</w:t>
      </w:r>
      <w:r w:rsidR="00DA1D04">
        <w:t>12</w:t>
      </w:r>
      <w:r w:rsidR="00C766A3" w:rsidRPr="00311B75">
        <w:rPr>
          <w:rFonts w:ascii="Times New Roman" w:hAnsi="Times New Roman"/>
        </w:rPr>
        <w:t>)</w:t>
      </w:r>
      <w:r w:rsidR="007C41C5" w:rsidRPr="00311B75">
        <w:rPr>
          <w:rFonts w:ascii="Times New Roman" w:hAnsi="Times New Roman"/>
        </w:rPr>
        <w:t>.</w:t>
      </w:r>
      <w:r w:rsidR="00311B75" w:rsidRPr="00311B75">
        <w:rPr>
          <w:rFonts w:ascii="Times New Roman" w:hAnsi="Times New Roman"/>
        </w:rPr>
        <w:t xml:space="preserve">  Use "3-Linear Ramping Trim"</w:t>
      </w:r>
      <w:r w:rsidR="00311B75">
        <w:rPr>
          <w:rFonts w:ascii="Times New Roman" w:hAnsi="Times New Roman"/>
        </w:rPr>
        <w:t xml:space="preserve"> control</w:t>
      </w:r>
      <w:r w:rsidR="00311B75" w:rsidRPr="00311B75">
        <w:rPr>
          <w:rFonts w:ascii="Times New Roman" w:hAnsi="Times New Roman"/>
        </w:rPr>
        <w:t>.</w:t>
      </w:r>
    </w:p>
    <w:p w14:paraId="516D9BBB" w14:textId="77777777" w:rsidR="00DD00AF" w:rsidRDefault="00DD00AF">
      <w:pPr>
        <w:pStyle w:val="BodyText"/>
      </w:pPr>
    </w:p>
    <w:p w14:paraId="740325CF" w14:textId="1B34ACA1" w:rsidR="00032BAC" w:rsidRDefault="006B7CC0" w:rsidP="00BE4785">
      <w:pPr>
        <w:pStyle w:val="BodyText"/>
        <w:numPr>
          <w:ilvl w:val="0"/>
          <w:numId w:val="1"/>
        </w:numPr>
        <w:spacing w:after="120"/>
      </w:pPr>
      <w:r>
        <w:t>Degauss the magnet</w:t>
      </w:r>
      <w:r w:rsidR="00BE4785">
        <w:t>.</w:t>
      </w:r>
      <w:r w:rsidR="00032BAC">
        <w:t xml:space="preserve"> Note </w:t>
      </w:r>
      <w:r w:rsidR="00F37908">
        <w:t>the d</w:t>
      </w:r>
      <w:r w:rsidR="00032BAC">
        <w:t>etails of degauss method below.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7218"/>
      </w:tblGrid>
      <w:tr w:rsidR="00032BAC" w14:paraId="630D5BB9" w14:textId="77777777">
        <w:tc>
          <w:tcPr>
            <w:tcW w:w="1998" w:type="dxa"/>
          </w:tcPr>
          <w:p w14:paraId="08BD9DF9" w14:textId="55C9E305" w:rsidR="00032BAC" w:rsidRDefault="00032BAC">
            <w:pPr>
              <w:pStyle w:val="BodyText"/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Degauss Type</w:t>
            </w:r>
          </w:p>
        </w:tc>
        <w:tc>
          <w:tcPr>
            <w:tcW w:w="7218" w:type="dxa"/>
          </w:tcPr>
          <w:p w14:paraId="6D61FBFF" w14:textId="77AC9B7D" w:rsidR="00032BAC" w:rsidRDefault="00032BAC">
            <w:pPr>
              <w:pStyle w:val="BodyText"/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 = 0.89 totals point = 45 Imax = 12 A</w:t>
            </w:r>
          </w:p>
        </w:tc>
      </w:tr>
      <w:tr w:rsidR="00032BAC" w14:paraId="03F6E56E" w14:textId="77777777">
        <w:tc>
          <w:tcPr>
            <w:tcW w:w="1998" w:type="dxa"/>
          </w:tcPr>
          <w:p w14:paraId="1284AC3D" w14:textId="0978825E" w:rsidR="00032BAC" w:rsidRDefault="00032BAC">
            <w:pPr>
              <w:pStyle w:val="BodyText"/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Degauss Currents</w:t>
            </w:r>
          </w:p>
        </w:tc>
        <w:tc>
          <w:tcPr>
            <w:tcW w:w="7218" w:type="dxa"/>
          </w:tcPr>
          <w:p w14:paraId="53C79A7F" w14:textId="73C613E7" w:rsidR="00032BAC" w:rsidRDefault="00032BAC">
            <w:pPr>
              <w:pStyle w:val="BodyText"/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Degauss currents for f = 0.89 using I </w:t>
            </w:r>
            <w:proofErr w:type="gramStart"/>
            <w:r>
              <w:rPr>
                <w:rFonts w:ascii="Calibri" w:hAnsi="Calibri"/>
                <w:sz w:val="22"/>
                <w:szCs w:val="22"/>
              </w:rPr>
              <w:t>=  (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>-(-1</w:t>
            </w:r>
            <w:proofErr w:type="gramStart"/>
            <w:r>
              <w:rPr>
                <w:rFonts w:ascii="Calibri" w:hAnsi="Calibri"/>
                <w:sz w:val="22"/>
                <w:szCs w:val="22"/>
              </w:rPr>
              <w:t>).^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>n</w:t>
            </w:r>
            <w:proofErr w:type="gramStart"/>
            <w:r>
              <w:rPr>
                <w:rFonts w:ascii="Calibri" w:hAnsi="Calibri"/>
                <w:sz w:val="22"/>
                <w:szCs w:val="22"/>
              </w:rPr>
              <w:t>).*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>-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f.^n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*</w:t>
            </w:r>
            <w:proofErr w:type="gramStart"/>
            <w:r>
              <w:rPr>
                <w:rFonts w:ascii="Calibri" w:hAnsi="Calibri"/>
                <w:sz w:val="22"/>
                <w:szCs w:val="22"/>
              </w:rPr>
              <w:t>Imax  where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totals point = 45</w:t>
            </w:r>
          </w:p>
          <w:p w14:paraId="06D06672" w14:textId="2B7EC9C9" w:rsidR="00032BAC" w:rsidRDefault="00032BAC">
            <w:pPr>
              <w:pStyle w:val="BodyText"/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Degauss I = {12.00000, -10.68000,  9.50520, -8.45963,  7.52907, -6.70087,  5.96378, -5.30776,  4.72391, -4.20428,  3.74181, -3.33021,  2.96388, -2.63786,  2.34769, -2.08945,  1.85961, -1.65505,  1.47300, -1.31097,  1.16676, -1.03842,  0.92419, -0.82253,  0.73205, -0.65153,  0.57986, -0.51607,  0.45931, -0.40878,  0.36382, -0.32380,  0.28818, -0.25648,  0.22827, -0.20316,  0.18081, -0.16092,  0.14322, -0.12747,  0.11344, -0.10097,  0.08986, -0.07997, 0.0};</w:t>
            </w:r>
          </w:p>
        </w:tc>
      </w:tr>
      <w:tr w:rsidR="00273317" w14:paraId="5492FF25" w14:textId="77777777">
        <w:tc>
          <w:tcPr>
            <w:tcW w:w="1998" w:type="dxa"/>
          </w:tcPr>
          <w:p w14:paraId="7DD0A0EB" w14:textId="55420EDC" w:rsidR="00273317" w:rsidRDefault="00273317">
            <w:pPr>
              <w:pStyle w:val="BodyText"/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Degauss Filename</w:t>
            </w:r>
          </w:p>
        </w:tc>
        <w:tc>
          <w:tcPr>
            <w:tcW w:w="7218" w:type="dxa"/>
          </w:tcPr>
          <w:p w14:paraId="47BA63C9" w14:textId="0D6A399E" w:rsidR="00273317" w:rsidRDefault="00273317">
            <w:pPr>
              <w:pStyle w:val="BodyText"/>
              <w:spacing w:after="120"/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Strdat.ru</w:t>
            </w:r>
            <w:r w:rsidR="002E2490"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</w:tbl>
    <w:p w14:paraId="67A8B9B8" w14:textId="5D5DD6B8" w:rsidR="00BE4785" w:rsidRDefault="003755D7" w:rsidP="00032BAC">
      <w:pPr>
        <w:pStyle w:val="BodyText"/>
        <w:spacing w:after="120"/>
        <w:ind w:left="360"/>
      </w:pPr>
      <w:r>
        <w:t xml:space="preserve">  </w:t>
      </w:r>
    </w:p>
    <w:p w14:paraId="09B23292" w14:textId="52AE45C6" w:rsidR="000674B0" w:rsidRDefault="000674B0" w:rsidP="00303827">
      <w:pPr>
        <w:pStyle w:val="BodyText"/>
        <w:numPr>
          <w:ilvl w:val="0"/>
          <w:numId w:val="1"/>
        </w:numPr>
        <w:spacing w:after="120"/>
      </w:pPr>
      <w:r>
        <w:t xml:space="preserve">Standardize the </w:t>
      </w:r>
      <w:r w:rsidR="00AF5CD9">
        <w:t xml:space="preserve">magnet, starting from zero to </w:t>
      </w:r>
      <w:r w:rsidR="003755D7">
        <w:t>3</w:t>
      </w:r>
      <w:r>
        <w:t xml:space="preserve"> A and back to zero, through three full cycles, finally ending at zero, with a flat-top pause time (at</w:t>
      </w:r>
      <w:r w:rsidR="00102E54">
        <w:t xml:space="preserve"> both</w:t>
      </w:r>
      <w:r w:rsidR="00AF5CD9">
        <w:t xml:space="preserve"> 0 and </w:t>
      </w:r>
      <w:r w:rsidR="003755D7">
        <w:t>3</w:t>
      </w:r>
      <w:r w:rsidR="00213B92">
        <w:t xml:space="preserve"> A) of </w:t>
      </w:r>
      <w:r w:rsidR="003755D7">
        <w:t>10</w:t>
      </w:r>
      <w:r w:rsidR="00C543A4">
        <w:t xml:space="preserve"> seconds.  Use a ramp rate of 1</w:t>
      </w:r>
      <w:r>
        <w:t xml:space="preserve"> A/sec, if possible, and record the ramp rate used.</w:t>
      </w:r>
    </w:p>
    <w:tbl>
      <w:tblPr>
        <w:tblW w:w="9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9"/>
        <w:gridCol w:w="3609"/>
      </w:tblGrid>
      <w:tr w:rsidR="00742FA2" w14:paraId="765BB714" w14:textId="77777777" w:rsidTr="00742FA2">
        <w:trPr>
          <w:jc w:val="center"/>
        </w:trPr>
        <w:tc>
          <w:tcPr>
            <w:tcW w:w="5409" w:type="dxa"/>
          </w:tcPr>
          <w:p w14:paraId="144AC39D" w14:textId="77777777" w:rsidR="00742FA2" w:rsidRDefault="00742FA2">
            <w:pPr>
              <w:spacing w:after="40" w:line="360" w:lineRule="exact"/>
              <w:jc w:val="both"/>
            </w:pPr>
            <w:r>
              <w:t>Standardization complete (initials):</w:t>
            </w:r>
          </w:p>
        </w:tc>
        <w:tc>
          <w:tcPr>
            <w:tcW w:w="3609" w:type="dxa"/>
          </w:tcPr>
          <w:p w14:paraId="133F16D5" w14:textId="192493C4" w:rsidR="00742FA2" w:rsidRDefault="00A25057" w:rsidP="00742FA2">
            <w:pPr>
              <w:spacing w:after="40" w:line="360" w:lineRule="exact"/>
              <w:jc w:val="center"/>
            </w:pPr>
            <w:r>
              <w:t>SDA</w:t>
            </w:r>
          </w:p>
        </w:tc>
      </w:tr>
      <w:tr w:rsidR="00742FA2" w14:paraId="47590AD8" w14:textId="77777777" w:rsidTr="00742FA2">
        <w:trPr>
          <w:jc w:val="center"/>
        </w:trPr>
        <w:tc>
          <w:tcPr>
            <w:tcW w:w="5409" w:type="dxa"/>
          </w:tcPr>
          <w:p w14:paraId="378B61F8" w14:textId="77777777" w:rsidR="00742FA2" w:rsidRDefault="00742FA2">
            <w:pPr>
              <w:spacing w:after="40" w:line="360" w:lineRule="exact"/>
              <w:jc w:val="both"/>
            </w:pPr>
            <w:r>
              <w:t>Ramp rate used (A/sec):</w:t>
            </w:r>
          </w:p>
        </w:tc>
        <w:tc>
          <w:tcPr>
            <w:tcW w:w="3609" w:type="dxa"/>
          </w:tcPr>
          <w:p w14:paraId="793A298D" w14:textId="77777777" w:rsidR="00742FA2" w:rsidRDefault="00F16478" w:rsidP="00742FA2">
            <w:pPr>
              <w:spacing w:after="40" w:line="360" w:lineRule="exact"/>
              <w:jc w:val="right"/>
            </w:pPr>
            <w:r>
              <w:t xml:space="preserve">1 </w:t>
            </w:r>
            <w:r w:rsidR="00742FA2">
              <w:t>A/sec</w:t>
            </w:r>
          </w:p>
        </w:tc>
      </w:tr>
    </w:tbl>
    <w:p w14:paraId="3E01EDCA" w14:textId="77777777" w:rsidR="000674B0" w:rsidRDefault="000674B0">
      <w:pPr>
        <w:pStyle w:val="BodyText"/>
      </w:pPr>
    </w:p>
    <w:p w14:paraId="6B0C38BE" w14:textId="7CB5FFEF" w:rsidR="002559D6" w:rsidRDefault="00817104" w:rsidP="00303827">
      <w:pPr>
        <w:pStyle w:val="BodyText"/>
        <w:numPr>
          <w:ilvl w:val="0"/>
          <w:numId w:val="1"/>
        </w:numPr>
        <w:spacing w:after="120"/>
      </w:pPr>
      <w:r>
        <w:t>M</w:t>
      </w:r>
      <w:r w:rsidR="002559D6">
        <w:t xml:space="preserve">easure </w:t>
      </w:r>
      <w:r>
        <w:t xml:space="preserve">the length-integrated field gradient, </w:t>
      </w:r>
      <w:r w:rsidR="002559D6">
        <w:sym w:font="Symbol" w:char="F0F2"/>
      </w:r>
      <w:proofErr w:type="spellStart"/>
      <w:r w:rsidR="002559D6" w:rsidRPr="00605A08">
        <w:rPr>
          <w:i/>
          <w:iCs/>
        </w:rPr>
        <w:t>Gdl</w:t>
      </w:r>
      <w:proofErr w:type="spellEnd"/>
      <w:r>
        <w:rPr>
          <w:iCs/>
        </w:rPr>
        <w:t>,</w:t>
      </w:r>
      <w:r>
        <w:t xml:space="preserve"> from 0 to </w:t>
      </w:r>
      <w:r w:rsidR="003755D7">
        <w:t>3</w:t>
      </w:r>
      <w:r w:rsidR="00C543A4">
        <w:t xml:space="preserve"> A in </w:t>
      </w:r>
      <w:r w:rsidR="00FD325F">
        <w:t>0.</w:t>
      </w:r>
      <w:r w:rsidR="00336FFE">
        <w:t>2</w:t>
      </w:r>
      <w:r w:rsidR="00FD325F">
        <w:t>5</w:t>
      </w:r>
      <w:r>
        <w:t>-A steps</w:t>
      </w:r>
      <w:r w:rsidR="00336FFE">
        <w:t xml:space="preserve"> </w:t>
      </w:r>
      <w:r w:rsidR="002559D6">
        <w:t xml:space="preserve">and then </w:t>
      </w:r>
      <w:r>
        <w:t xml:space="preserve">back down from </w:t>
      </w:r>
      <w:r w:rsidR="00FD325F">
        <w:t>3</w:t>
      </w:r>
      <w:r>
        <w:t xml:space="preserve"> A to 0</w:t>
      </w:r>
      <w:r w:rsidR="002559D6">
        <w:t xml:space="preserve"> in </w:t>
      </w:r>
      <w:r w:rsidR="00FD325F">
        <w:t>0.</w:t>
      </w:r>
      <w:r w:rsidR="00336FFE">
        <w:t>2</w:t>
      </w:r>
      <w:r w:rsidR="00FD325F">
        <w:t xml:space="preserve">5 </w:t>
      </w:r>
      <w:r>
        <w:t>A steps</w:t>
      </w:r>
      <w:r w:rsidR="002559D6">
        <w:t>.</w:t>
      </w: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20"/>
        <w:gridCol w:w="3619"/>
      </w:tblGrid>
      <w:tr w:rsidR="000674B0" w14:paraId="136AEE02" w14:textId="77777777" w:rsidTr="00B91B85">
        <w:trPr>
          <w:jc w:val="center"/>
        </w:trPr>
        <w:tc>
          <w:tcPr>
            <w:tcW w:w="5420" w:type="dxa"/>
          </w:tcPr>
          <w:p w14:paraId="4EE9D379" w14:textId="77777777" w:rsidR="000674B0" w:rsidRDefault="000674B0">
            <w:pPr>
              <w:spacing w:after="40" w:line="360" w:lineRule="exact"/>
              <w:jc w:val="both"/>
            </w:pPr>
            <w:r>
              <w:t xml:space="preserve">Filename </w:t>
            </w:r>
            <w:r w:rsidR="00EE624A">
              <w:t xml:space="preserve">&amp; run number </w:t>
            </w:r>
            <w:r>
              <w:t xml:space="preserve">of  </w:t>
            </w:r>
            <w:r>
              <w:sym w:font="Symbol" w:char="F0F2"/>
            </w:r>
            <w:proofErr w:type="spellStart"/>
            <w:r w:rsidR="002559D6">
              <w:rPr>
                <w:i/>
              </w:rPr>
              <w:t>G</w:t>
            </w:r>
            <w:r>
              <w:rPr>
                <w:i/>
              </w:rPr>
              <w:t>dl</w:t>
            </w:r>
            <w:proofErr w:type="spellEnd"/>
            <w:r>
              <w:t xml:space="preserve"> </w:t>
            </w:r>
            <w:r w:rsidR="00122317">
              <w:t xml:space="preserve">up &amp; down </w:t>
            </w:r>
            <w:r>
              <w:t>data:</w:t>
            </w:r>
          </w:p>
        </w:tc>
        <w:tc>
          <w:tcPr>
            <w:tcW w:w="3619" w:type="dxa"/>
          </w:tcPr>
          <w:p w14:paraId="7B62ABEF" w14:textId="1E6CA919" w:rsidR="000674B0" w:rsidRDefault="00F16478" w:rsidP="00336FFE">
            <w:pPr>
              <w:spacing w:after="40" w:line="360" w:lineRule="exact"/>
              <w:jc w:val="right"/>
            </w:pPr>
            <w:r>
              <w:t>Strdat.ru</w:t>
            </w:r>
            <w:r w:rsidR="002E2490">
              <w:t>4</w:t>
            </w:r>
          </w:p>
        </w:tc>
      </w:tr>
    </w:tbl>
    <w:p w14:paraId="083971B6" w14:textId="77777777" w:rsidR="00C043ED" w:rsidRDefault="00C043ED">
      <w:pPr>
        <w:pStyle w:val="BodyText"/>
      </w:pPr>
    </w:p>
    <w:p w14:paraId="1ECC0253" w14:textId="03086DD9" w:rsidR="004B3A6B" w:rsidRDefault="00C520F9" w:rsidP="004B3A6B">
      <w:pPr>
        <w:pStyle w:val="BodyText"/>
        <w:numPr>
          <w:ilvl w:val="0"/>
          <w:numId w:val="1"/>
        </w:numPr>
        <w:spacing w:after="120"/>
      </w:pPr>
      <w:r>
        <w:t>With r</w:t>
      </w:r>
      <w:r w:rsidR="004B3A6B">
        <w:t>otating coil</w:t>
      </w:r>
      <w:r>
        <w:t>,</w:t>
      </w:r>
      <w:r w:rsidR="004B3A6B">
        <w:t xml:space="preserve"> measure </w:t>
      </w:r>
      <w:r>
        <w:t>the magnet</w:t>
      </w:r>
      <w:r w:rsidR="004B3A6B">
        <w:t xml:space="preserve"> harmonics</w:t>
      </w:r>
      <w:r>
        <w:t xml:space="preserve"> at </w:t>
      </w:r>
      <w:r w:rsidR="00336FFE">
        <w:t>3</w:t>
      </w:r>
      <w:r>
        <w:t xml:space="preserve"> A current setting.</w:t>
      </w:r>
      <w:r w:rsidRPr="00C520F9">
        <w:t xml:space="preserve"> </w:t>
      </w:r>
      <w:r>
        <w:t xml:space="preserve">Multipole values should be given as a percentage of the quadrupole moment </w:t>
      </w:r>
      <w:r w:rsidR="00C67A2B">
        <w:t>evaluated</w:t>
      </w:r>
      <w:r>
        <w:t xml:space="preserve"> at </w:t>
      </w:r>
      <w:r w:rsidR="00C67A2B">
        <w:t xml:space="preserve">the probe </w:t>
      </w:r>
      <w:r>
        <w:t>radius.</w:t>
      </w: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20"/>
        <w:gridCol w:w="3619"/>
      </w:tblGrid>
      <w:tr w:rsidR="001A6E62" w14:paraId="289A4103" w14:textId="77777777" w:rsidTr="00AE1761">
        <w:trPr>
          <w:jc w:val="center"/>
        </w:trPr>
        <w:tc>
          <w:tcPr>
            <w:tcW w:w="5420" w:type="dxa"/>
          </w:tcPr>
          <w:p w14:paraId="1381EE44" w14:textId="77777777" w:rsidR="001A6E62" w:rsidRDefault="001A6E62" w:rsidP="00AE1761">
            <w:pPr>
              <w:spacing w:after="40" w:line="360" w:lineRule="exact"/>
              <w:jc w:val="both"/>
            </w:pPr>
            <w:r>
              <w:t>Filename &amp; run number of harmonic data:</w:t>
            </w:r>
          </w:p>
        </w:tc>
        <w:tc>
          <w:tcPr>
            <w:tcW w:w="3619" w:type="dxa"/>
          </w:tcPr>
          <w:p w14:paraId="7A9E5E72" w14:textId="15035047" w:rsidR="001A6E62" w:rsidRDefault="00315080" w:rsidP="00336FFE">
            <w:pPr>
              <w:spacing w:after="40" w:line="360" w:lineRule="exact"/>
              <w:jc w:val="right"/>
            </w:pPr>
            <w:r>
              <w:t>Hardat.ru</w:t>
            </w:r>
            <w:r w:rsidR="002E2490">
              <w:t>4</w:t>
            </w:r>
          </w:p>
        </w:tc>
      </w:tr>
      <w:tr w:rsidR="004B3A6B" w14:paraId="06BACE2E" w14:textId="77777777" w:rsidTr="00AE1761">
        <w:trPr>
          <w:jc w:val="center"/>
        </w:trPr>
        <w:tc>
          <w:tcPr>
            <w:tcW w:w="5420" w:type="dxa"/>
          </w:tcPr>
          <w:p w14:paraId="40BCE4D6" w14:textId="339E4AA1" w:rsidR="004B3A6B" w:rsidRDefault="001A6E62" w:rsidP="00C520F9">
            <w:pPr>
              <w:spacing w:after="40" w:line="360" w:lineRule="exact"/>
              <w:jc w:val="both"/>
            </w:pPr>
            <w:r>
              <w:t>Probe radius used for harmonics (</w:t>
            </w:r>
            <w:r w:rsidR="002F6DC5">
              <w:t>mm</w:t>
            </w:r>
            <w:r>
              <w:t>)</w:t>
            </w:r>
            <w:r w:rsidR="004B3A6B">
              <w:t>:</w:t>
            </w:r>
          </w:p>
        </w:tc>
        <w:tc>
          <w:tcPr>
            <w:tcW w:w="3619" w:type="dxa"/>
          </w:tcPr>
          <w:p w14:paraId="29A3A9EE" w14:textId="43804B2A" w:rsidR="004B3A6B" w:rsidRDefault="002E2490" w:rsidP="001A6E62">
            <w:pPr>
              <w:spacing w:after="40" w:line="360" w:lineRule="exact"/>
              <w:jc w:val="right"/>
            </w:pPr>
            <w:r w:rsidRPr="002E2490">
              <w:t>0.0127446</w:t>
            </w:r>
          </w:p>
        </w:tc>
      </w:tr>
      <w:tr w:rsidR="00F51A15" w14:paraId="3AA588B4" w14:textId="77777777" w:rsidTr="00AE1761">
        <w:trPr>
          <w:jc w:val="center"/>
        </w:trPr>
        <w:tc>
          <w:tcPr>
            <w:tcW w:w="5420" w:type="dxa"/>
          </w:tcPr>
          <w:p w14:paraId="47846F76" w14:textId="77777777" w:rsidR="00F51A15" w:rsidRPr="002F6DC5" w:rsidRDefault="00F51A15" w:rsidP="005F3DEB">
            <w:pPr>
              <w:pStyle w:val="TableContents"/>
              <w:jc w:val="both"/>
              <w:rPr>
                <w:sz w:val="22"/>
                <w:szCs w:val="22"/>
              </w:rPr>
            </w:pPr>
            <w:r w:rsidRPr="002F6DC5">
              <w:rPr>
                <w:sz w:val="22"/>
                <w:szCs w:val="22"/>
              </w:rPr>
              <w:t>Rotating Coil Designation (Name)</w:t>
            </w:r>
          </w:p>
        </w:tc>
        <w:tc>
          <w:tcPr>
            <w:tcW w:w="3619" w:type="dxa"/>
          </w:tcPr>
          <w:p w14:paraId="3EB4D6E9" w14:textId="7B40DE53" w:rsidR="00F51A15" w:rsidRDefault="002E2490" w:rsidP="002E2490">
            <w:pPr>
              <w:pStyle w:val="TableContents"/>
              <w:jc w:val="right"/>
            </w:pPr>
            <w:r w:rsidRPr="002E2490">
              <w:t>1DQSB26_B2</w:t>
            </w:r>
          </w:p>
        </w:tc>
      </w:tr>
    </w:tbl>
    <w:p w14:paraId="7B7A35FB" w14:textId="77777777" w:rsidR="004B3A6B" w:rsidRDefault="004B3A6B" w:rsidP="004B3A6B">
      <w:pPr>
        <w:pStyle w:val="BodyText"/>
      </w:pPr>
    </w:p>
    <w:p w14:paraId="554B039A" w14:textId="1F6ABA78" w:rsidR="00273317" w:rsidRDefault="00273317" w:rsidP="00A67F7F">
      <w:pPr>
        <w:pStyle w:val="BodyText"/>
        <w:numPr>
          <w:ilvl w:val="0"/>
          <w:numId w:val="1"/>
        </w:numPr>
        <w:spacing w:after="120"/>
      </w:pPr>
      <w:r>
        <w:t>Degauss the magnet using the method above.</w:t>
      </w:r>
    </w:p>
    <w:p w14:paraId="6B91FA8F" w14:textId="484CBCBC" w:rsidR="00273317" w:rsidRDefault="00273317" w:rsidP="00273317">
      <w:pPr>
        <w:pStyle w:val="BodyText"/>
        <w:numPr>
          <w:ilvl w:val="0"/>
          <w:numId w:val="1"/>
        </w:numPr>
        <w:spacing w:after="120"/>
      </w:pPr>
      <w:r>
        <w:lastRenderedPageBreak/>
        <w:t xml:space="preserve">Standardize the magnet, starting from -3 to 3 A to -3 A, through </w:t>
      </w:r>
      <w:r w:rsidR="00A06BA7">
        <w:t>six</w:t>
      </w:r>
      <w:r>
        <w:t xml:space="preserve"> full cycles, finally ending at -3 A, with a flat-top pause time (at both -3 and 3 A) of 10 seconds.  Use a ramp rate of 1 A/sec, record the ramp rate used.</w:t>
      </w:r>
    </w:p>
    <w:tbl>
      <w:tblPr>
        <w:tblW w:w="9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9"/>
        <w:gridCol w:w="3609"/>
      </w:tblGrid>
      <w:tr w:rsidR="00273317" w14:paraId="5C16C1E7" w14:textId="77777777" w:rsidTr="00125EFA">
        <w:trPr>
          <w:jc w:val="center"/>
        </w:trPr>
        <w:tc>
          <w:tcPr>
            <w:tcW w:w="5409" w:type="dxa"/>
          </w:tcPr>
          <w:p w14:paraId="5A4636C9" w14:textId="77777777" w:rsidR="00273317" w:rsidRDefault="00273317" w:rsidP="00125EFA">
            <w:pPr>
              <w:spacing w:after="40" w:line="360" w:lineRule="exact"/>
              <w:jc w:val="both"/>
            </w:pPr>
            <w:r>
              <w:t>Standardization complete (initials):</w:t>
            </w:r>
          </w:p>
        </w:tc>
        <w:tc>
          <w:tcPr>
            <w:tcW w:w="3609" w:type="dxa"/>
          </w:tcPr>
          <w:p w14:paraId="52B09A28" w14:textId="5FFD53BE" w:rsidR="00273317" w:rsidRDefault="002E2490" w:rsidP="00125EFA">
            <w:pPr>
              <w:spacing w:after="40" w:line="360" w:lineRule="exact"/>
              <w:jc w:val="center"/>
            </w:pPr>
            <w:r>
              <w:t>SDA</w:t>
            </w:r>
          </w:p>
        </w:tc>
      </w:tr>
      <w:tr w:rsidR="00273317" w14:paraId="3C57008B" w14:textId="77777777" w:rsidTr="00125EFA">
        <w:trPr>
          <w:jc w:val="center"/>
        </w:trPr>
        <w:tc>
          <w:tcPr>
            <w:tcW w:w="5409" w:type="dxa"/>
          </w:tcPr>
          <w:p w14:paraId="70199ECB" w14:textId="77777777" w:rsidR="00273317" w:rsidRDefault="00273317" w:rsidP="00125EFA">
            <w:pPr>
              <w:spacing w:after="40" w:line="360" w:lineRule="exact"/>
              <w:jc w:val="both"/>
            </w:pPr>
            <w:r>
              <w:t>Ramp rate used (A/sec):</w:t>
            </w:r>
          </w:p>
        </w:tc>
        <w:tc>
          <w:tcPr>
            <w:tcW w:w="3609" w:type="dxa"/>
          </w:tcPr>
          <w:p w14:paraId="21EDD6D2" w14:textId="77777777" w:rsidR="00273317" w:rsidRDefault="00273317" w:rsidP="00125EFA">
            <w:pPr>
              <w:spacing w:after="40" w:line="360" w:lineRule="exact"/>
              <w:jc w:val="right"/>
            </w:pPr>
            <w:r>
              <w:t>1 A/sec</w:t>
            </w:r>
          </w:p>
        </w:tc>
      </w:tr>
    </w:tbl>
    <w:p w14:paraId="70BCAE8F" w14:textId="77777777" w:rsidR="00273317" w:rsidRDefault="00273317" w:rsidP="00273317">
      <w:pPr>
        <w:pStyle w:val="BodyText"/>
      </w:pPr>
    </w:p>
    <w:p w14:paraId="11818A87" w14:textId="4E023F46" w:rsidR="00273317" w:rsidRDefault="00273317" w:rsidP="00273317">
      <w:pPr>
        <w:pStyle w:val="BodyText"/>
        <w:numPr>
          <w:ilvl w:val="0"/>
          <w:numId w:val="1"/>
        </w:numPr>
        <w:spacing w:after="120"/>
      </w:pPr>
      <w:r>
        <w:t xml:space="preserve">Measure the length-integrated field gradient, </w:t>
      </w:r>
      <w:r>
        <w:sym w:font="Symbol" w:char="F0F2"/>
      </w:r>
      <w:proofErr w:type="spellStart"/>
      <w:r w:rsidRPr="00605A08">
        <w:rPr>
          <w:i/>
          <w:iCs/>
        </w:rPr>
        <w:t>Gdl</w:t>
      </w:r>
      <w:proofErr w:type="spellEnd"/>
      <w:r>
        <w:rPr>
          <w:iCs/>
        </w:rPr>
        <w:t>,</w:t>
      </w:r>
      <w:r>
        <w:t xml:space="preserve"> from </w:t>
      </w:r>
      <w:r w:rsidR="00A06BA7">
        <w:t>-3</w:t>
      </w:r>
      <w:r>
        <w:t xml:space="preserve"> to 3 A in 0.25-A steps and then back down from 3 A to </w:t>
      </w:r>
      <w:r w:rsidR="00A06BA7">
        <w:t>-3 A</w:t>
      </w:r>
      <w:r>
        <w:t xml:space="preserve"> in 0.25 A steps.</w:t>
      </w: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20"/>
        <w:gridCol w:w="3619"/>
      </w:tblGrid>
      <w:tr w:rsidR="00273317" w14:paraId="1C6C2CE9" w14:textId="77777777" w:rsidTr="00125EFA">
        <w:trPr>
          <w:jc w:val="center"/>
        </w:trPr>
        <w:tc>
          <w:tcPr>
            <w:tcW w:w="5420" w:type="dxa"/>
          </w:tcPr>
          <w:p w14:paraId="31AC2A25" w14:textId="1C3FA4EB" w:rsidR="00273317" w:rsidRDefault="00273317" w:rsidP="00125EFA">
            <w:pPr>
              <w:spacing w:after="40" w:line="360" w:lineRule="exact"/>
              <w:jc w:val="both"/>
            </w:pPr>
            <w:r>
              <w:t xml:space="preserve">Filename &amp; run number of  </w:t>
            </w:r>
            <w:r>
              <w:sym w:font="Symbol" w:char="F0F2"/>
            </w:r>
            <w:proofErr w:type="spellStart"/>
            <w:r>
              <w:rPr>
                <w:i/>
              </w:rPr>
              <w:t>Gdl</w:t>
            </w:r>
            <w:proofErr w:type="spellEnd"/>
            <w:r>
              <w:t xml:space="preserve"> up &amp; down data:</w:t>
            </w:r>
          </w:p>
        </w:tc>
        <w:tc>
          <w:tcPr>
            <w:tcW w:w="3619" w:type="dxa"/>
          </w:tcPr>
          <w:p w14:paraId="34D9A3C3" w14:textId="14828781" w:rsidR="00273317" w:rsidRDefault="00273317" w:rsidP="00125EFA">
            <w:pPr>
              <w:spacing w:after="40" w:line="360" w:lineRule="exact"/>
              <w:jc w:val="right"/>
            </w:pPr>
            <w:r>
              <w:t>Strdat.ru</w:t>
            </w:r>
            <w:r w:rsidR="002E2490">
              <w:t>6</w:t>
            </w:r>
          </w:p>
        </w:tc>
      </w:tr>
    </w:tbl>
    <w:p w14:paraId="7D039B8A" w14:textId="77777777" w:rsidR="00273317" w:rsidRDefault="00273317" w:rsidP="00273317">
      <w:pPr>
        <w:pStyle w:val="BodyText"/>
      </w:pPr>
    </w:p>
    <w:p w14:paraId="0E73067B" w14:textId="77777777" w:rsidR="00273317" w:rsidRDefault="00273317" w:rsidP="00273317">
      <w:pPr>
        <w:pStyle w:val="BodyText"/>
        <w:numPr>
          <w:ilvl w:val="0"/>
          <w:numId w:val="1"/>
        </w:numPr>
        <w:spacing w:after="120"/>
      </w:pPr>
      <w:r>
        <w:t>With rotating coil, measure the magnet harmonics at 3 A current setting.</w:t>
      </w:r>
      <w:r w:rsidRPr="00C520F9">
        <w:t xml:space="preserve"> </w:t>
      </w:r>
      <w:r>
        <w:t>Multipole values should be given as a percentage of the quadrupole moment evaluated at the probe radius.</w:t>
      </w: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20"/>
        <w:gridCol w:w="3619"/>
      </w:tblGrid>
      <w:tr w:rsidR="00273317" w14:paraId="4ADE00E8" w14:textId="77777777" w:rsidTr="00125EFA">
        <w:trPr>
          <w:jc w:val="center"/>
        </w:trPr>
        <w:tc>
          <w:tcPr>
            <w:tcW w:w="5420" w:type="dxa"/>
          </w:tcPr>
          <w:p w14:paraId="6DCC4E35" w14:textId="77777777" w:rsidR="00273317" w:rsidRDefault="00273317" w:rsidP="00125EFA">
            <w:pPr>
              <w:spacing w:after="40" w:line="360" w:lineRule="exact"/>
              <w:jc w:val="both"/>
            </w:pPr>
            <w:r>
              <w:t>Filename &amp; run number of harmonic data:</w:t>
            </w:r>
          </w:p>
        </w:tc>
        <w:tc>
          <w:tcPr>
            <w:tcW w:w="3619" w:type="dxa"/>
          </w:tcPr>
          <w:p w14:paraId="51E149EE" w14:textId="6E950D6B" w:rsidR="00273317" w:rsidRDefault="00273317" w:rsidP="00125EFA">
            <w:pPr>
              <w:spacing w:after="40" w:line="360" w:lineRule="exact"/>
              <w:jc w:val="right"/>
            </w:pPr>
            <w:r>
              <w:t>Hardat.ru</w:t>
            </w:r>
            <w:r w:rsidR="002E2490">
              <w:t>6</w:t>
            </w:r>
          </w:p>
        </w:tc>
      </w:tr>
      <w:tr w:rsidR="00273317" w14:paraId="18DB7B66" w14:textId="77777777" w:rsidTr="00125EFA">
        <w:trPr>
          <w:jc w:val="center"/>
        </w:trPr>
        <w:tc>
          <w:tcPr>
            <w:tcW w:w="5420" w:type="dxa"/>
          </w:tcPr>
          <w:p w14:paraId="41D5AF21" w14:textId="77777777" w:rsidR="00273317" w:rsidRDefault="00273317" w:rsidP="00125EFA">
            <w:pPr>
              <w:spacing w:after="40" w:line="360" w:lineRule="exact"/>
              <w:jc w:val="both"/>
            </w:pPr>
            <w:r>
              <w:t>Probe radius used for harmonics (cm):</w:t>
            </w:r>
          </w:p>
        </w:tc>
        <w:tc>
          <w:tcPr>
            <w:tcW w:w="3619" w:type="dxa"/>
          </w:tcPr>
          <w:p w14:paraId="3DAC5F94" w14:textId="765DB426" w:rsidR="00273317" w:rsidRDefault="002E2490" w:rsidP="00125EFA">
            <w:pPr>
              <w:spacing w:after="40" w:line="360" w:lineRule="exact"/>
              <w:jc w:val="right"/>
            </w:pPr>
            <w:r w:rsidRPr="002E2490">
              <w:t>0.0127446</w:t>
            </w:r>
          </w:p>
        </w:tc>
      </w:tr>
      <w:tr w:rsidR="00273317" w14:paraId="3AFD6F77" w14:textId="77777777" w:rsidTr="00125EFA">
        <w:trPr>
          <w:jc w:val="center"/>
        </w:trPr>
        <w:tc>
          <w:tcPr>
            <w:tcW w:w="5420" w:type="dxa"/>
          </w:tcPr>
          <w:p w14:paraId="3719A83C" w14:textId="77777777" w:rsidR="00273317" w:rsidRPr="00CC132B" w:rsidRDefault="00273317" w:rsidP="00125EFA">
            <w:pPr>
              <w:pStyle w:val="TableContents"/>
              <w:jc w:val="both"/>
              <w:rPr>
                <w:rFonts w:ascii="Calibri" w:hAnsi="Calibri"/>
                <w:sz w:val="22"/>
                <w:szCs w:val="22"/>
              </w:rPr>
            </w:pPr>
            <w:r w:rsidRPr="00CC132B">
              <w:rPr>
                <w:rFonts w:ascii="Calibri" w:hAnsi="Calibri"/>
                <w:sz w:val="22"/>
                <w:szCs w:val="22"/>
              </w:rPr>
              <w:t>Rotating Coil Designation (Name)</w:t>
            </w:r>
          </w:p>
        </w:tc>
        <w:tc>
          <w:tcPr>
            <w:tcW w:w="3619" w:type="dxa"/>
          </w:tcPr>
          <w:p w14:paraId="6E57D7C4" w14:textId="038806C9" w:rsidR="00273317" w:rsidRDefault="002E2490" w:rsidP="002E2490">
            <w:pPr>
              <w:pStyle w:val="TableContents"/>
              <w:jc w:val="right"/>
            </w:pPr>
            <w:r w:rsidRPr="002E2490">
              <w:t>1DQSB26_B2</w:t>
            </w:r>
          </w:p>
        </w:tc>
      </w:tr>
    </w:tbl>
    <w:p w14:paraId="4415C11F" w14:textId="77777777" w:rsidR="00273317" w:rsidRDefault="00273317" w:rsidP="00310C2B">
      <w:pPr>
        <w:pStyle w:val="BodyText"/>
        <w:spacing w:after="120"/>
        <w:ind w:left="360"/>
      </w:pPr>
    </w:p>
    <w:p w14:paraId="1A75E129" w14:textId="68A3218D" w:rsidR="00A67F7F" w:rsidRDefault="00A67F7F" w:rsidP="00A67F7F">
      <w:pPr>
        <w:pStyle w:val="BodyText"/>
        <w:numPr>
          <w:ilvl w:val="0"/>
          <w:numId w:val="1"/>
        </w:numPr>
        <w:spacing w:after="120"/>
      </w:pPr>
      <w:r>
        <w:t>Confirm the pole</w:t>
      </w:r>
      <w:r w:rsidR="007E2F07">
        <w:t>-tip field</w:t>
      </w:r>
      <w:r>
        <w:t xml:space="preserve"> </w:t>
      </w:r>
      <w:r w:rsidR="00BB3D04">
        <w:t>using a Hall probe at</w:t>
      </w:r>
      <w:r>
        <w:t xml:space="preserve"> </w:t>
      </w:r>
      <w:r w:rsidR="007E2F07">
        <w:t xml:space="preserve">an </w:t>
      </w:r>
      <w:r w:rsidR="00BB3D04">
        <w:t xml:space="preserve">excitation </w:t>
      </w:r>
      <w:r>
        <w:t>current</w:t>
      </w:r>
      <w:r w:rsidR="007E2F07">
        <w:t xml:space="preserve"> of </w:t>
      </w:r>
      <w:r w:rsidR="00273317">
        <w:t>3</w:t>
      </w:r>
      <w:r>
        <w:t xml:space="preserve"> A.</w:t>
      </w: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20"/>
        <w:gridCol w:w="3619"/>
      </w:tblGrid>
      <w:tr w:rsidR="00A67F7F" w14:paraId="59D88309" w14:textId="77777777" w:rsidTr="00640EC4">
        <w:trPr>
          <w:jc w:val="center"/>
        </w:trPr>
        <w:tc>
          <w:tcPr>
            <w:tcW w:w="5420" w:type="dxa"/>
          </w:tcPr>
          <w:p w14:paraId="374BA8DA" w14:textId="442D5BF5" w:rsidR="00A67F7F" w:rsidRDefault="007E2F07" w:rsidP="00640EC4">
            <w:pPr>
              <w:spacing w:after="40" w:line="360" w:lineRule="exact"/>
              <w:jc w:val="both"/>
            </w:pPr>
            <w:r>
              <w:t xml:space="preserve">Hall probe pole-tip field at </w:t>
            </w:r>
            <w:r w:rsidR="000546BC">
              <w:t>3</w:t>
            </w:r>
            <w:r>
              <w:t xml:space="preserve"> A</w:t>
            </w:r>
            <w:r w:rsidR="00D9596F">
              <w:t xml:space="preserve"> (</w:t>
            </w:r>
            <w:r w:rsidR="00BF5800">
              <w:t>mean of 4 poles</w:t>
            </w:r>
            <w:r w:rsidR="00D9596F">
              <w:t>)</w:t>
            </w:r>
            <w:r w:rsidR="00A67F7F">
              <w:t>:</w:t>
            </w:r>
          </w:p>
        </w:tc>
        <w:tc>
          <w:tcPr>
            <w:tcW w:w="3619" w:type="dxa"/>
          </w:tcPr>
          <w:p w14:paraId="6C998D8E" w14:textId="12DDC2EF" w:rsidR="00A67F7F" w:rsidRDefault="00E6713B" w:rsidP="000546BC">
            <w:pPr>
              <w:spacing w:after="40" w:line="360" w:lineRule="exact"/>
              <w:jc w:val="right"/>
            </w:pPr>
            <w:r>
              <w:t>0.</w:t>
            </w:r>
            <w:r w:rsidR="007C5801">
              <w:t>075</w:t>
            </w:r>
            <w:r w:rsidR="00C40BE3">
              <w:t xml:space="preserve"> +/- 0.005</w:t>
            </w:r>
            <w:r w:rsidR="00BC466D">
              <w:t xml:space="preserve"> T</w:t>
            </w:r>
            <w:r w:rsidR="00C40BE3">
              <w:t xml:space="preserve"> </w:t>
            </w:r>
          </w:p>
        </w:tc>
      </w:tr>
    </w:tbl>
    <w:p w14:paraId="6227D33F" w14:textId="77777777" w:rsidR="00A67F7F" w:rsidRDefault="00A67F7F">
      <w:pPr>
        <w:pStyle w:val="BodyText"/>
      </w:pPr>
    </w:p>
    <w:p w14:paraId="2CE01611" w14:textId="77777777" w:rsidR="00C043ED" w:rsidRPr="0003679C" w:rsidRDefault="00C043ED" w:rsidP="00171A52">
      <w:pPr>
        <w:numPr>
          <w:ilvl w:val="0"/>
          <w:numId w:val="1"/>
        </w:numPr>
        <w:autoSpaceDE w:val="0"/>
        <w:autoSpaceDN w:val="0"/>
        <w:spacing w:after="120" w:line="300" w:lineRule="exact"/>
        <w:jc w:val="both"/>
        <w:rPr>
          <w:rFonts w:ascii="TimesNewRomanPSMT" w:eastAsia="Times New Roman" w:hAnsi="TimesNewRomanPSMT"/>
          <w:szCs w:val="24"/>
        </w:rPr>
      </w:pPr>
      <w:r w:rsidRPr="0003679C">
        <w:rPr>
          <w:rFonts w:ascii="TimesNewRomanPSMT" w:eastAsia="Times New Roman" w:hAnsi="TimesNewRomanPSMT"/>
          <w:szCs w:val="24"/>
        </w:rPr>
        <w:t>Measure the inductance and resistance of the magnet: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0"/>
        <w:gridCol w:w="3510"/>
      </w:tblGrid>
      <w:tr w:rsidR="00033F4D" w:rsidRPr="0003679C" w14:paraId="5F483693" w14:textId="77777777" w:rsidTr="00063B27">
        <w:trPr>
          <w:jc w:val="center"/>
        </w:trPr>
        <w:tc>
          <w:tcPr>
            <w:tcW w:w="5490" w:type="dxa"/>
          </w:tcPr>
          <w:p w14:paraId="2BBB5F85" w14:textId="77777777" w:rsidR="00033F4D" w:rsidRPr="0003679C" w:rsidRDefault="00033F4D" w:rsidP="00063B27">
            <w:pPr>
              <w:spacing w:after="40" w:line="360" w:lineRule="exact"/>
              <w:jc w:val="both"/>
              <w:rPr>
                <w:szCs w:val="24"/>
              </w:rPr>
            </w:pPr>
            <w:r w:rsidRPr="0003679C">
              <w:rPr>
                <w:szCs w:val="24"/>
              </w:rPr>
              <w:t xml:space="preserve">Inductance of </w:t>
            </w:r>
            <w:r>
              <w:rPr>
                <w:szCs w:val="24"/>
              </w:rPr>
              <w:t>coil (</w:t>
            </w:r>
            <w:proofErr w:type="spellStart"/>
            <w:r>
              <w:rPr>
                <w:szCs w:val="24"/>
              </w:rPr>
              <w:t>mH</w:t>
            </w:r>
            <w:proofErr w:type="spellEnd"/>
            <w:r>
              <w:rPr>
                <w:szCs w:val="24"/>
              </w:rPr>
              <w:t>):</w:t>
            </w:r>
          </w:p>
        </w:tc>
        <w:tc>
          <w:tcPr>
            <w:tcW w:w="3510" w:type="dxa"/>
          </w:tcPr>
          <w:p w14:paraId="4E4C46E2" w14:textId="77777777" w:rsidR="00033F4D" w:rsidRPr="0003679C" w:rsidRDefault="009A7DBF" w:rsidP="00063B27">
            <w:pPr>
              <w:spacing w:after="40" w:line="360" w:lineRule="exact"/>
              <w:jc w:val="right"/>
              <w:rPr>
                <w:szCs w:val="24"/>
              </w:rPr>
            </w:pPr>
            <w:r>
              <w:rPr>
                <w:szCs w:val="24"/>
              </w:rPr>
              <w:t>10.23</w:t>
            </w:r>
            <w:r w:rsidR="0030655B">
              <w:rPr>
                <w:szCs w:val="24"/>
              </w:rPr>
              <w:t xml:space="preserve"> </w:t>
            </w:r>
            <w:proofErr w:type="spellStart"/>
            <w:r w:rsidR="00033F4D" w:rsidRPr="0003679C">
              <w:rPr>
                <w:szCs w:val="24"/>
              </w:rPr>
              <w:t>mH</w:t>
            </w:r>
            <w:proofErr w:type="spellEnd"/>
          </w:p>
        </w:tc>
      </w:tr>
      <w:tr w:rsidR="00033F4D" w:rsidRPr="0003679C" w14:paraId="7E0ACE65" w14:textId="77777777" w:rsidTr="00063B27">
        <w:trPr>
          <w:jc w:val="center"/>
        </w:trPr>
        <w:tc>
          <w:tcPr>
            <w:tcW w:w="5490" w:type="dxa"/>
          </w:tcPr>
          <w:p w14:paraId="70628382" w14:textId="77777777" w:rsidR="00033F4D" w:rsidRPr="0003679C" w:rsidRDefault="00033F4D" w:rsidP="00063B27">
            <w:pPr>
              <w:spacing w:after="40" w:line="360" w:lineRule="exact"/>
              <w:jc w:val="both"/>
              <w:rPr>
                <w:szCs w:val="24"/>
              </w:rPr>
            </w:pPr>
            <w:r w:rsidRPr="0003679C">
              <w:rPr>
                <w:szCs w:val="24"/>
              </w:rPr>
              <w:t xml:space="preserve">Resistance of </w:t>
            </w:r>
            <w:r>
              <w:rPr>
                <w:szCs w:val="24"/>
              </w:rPr>
              <w:t>coil (Ohms):</w:t>
            </w:r>
          </w:p>
        </w:tc>
        <w:tc>
          <w:tcPr>
            <w:tcW w:w="3510" w:type="dxa"/>
          </w:tcPr>
          <w:p w14:paraId="0E5C17D4" w14:textId="432372CB" w:rsidR="00033F4D" w:rsidRPr="0003679C" w:rsidRDefault="00B06312" w:rsidP="00063B27">
            <w:pPr>
              <w:spacing w:after="40" w:line="360" w:lineRule="exact"/>
              <w:jc w:val="right"/>
              <w:rPr>
                <w:rFonts w:ascii="Symbol" w:hAnsi="Symbol"/>
                <w:szCs w:val="24"/>
              </w:rPr>
            </w:pPr>
            <w:r>
              <w:rPr>
                <w:szCs w:val="24"/>
              </w:rPr>
              <w:t xml:space="preserve"> 0.</w:t>
            </w:r>
            <w:r w:rsidR="007C5801">
              <w:rPr>
                <w:szCs w:val="24"/>
              </w:rPr>
              <w:t>390</w:t>
            </w:r>
            <w:r w:rsidR="00F95116">
              <w:rPr>
                <w:szCs w:val="24"/>
              </w:rPr>
              <w:t xml:space="preserve"> </w:t>
            </w:r>
            <w:r w:rsidR="00033F4D" w:rsidRPr="0003679C">
              <w:rPr>
                <w:szCs w:val="24"/>
              </w:rPr>
              <w:t>Ohm</w:t>
            </w:r>
          </w:p>
        </w:tc>
      </w:tr>
      <w:tr w:rsidR="00F95116" w:rsidRPr="0003679C" w14:paraId="1A383F18" w14:textId="77777777" w:rsidTr="00063B27">
        <w:trPr>
          <w:jc w:val="center"/>
        </w:trPr>
        <w:tc>
          <w:tcPr>
            <w:tcW w:w="5490" w:type="dxa"/>
          </w:tcPr>
          <w:p w14:paraId="7F9CE33C" w14:textId="77777777" w:rsidR="00F95116" w:rsidRPr="0003679C" w:rsidRDefault="00F95116" w:rsidP="005F3DEB">
            <w:pPr>
              <w:spacing w:after="40" w:line="360" w:lineRule="exact"/>
              <w:jc w:val="both"/>
              <w:rPr>
                <w:szCs w:val="24"/>
              </w:rPr>
            </w:pPr>
            <w:r>
              <w:rPr>
                <w:szCs w:val="24"/>
              </w:rPr>
              <w:t>Ambient temperature in degrees C</w:t>
            </w:r>
          </w:p>
        </w:tc>
        <w:tc>
          <w:tcPr>
            <w:tcW w:w="3510" w:type="dxa"/>
          </w:tcPr>
          <w:p w14:paraId="40C68063" w14:textId="3F9883C9" w:rsidR="00F95116" w:rsidRPr="0003679C" w:rsidRDefault="007C5801" w:rsidP="005F3DEB">
            <w:pPr>
              <w:spacing w:after="40" w:line="360" w:lineRule="exact"/>
              <w:jc w:val="right"/>
              <w:rPr>
                <w:szCs w:val="24"/>
              </w:rPr>
            </w:pPr>
            <w:r>
              <w:rPr>
                <w:szCs w:val="24"/>
              </w:rPr>
              <w:t>25.5</w:t>
            </w:r>
            <w:r w:rsidR="00F95116">
              <w:rPr>
                <w:szCs w:val="24"/>
              </w:rPr>
              <w:t xml:space="preserve"> C</w:t>
            </w:r>
          </w:p>
        </w:tc>
      </w:tr>
    </w:tbl>
    <w:p w14:paraId="7AD9291F" w14:textId="77777777" w:rsidR="00171A52" w:rsidRDefault="00171A52">
      <w:pPr>
        <w:pStyle w:val="BodyText"/>
      </w:pPr>
    </w:p>
    <w:p w14:paraId="780B8D4F" w14:textId="474E4020" w:rsidR="000674B0" w:rsidRPr="00E7528A" w:rsidRDefault="000674B0" w:rsidP="00F56F0E">
      <w:pPr>
        <w:pStyle w:val="BodyText"/>
        <w:numPr>
          <w:ilvl w:val="0"/>
          <w:numId w:val="1"/>
        </w:numPr>
        <w:spacing w:after="120"/>
      </w:pPr>
      <w:r>
        <w:t xml:space="preserve">Upon completion of tests, send </w:t>
      </w:r>
      <w:r w:rsidR="002E2490">
        <w:t>data</w:t>
      </w:r>
      <w:r w:rsidR="00B91B85">
        <w:t xml:space="preserve"> to </w:t>
      </w:r>
      <w:r w:rsidR="00616560">
        <w:t>Mark Woodley</w:t>
      </w:r>
      <w:r w:rsidR="000546BC">
        <w:t xml:space="preserve"> via email</w:t>
      </w:r>
      <w:r w:rsidR="00B91B85">
        <w:t xml:space="preserve"> </w:t>
      </w:r>
      <w:r w:rsidR="00F56F0E">
        <w:t>fo</w:t>
      </w:r>
      <w:r w:rsidR="000546BC">
        <w:t>r an</w:t>
      </w:r>
      <w:r w:rsidR="00265BB1">
        <w:t>alysis.</w:t>
      </w:r>
    </w:p>
    <w:tbl>
      <w:tblPr>
        <w:tblW w:w="9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9"/>
        <w:gridCol w:w="3609"/>
      </w:tblGrid>
      <w:tr w:rsidR="00475CD6" w14:paraId="52461977" w14:textId="77777777" w:rsidTr="00B91B85">
        <w:trPr>
          <w:jc w:val="center"/>
        </w:trPr>
        <w:tc>
          <w:tcPr>
            <w:tcW w:w="5409" w:type="dxa"/>
          </w:tcPr>
          <w:p w14:paraId="6E39040F" w14:textId="3B685265" w:rsidR="00475CD6" w:rsidRDefault="00475CD6" w:rsidP="000674B0">
            <w:pPr>
              <w:spacing w:after="40" w:line="360" w:lineRule="exact"/>
              <w:jc w:val="both"/>
            </w:pPr>
            <w:r>
              <w:t xml:space="preserve">Magnet </w:t>
            </w:r>
            <w:r w:rsidR="002E2490">
              <w:t>analyzed</w:t>
            </w:r>
            <w:r>
              <w:t>:</w:t>
            </w:r>
          </w:p>
        </w:tc>
        <w:tc>
          <w:tcPr>
            <w:tcW w:w="3609" w:type="dxa"/>
          </w:tcPr>
          <w:p w14:paraId="1C5DB71A" w14:textId="5D422223" w:rsidR="00475CD6" w:rsidRDefault="00475CD6" w:rsidP="000674B0">
            <w:pPr>
              <w:spacing w:after="40" w:line="360" w:lineRule="exact"/>
              <w:jc w:val="both"/>
            </w:pPr>
          </w:p>
        </w:tc>
      </w:tr>
      <w:tr w:rsidR="00475CD6" w14:paraId="20AF2E37" w14:textId="77777777" w:rsidTr="00B91B85">
        <w:trPr>
          <w:jc w:val="center"/>
        </w:trPr>
        <w:tc>
          <w:tcPr>
            <w:tcW w:w="5409" w:type="dxa"/>
          </w:tcPr>
          <w:p w14:paraId="664BCCD6" w14:textId="77777777" w:rsidR="00475CD6" w:rsidRDefault="00475CD6" w:rsidP="000674B0">
            <w:pPr>
              <w:spacing w:after="40" w:line="360" w:lineRule="exact"/>
              <w:jc w:val="both"/>
            </w:pPr>
            <w:r>
              <w:t>Assigned beamline location (MAD-deck name):</w:t>
            </w:r>
          </w:p>
        </w:tc>
        <w:tc>
          <w:tcPr>
            <w:tcW w:w="3609" w:type="dxa"/>
          </w:tcPr>
          <w:p w14:paraId="04FE0915" w14:textId="7E527BD0" w:rsidR="00475CD6" w:rsidRPr="0079398C" w:rsidRDefault="000546BC" w:rsidP="0079398C">
            <w:pPr>
              <w:spacing w:after="40" w:line="360" w:lineRule="exact"/>
              <w:jc w:val="center"/>
              <w:rPr>
                <w:b/>
              </w:rPr>
            </w:pPr>
            <w:r>
              <w:rPr>
                <w:b/>
              </w:rPr>
              <w:t>SPARE</w:t>
            </w:r>
          </w:p>
        </w:tc>
      </w:tr>
    </w:tbl>
    <w:p w14:paraId="7B8CC7AC" w14:textId="77777777" w:rsidR="00E7528A" w:rsidRDefault="00E7528A" w:rsidP="0071675D">
      <w:pPr>
        <w:pStyle w:val="BodyText"/>
      </w:pPr>
    </w:p>
    <w:sectPr w:rsidR="00E7528A">
      <w:headerReference w:type="default" r:id="rId10"/>
      <w:pgSz w:w="12240" w:h="15840"/>
      <w:pgMar w:top="1440" w:right="108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6D401" w14:textId="77777777" w:rsidR="00AC524B" w:rsidRDefault="00AC524B">
      <w:r>
        <w:separator/>
      </w:r>
    </w:p>
  </w:endnote>
  <w:endnote w:type="continuationSeparator" w:id="0">
    <w:p w14:paraId="02B7415D" w14:textId="77777777" w:rsidR="00AC524B" w:rsidRDefault="00AC5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9C225" w14:textId="77777777" w:rsidR="00AC524B" w:rsidRDefault="00AC524B">
      <w:r>
        <w:separator/>
      </w:r>
    </w:p>
  </w:footnote>
  <w:footnote w:type="continuationSeparator" w:id="0">
    <w:p w14:paraId="28D762C4" w14:textId="77777777" w:rsidR="00AC524B" w:rsidRDefault="00AC52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08" w:type="dxa"/>
      <w:tblInd w:w="-72" w:type="dxa"/>
      <w:tblLook w:val="0000" w:firstRow="0" w:lastRow="0" w:firstColumn="0" w:lastColumn="0" w:noHBand="0" w:noVBand="0"/>
    </w:tblPr>
    <w:tblGrid>
      <w:gridCol w:w="3053"/>
      <w:gridCol w:w="3098"/>
      <w:gridCol w:w="3557"/>
    </w:tblGrid>
    <w:tr w:rsidR="00650D68" w:rsidRPr="00BC6213" w14:paraId="5AB428D4" w14:textId="77777777" w:rsidTr="001A6E62">
      <w:trPr>
        <w:trHeight w:val="1001"/>
      </w:trPr>
      <w:tc>
        <w:tcPr>
          <w:tcW w:w="3053" w:type="dxa"/>
          <w:vAlign w:val="center"/>
        </w:tcPr>
        <w:p w14:paraId="50CF3847" w14:textId="77777777" w:rsidR="00650D68" w:rsidRPr="00825F9F" w:rsidRDefault="00650D68" w:rsidP="00825F9F">
          <w:pPr>
            <w:rPr>
              <w:rFonts w:ascii="Calibri" w:eastAsia="Calibri" w:hAnsi="Calibri" w:cs="Arial"/>
              <w:sz w:val="22"/>
              <w:szCs w:val="22"/>
            </w:rPr>
          </w:pPr>
          <w:hyperlink r:id="rId1" w:history="1">
            <w:r w:rsidR="007C5801">
              <w:rPr>
                <w:rFonts w:ascii="Calibri" w:eastAsia="Calibri" w:hAnsi="Calibri" w:cs="Arial"/>
                <w:noProof/>
                <w:sz w:val="22"/>
                <w:szCs w:val="22"/>
              </w:rPr>
              <w:pict w14:anchorId="3B17AA2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7" type="#_x0000_t75" alt="SLAC" style="width:122.25pt;height:45pt;visibility:visible" o:button="t">
                  <v:fill o:detectmouseclick="t"/>
                  <v:imagedata r:id="rId2" o:title="SLAC" croptop="12243f" cropbottom="10082f"/>
                </v:shape>
              </w:pict>
            </w:r>
          </w:hyperlink>
        </w:p>
      </w:tc>
      <w:tc>
        <w:tcPr>
          <w:tcW w:w="3098" w:type="dxa"/>
          <w:vAlign w:val="center"/>
        </w:tcPr>
        <w:p w14:paraId="38AEE79E" w14:textId="77777777" w:rsidR="00650D68" w:rsidRPr="00825F9F" w:rsidRDefault="00650D68" w:rsidP="00825F9F">
          <w:pPr>
            <w:rPr>
              <w:rFonts w:ascii="Calibri" w:eastAsia="Calibri" w:hAnsi="Calibri" w:cs="Arial"/>
              <w:sz w:val="22"/>
              <w:szCs w:val="22"/>
            </w:rPr>
          </w:pPr>
        </w:p>
      </w:tc>
      <w:tc>
        <w:tcPr>
          <w:tcW w:w="3557" w:type="dxa"/>
          <w:vAlign w:val="center"/>
        </w:tcPr>
        <w:p w14:paraId="28F85A7D" w14:textId="77777777" w:rsidR="00650D68" w:rsidRPr="00825F9F" w:rsidRDefault="007C5801" w:rsidP="00825F9F">
          <w:pPr>
            <w:ind w:right="-2232"/>
            <w:rPr>
              <w:rFonts w:ascii="Calibri" w:eastAsia="Calibri" w:hAnsi="Calibri" w:cs="Arial"/>
              <w:sz w:val="22"/>
              <w:szCs w:val="22"/>
            </w:rPr>
          </w:pPr>
          <w:r>
            <w:rPr>
              <w:rFonts w:ascii="Calibri" w:eastAsia="Calibri" w:hAnsi="Calibri" w:cs="Arial"/>
              <w:b/>
              <w:noProof/>
              <w:sz w:val="22"/>
              <w:szCs w:val="22"/>
            </w:rPr>
            <w:pict w14:anchorId="15E6CF51">
              <v:shape id="Picture 3" o:spid="_x0000_i1028" type="#_x0000_t75" style="width:135pt;height:28.5pt;visibility:visible">
                <v:imagedata r:id="rId3" o:title=""/>
              </v:shape>
            </w:pict>
          </w:r>
        </w:p>
      </w:tc>
    </w:tr>
  </w:tbl>
  <w:p w14:paraId="4C8F286D" w14:textId="77777777" w:rsidR="000674B0" w:rsidRDefault="000674B0" w:rsidP="00650D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450E1"/>
    <w:multiLevelType w:val="multilevel"/>
    <w:tmpl w:val="2F7AE1C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DF744C1"/>
    <w:multiLevelType w:val="hybridMultilevel"/>
    <w:tmpl w:val="AC76AA9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37914787">
    <w:abstractNumId w:val="0"/>
  </w:num>
  <w:num w:numId="2" w16cid:durableId="1519539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4B6F"/>
    <w:rsid w:val="00014B9B"/>
    <w:rsid w:val="00032BAC"/>
    <w:rsid w:val="00033F4D"/>
    <w:rsid w:val="00042330"/>
    <w:rsid w:val="000546BC"/>
    <w:rsid w:val="000620CA"/>
    <w:rsid w:val="00063B27"/>
    <w:rsid w:val="000674B0"/>
    <w:rsid w:val="00076A28"/>
    <w:rsid w:val="000831A1"/>
    <w:rsid w:val="0008370F"/>
    <w:rsid w:val="0008691B"/>
    <w:rsid w:val="000D2D6C"/>
    <w:rsid w:val="000D3AFA"/>
    <w:rsid w:val="000E4755"/>
    <w:rsid w:val="000E6122"/>
    <w:rsid w:val="000F0A3D"/>
    <w:rsid w:val="000F4DFF"/>
    <w:rsid w:val="000F5C8E"/>
    <w:rsid w:val="00100D4C"/>
    <w:rsid w:val="00101045"/>
    <w:rsid w:val="00102E54"/>
    <w:rsid w:val="00112DFB"/>
    <w:rsid w:val="00114421"/>
    <w:rsid w:val="00115FAE"/>
    <w:rsid w:val="00122317"/>
    <w:rsid w:val="0013577B"/>
    <w:rsid w:val="00141EA2"/>
    <w:rsid w:val="001640F8"/>
    <w:rsid w:val="00171A52"/>
    <w:rsid w:val="00181497"/>
    <w:rsid w:val="001859BE"/>
    <w:rsid w:val="001A2EA5"/>
    <w:rsid w:val="001A6E62"/>
    <w:rsid w:val="001C073A"/>
    <w:rsid w:val="001D51ED"/>
    <w:rsid w:val="001E1668"/>
    <w:rsid w:val="001E7C92"/>
    <w:rsid w:val="001F2BBE"/>
    <w:rsid w:val="00205A29"/>
    <w:rsid w:val="002109A3"/>
    <w:rsid w:val="00213B92"/>
    <w:rsid w:val="00220344"/>
    <w:rsid w:val="0023049E"/>
    <w:rsid w:val="002361BB"/>
    <w:rsid w:val="002534F4"/>
    <w:rsid w:val="002559D6"/>
    <w:rsid w:val="00261FBD"/>
    <w:rsid w:val="00265BB1"/>
    <w:rsid w:val="002702E5"/>
    <w:rsid w:val="00271753"/>
    <w:rsid w:val="00272071"/>
    <w:rsid w:val="00273317"/>
    <w:rsid w:val="00277FFD"/>
    <w:rsid w:val="00283B6A"/>
    <w:rsid w:val="002867FE"/>
    <w:rsid w:val="002A033D"/>
    <w:rsid w:val="002B68CD"/>
    <w:rsid w:val="002D5CE0"/>
    <w:rsid w:val="002E2490"/>
    <w:rsid w:val="002E5EE3"/>
    <w:rsid w:val="002E6566"/>
    <w:rsid w:val="002F551E"/>
    <w:rsid w:val="002F6DC5"/>
    <w:rsid w:val="00301432"/>
    <w:rsid w:val="00303827"/>
    <w:rsid w:val="00303FDF"/>
    <w:rsid w:val="0030468D"/>
    <w:rsid w:val="0030655B"/>
    <w:rsid w:val="00310C2B"/>
    <w:rsid w:val="003119FF"/>
    <w:rsid w:val="00311B75"/>
    <w:rsid w:val="00315080"/>
    <w:rsid w:val="00315BBB"/>
    <w:rsid w:val="00326C02"/>
    <w:rsid w:val="00335116"/>
    <w:rsid w:val="00336FFE"/>
    <w:rsid w:val="00343254"/>
    <w:rsid w:val="00351902"/>
    <w:rsid w:val="00363D55"/>
    <w:rsid w:val="003645D0"/>
    <w:rsid w:val="00372A5C"/>
    <w:rsid w:val="00373E1A"/>
    <w:rsid w:val="003755D7"/>
    <w:rsid w:val="003807DD"/>
    <w:rsid w:val="00380DA7"/>
    <w:rsid w:val="003854F3"/>
    <w:rsid w:val="00386242"/>
    <w:rsid w:val="003919FB"/>
    <w:rsid w:val="003A0E0F"/>
    <w:rsid w:val="003C1A74"/>
    <w:rsid w:val="003C24E9"/>
    <w:rsid w:val="003D2E84"/>
    <w:rsid w:val="003E0C63"/>
    <w:rsid w:val="003E3A40"/>
    <w:rsid w:val="003F5D28"/>
    <w:rsid w:val="003F613B"/>
    <w:rsid w:val="00400D02"/>
    <w:rsid w:val="00435B3D"/>
    <w:rsid w:val="0044247E"/>
    <w:rsid w:val="004436AA"/>
    <w:rsid w:val="00445C6C"/>
    <w:rsid w:val="00447196"/>
    <w:rsid w:val="00453865"/>
    <w:rsid w:val="004641E6"/>
    <w:rsid w:val="00464251"/>
    <w:rsid w:val="00475008"/>
    <w:rsid w:val="00475CD6"/>
    <w:rsid w:val="004A5275"/>
    <w:rsid w:val="004B3A6B"/>
    <w:rsid w:val="004C1F4F"/>
    <w:rsid w:val="004C76C4"/>
    <w:rsid w:val="004E28EB"/>
    <w:rsid w:val="004E597F"/>
    <w:rsid w:val="004E6277"/>
    <w:rsid w:val="004E721E"/>
    <w:rsid w:val="004F31FA"/>
    <w:rsid w:val="004F66BE"/>
    <w:rsid w:val="00503209"/>
    <w:rsid w:val="0050638C"/>
    <w:rsid w:val="00506E15"/>
    <w:rsid w:val="00513C68"/>
    <w:rsid w:val="00514535"/>
    <w:rsid w:val="00530DFC"/>
    <w:rsid w:val="00534C5C"/>
    <w:rsid w:val="00593625"/>
    <w:rsid w:val="0059371C"/>
    <w:rsid w:val="005A4B6F"/>
    <w:rsid w:val="005B7DF9"/>
    <w:rsid w:val="005E0985"/>
    <w:rsid w:val="005F122A"/>
    <w:rsid w:val="005F3DEB"/>
    <w:rsid w:val="00607FCC"/>
    <w:rsid w:val="00610FEA"/>
    <w:rsid w:val="00614FC2"/>
    <w:rsid w:val="00616560"/>
    <w:rsid w:val="0064076F"/>
    <w:rsid w:val="00640EC4"/>
    <w:rsid w:val="00641372"/>
    <w:rsid w:val="00650D68"/>
    <w:rsid w:val="00672240"/>
    <w:rsid w:val="00680959"/>
    <w:rsid w:val="00685DDA"/>
    <w:rsid w:val="00693A4A"/>
    <w:rsid w:val="006A0AFD"/>
    <w:rsid w:val="006A47DB"/>
    <w:rsid w:val="006B1A81"/>
    <w:rsid w:val="006B7CC0"/>
    <w:rsid w:val="006E0A41"/>
    <w:rsid w:val="006F1394"/>
    <w:rsid w:val="00707D47"/>
    <w:rsid w:val="0071675D"/>
    <w:rsid w:val="007178B3"/>
    <w:rsid w:val="00723D55"/>
    <w:rsid w:val="00725954"/>
    <w:rsid w:val="00733343"/>
    <w:rsid w:val="007379D3"/>
    <w:rsid w:val="00742FA2"/>
    <w:rsid w:val="00747C63"/>
    <w:rsid w:val="00757452"/>
    <w:rsid w:val="00763252"/>
    <w:rsid w:val="007665CF"/>
    <w:rsid w:val="007665FB"/>
    <w:rsid w:val="00772381"/>
    <w:rsid w:val="007765AD"/>
    <w:rsid w:val="00777F83"/>
    <w:rsid w:val="0079398C"/>
    <w:rsid w:val="007A4A81"/>
    <w:rsid w:val="007B3FF2"/>
    <w:rsid w:val="007B511F"/>
    <w:rsid w:val="007C22A8"/>
    <w:rsid w:val="007C41C5"/>
    <w:rsid w:val="007C5801"/>
    <w:rsid w:val="007D06BF"/>
    <w:rsid w:val="007D7E26"/>
    <w:rsid w:val="007E0235"/>
    <w:rsid w:val="007E18A9"/>
    <w:rsid w:val="007E1FE9"/>
    <w:rsid w:val="007E2F07"/>
    <w:rsid w:val="007E39FC"/>
    <w:rsid w:val="007E5109"/>
    <w:rsid w:val="007F62FC"/>
    <w:rsid w:val="0080131E"/>
    <w:rsid w:val="00817104"/>
    <w:rsid w:val="00823E8A"/>
    <w:rsid w:val="00825F9F"/>
    <w:rsid w:val="00842ED4"/>
    <w:rsid w:val="00842F83"/>
    <w:rsid w:val="00843CA3"/>
    <w:rsid w:val="00843ECB"/>
    <w:rsid w:val="008544A1"/>
    <w:rsid w:val="00856CBA"/>
    <w:rsid w:val="008639B8"/>
    <w:rsid w:val="00865E49"/>
    <w:rsid w:val="00881595"/>
    <w:rsid w:val="00885FC1"/>
    <w:rsid w:val="008A5FBE"/>
    <w:rsid w:val="008C3C19"/>
    <w:rsid w:val="008C7F2B"/>
    <w:rsid w:val="008D0EAD"/>
    <w:rsid w:val="008D1363"/>
    <w:rsid w:val="008D154D"/>
    <w:rsid w:val="008F5354"/>
    <w:rsid w:val="009130A9"/>
    <w:rsid w:val="00927FCC"/>
    <w:rsid w:val="0093369A"/>
    <w:rsid w:val="00935D1E"/>
    <w:rsid w:val="00944125"/>
    <w:rsid w:val="00962644"/>
    <w:rsid w:val="00962684"/>
    <w:rsid w:val="0096555A"/>
    <w:rsid w:val="00991B45"/>
    <w:rsid w:val="009955D0"/>
    <w:rsid w:val="00997F79"/>
    <w:rsid w:val="009A62BE"/>
    <w:rsid w:val="009A7DBF"/>
    <w:rsid w:val="009B7B12"/>
    <w:rsid w:val="009D487E"/>
    <w:rsid w:val="009E15E4"/>
    <w:rsid w:val="009E683F"/>
    <w:rsid w:val="009F0598"/>
    <w:rsid w:val="009F2E6B"/>
    <w:rsid w:val="009F7052"/>
    <w:rsid w:val="00A02D8C"/>
    <w:rsid w:val="00A05472"/>
    <w:rsid w:val="00A06BA7"/>
    <w:rsid w:val="00A25057"/>
    <w:rsid w:val="00A405F0"/>
    <w:rsid w:val="00A44D07"/>
    <w:rsid w:val="00A47665"/>
    <w:rsid w:val="00A56CA6"/>
    <w:rsid w:val="00A60FF5"/>
    <w:rsid w:val="00A66847"/>
    <w:rsid w:val="00A67F7F"/>
    <w:rsid w:val="00A75755"/>
    <w:rsid w:val="00A96B7B"/>
    <w:rsid w:val="00AB52CB"/>
    <w:rsid w:val="00AB5BA6"/>
    <w:rsid w:val="00AC1713"/>
    <w:rsid w:val="00AC2157"/>
    <w:rsid w:val="00AC5106"/>
    <w:rsid w:val="00AC5116"/>
    <w:rsid w:val="00AC524B"/>
    <w:rsid w:val="00AD3712"/>
    <w:rsid w:val="00AD50B5"/>
    <w:rsid w:val="00AE1761"/>
    <w:rsid w:val="00AE3D12"/>
    <w:rsid w:val="00AF2020"/>
    <w:rsid w:val="00AF5CD9"/>
    <w:rsid w:val="00B06312"/>
    <w:rsid w:val="00B122D5"/>
    <w:rsid w:val="00B172AF"/>
    <w:rsid w:val="00B30DCC"/>
    <w:rsid w:val="00B363B5"/>
    <w:rsid w:val="00B50BDD"/>
    <w:rsid w:val="00B5224E"/>
    <w:rsid w:val="00B56492"/>
    <w:rsid w:val="00B65F74"/>
    <w:rsid w:val="00B74A3B"/>
    <w:rsid w:val="00B91B85"/>
    <w:rsid w:val="00B92034"/>
    <w:rsid w:val="00BA7DDC"/>
    <w:rsid w:val="00BB3D04"/>
    <w:rsid w:val="00BB6E07"/>
    <w:rsid w:val="00BC466D"/>
    <w:rsid w:val="00BD18C6"/>
    <w:rsid w:val="00BD40C0"/>
    <w:rsid w:val="00BE4785"/>
    <w:rsid w:val="00BE57F3"/>
    <w:rsid w:val="00BE6B85"/>
    <w:rsid w:val="00BF14E7"/>
    <w:rsid w:val="00BF461A"/>
    <w:rsid w:val="00BF5800"/>
    <w:rsid w:val="00C0005E"/>
    <w:rsid w:val="00C00313"/>
    <w:rsid w:val="00C043ED"/>
    <w:rsid w:val="00C10E84"/>
    <w:rsid w:val="00C14980"/>
    <w:rsid w:val="00C27EC9"/>
    <w:rsid w:val="00C40BE3"/>
    <w:rsid w:val="00C520F9"/>
    <w:rsid w:val="00C543A4"/>
    <w:rsid w:val="00C54895"/>
    <w:rsid w:val="00C54A0B"/>
    <w:rsid w:val="00C563C0"/>
    <w:rsid w:val="00C56934"/>
    <w:rsid w:val="00C67A2B"/>
    <w:rsid w:val="00C70F7A"/>
    <w:rsid w:val="00C766A3"/>
    <w:rsid w:val="00C82D22"/>
    <w:rsid w:val="00CA2F99"/>
    <w:rsid w:val="00CB2C1A"/>
    <w:rsid w:val="00CB56A9"/>
    <w:rsid w:val="00CC36EB"/>
    <w:rsid w:val="00CE1D3C"/>
    <w:rsid w:val="00CF40E4"/>
    <w:rsid w:val="00CF63E9"/>
    <w:rsid w:val="00D014B7"/>
    <w:rsid w:val="00D1031B"/>
    <w:rsid w:val="00D12BB7"/>
    <w:rsid w:val="00D24B47"/>
    <w:rsid w:val="00D361D7"/>
    <w:rsid w:val="00D43D6F"/>
    <w:rsid w:val="00D4419D"/>
    <w:rsid w:val="00D46F29"/>
    <w:rsid w:val="00D5281D"/>
    <w:rsid w:val="00D53360"/>
    <w:rsid w:val="00D53CA5"/>
    <w:rsid w:val="00D75F88"/>
    <w:rsid w:val="00D76ADB"/>
    <w:rsid w:val="00D8358F"/>
    <w:rsid w:val="00D9596F"/>
    <w:rsid w:val="00DA1D04"/>
    <w:rsid w:val="00DB39C2"/>
    <w:rsid w:val="00DD00AF"/>
    <w:rsid w:val="00DF0C3E"/>
    <w:rsid w:val="00DF3D9B"/>
    <w:rsid w:val="00DF7264"/>
    <w:rsid w:val="00E00F1C"/>
    <w:rsid w:val="00E067F6"/>
    <w:rsid w:val="00E148CB"/>
    <w:rsid w:val="00E362C8"/>
    <w:rsid w:val="00E3754A"/>
    <w:rsid w:val="00E41B33"/>
    <w:rsid w:val="00E51FD4"/>
    <w:rsid w:val="00E6713B"/>
    <w:rsid w:val="00E7528A"/>
    <w:rsid w:val="00E85F65"/>
    <w:rsid w:val="00EB0D26"/>
    <w:rsid w:val="00EC76E6"/>
    <w:rsid w:val="00ED0BBA"/>
    <w:rsid w:val="00ED0F13"/>
    <w:rsid w:val="00EE624A"/>
    <w:rsid w:val="00EF004B"/>
    <w:rsid w:val="00F04776"/>
    <w:rsid w:val="00F11B3B"/>
    <w:rsid w:val="00F16478"/>
    <w:rsid w:val="00F16BAA"/>
    <w:rsid w:val="00F17819"/>
    <w:rsid w:val="00F233D5"/>
    <w:rsid w:val="00F30929"/>
    <w:rsid w:val="00F35DB3"/>
    <w:rsid w:val="00F37908"/>
    <w:rsid w:val="00F4234F"/>
    <w:rsid w:val="00F4356A"/>
    <w:rsid w:val="00F43BE0"/>
    <w:rsid w:val="00F43D05"/>
    <w:rsid w:val="00F46901"/>
    <w:rsid w:val="00F504F6"/>
    <w:rsid w:val="00F51A15"/>
    <w:rsid w:val="00F56F0E"/>
    <w:rsid w:val="00F60509"/>
    <w:rsid w:val="00F61091"/>
    <w:rsid w:val="00F809FA"/>
    <w:rsid w:val="00F95116"/>
    <w:rsid w:val="00FA0567"/>
    <w:rsid w:val="00FA7C23"/>
    <w:rsid w:val="00FB523E"/>
    <w:rsid w:val="00FC1062"/>
    <w:rsid w:val="00FD325F"/>
    <w:rsid w:val="00FD3DAE"/>
    <w:rsid w:val="00FF41E2"/>
    <w:rsid w:val="00FF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20F0C5"/>
  <w15:chartTrackingRefBased/>
  <w15:docId w15:val="{6AB3387C-1576-417D-8520-DA8671965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MS Mincho"/>
      <w:sz w:val="16"/>
      <w:szCs w:val="16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autoSpaceDE w:val="0"/>
      <w:autoSpaceDN w:val="0"/>
      <w:spacing w:line="300" w:lineRule="exact"/>
      <w:jc w:val="both"/>
    </w:pPr>
    <w:rPr>
      <w:rFonts w:eastAsia="MS Mincho"/>
    </w:rPr>
  </w:style>
  <w:style w:type="paragraph" w:styleId="DocumentMap">
    <w:name w:val="Document Map"/>
    <w:basedOn w:val="Normal"/>
    <w:semiHidden/>
    <w:rsid w:val="005A4B6F"/>
    <w:pPr>
      <w:shd w:val="clear" w:color="auto" w:fill="000080"/>
    </w:pPr>
    <w:rPr>
      <w:rFonts w:ascii="Tahoma" w:hAnsi="Tahoma" w:cs="Tahoma"/>
      <w:sz w:val="20"/>
    </w:rPr>
  </w:style>
  <w:style w:type="table" w:styleId="TableGrid">
    <w:name w:val="Table Grid"/>
    <w:aliases w:val="CDMO-Table Grid"/>
    <w:basedOn w:val="TableNormal"/>
    <w:rsid w:val="00650D6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935D1E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935D1E"/>
    <w:rPr>
      <w:rFonts w:ascii="Calibri" w:eastAsia="Calibri" w:hAnsi="Calibri"/>
      <w:sz w:val="22"/>
      <w:szCs w:val="21"/>
    </w:rPr>
  </w:style>
  <w:style w:type="paragraph" w:customStyle="1" w:styleId="TableContents">
    <w:name w:val="Table Contents"/>
    <w:basedOn w:val="Normal"/>
    <w:rsid w:val="00F51A15"/>
    <w:pPr>
      <w:widowControl w:val="0"/>
      <w:suppressLineNumbers/>
      <w:suppressAutoHyphens/>
    </w:pPr>
    <w:rPr>
      <w:rFonts w:cs="Times"/>
      <w:lang w:eastAsia="ar-SA"/>
    </w:rPr>
  </w:style>
  <w:style w:type="character" w:styleId="UnresolvedMention">
    <w:name w:val="Unresolved Mention"/>
    <w:uiPriority w:val="99"/>
    <w:semiHidden/>
    <w:unhideWhenUsed/>
    <w:rsid w:val="007A4A8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qFormat/>
    <w:rsid w:val="007A4A81"/>
    <w:pPr>
      <w:spacing w:after="60"/>
      <w:jc w:val="center"/>
      <w:outlineLvl w:val="1"/>
    </w:pPr>
    <w:rPr>
      <w:rFonts w:ascii="Aptos Display" w:eastAsia="Times New Roman" w:hAnsi="Aptos Display"/>
      <w:szCs w:val="24"/>
    </w:rPr>
  </w:style>
  <w:style w:type="character" w:customStyle="1" w:styleId="SubtitleChar">
    <w:name w:val="Subtitle Char"/>
    <w:link w:val="Subtitle"/>
    <w:rsid w:val="007A4A81"/>
    <w:rPr>
      <w:rFonts w:ascii="Aptos Display" w:eastAsia="Times New Roman" w:hAnsi="Aptos Displa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-group.slac.stanford.edu/met/MagMeas/MAGDATA/LCLS/quad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hyperlink" Target="http://www.slac.stanford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2625</TotalTime>
  <Pages>3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SLAC Magnetic Measurements Traveler for LCLS Injector and Linac Magnets</vt:lpstr>
    </vt:vector>
  </TitlesOfParts>
  <Company>SLAC</Company>
  <LinksUpToDate>false</LinksUpToDate>
  <CharactersWithSpaces>4399</CharactersWithSpaces>
  <SharedDoc>false</SharedDoc>
  <HLinks>
    <vt:vector size="12" baseType="variant">
      <vt:variant>
        <vt:i4>6225984</vt:i4>
      </vt:variant>
      <vt:variant>
        <vt:i4>0</vt:i4>
      </vt:variant>
      <vt:variant>
        <vt:i4>0</vt:i4>
      </vt:variant>
      <vt:variant>
        <vt:i4>5</vt:i4>
      </vt:variant>
      <vt:variant>
        <vt:lpwstr>http://www-group.slac.stanford.edu/met/MagMeas/MAGDATA/LCLS/quad/</vt:lpwstr>
      </vt:variant>
      <vt:variant>
        <vt:lpwstr/>
      </vt:variant>
      <vt:variant>
        <vt:i4>1441811</vt:i4>
      </vt:variant>
      <vt:variant>
        <vt:i4>0</vt:i4>
      </vt:variant>
      <vt:variant>
        <vt:i4>0</vt:i4>
      </vt:variant>
      <vt:variant>
        <vt:i4>5</vt:i4>
      </vt:variant>
      <vt:variant>
        <vt:lpwstr>http://www.slac.stanford.edu/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SLAC Magnetic Measurements Traveler for LCLS Injector and Linac Magnets</dc:title>
  <dc:subject/>
  <dc:creator>Roger Carr</dc:creator>
  <cp:keywords/>
  <cp:lastModifiedBy>Anderson, Mr. Scott D.</cp:lastModifiedBy>
  <cp:revision>16</cp:revision>
  <cp:lastPrinted>2006-09-26T22:53:00Z</cp:lastPrinted>
  <dcterms:created xsi:type="dcterms:W3CDTF">2026-07-14T21:12:00Z</dcterms:created>
  <dcterms:modified xsi:type="dcterms:W3CDTF">2026-07-16T18:23:00Z</dcterms:modified>
</cp:coreProperties>
</file>