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9" w:rsidRPr="00A21753" w:rsidRDefault="00FD12A9" w:rsidP="00FD12A9">
      <w:pPr>
        <w:pStyle w:val="Heading2"/>
        <w:numPr>
          <w:ilvl w:val="0"/>
          <w:numId w:val="0"/>
        </w:numPr>
        <w:jc w:val="center"/>
        <w:rPr>
          <w:i w:val="0"/>
        </w:rPr>
      </w:pPr>
      <w:r w:rsidRPr="00A21753">
        <w:rPr>
          <w:i w:val="0"/>
        </w:rPr>
        <w:t>SLAC Traveler for LCLS</w:t>
      </w:r>
      <w:r w:rsidR="003609C0">
        <w:rPr>
          <w:i w:val="0"/>
        </w:rPr>
        <w:t>-II</w:t>
      </w:r>
      <w:r>
        <w:rPr>
          <w:i w:val="0"/>
        </w:rPr>
        <w:t xml:space="preserve"> </w:t>
      </w:r>
      <w:r w:rsidR="00794681">
        <w:rPr>
          <w:i w:val="0"/>
        </w:rPr>
        <w:t>0.79SD14.96</w:t>
      </w:r>
      <w:r w:rsidR="003D0144">
        <w:rPr>
          <w:i w:val="0"/>
        </w:rPr>
        <w:t>, SA-375</w:t>
      </w:r>
      <w:r w:rsidR="00794681">
        <w:rPr>
          <w:i w:val="0"/>
        </w:rPr>
        <w:t>-150-01</w:t>
      </w:r>
      <w:r>
        <w:rPr>
          <w:i w:val="0"/>
        </w:rPr>
        <w:t xml:space="preserve"> </w:t>
      </w:r>
      <w:r w:rsidR="003609C0">
        <w:rPr>
          <w:i w:val="0"/>
        </w:rPr>
        <w:t xml:space="preserve">HLAM </w:t>
      </w:r>
      <w:r w:rsidR="005E5906">
        <w:rPr>
          <w:i w:val="0"/>
        </w:rPr>
        <w:t xml:space="preserve">Septum </w:t>
      </w:r>
      <w:r w:rsidR="003609C0">
        <w:rPr>
          <w:i w:val="0"/>
        </w:rPr>
        <w:t>Magnet</w:t>
      </w:r>
      <w:r>
        <w:rPr>
          <w:i w:val="0"/>
        </w:rPr>
        <w:t xml:space="preserve"> </w:t>
      </w:r>
    </w:p>
    <w:p w:rsidR="00FD12A9" w:rsidRPr="00A21753" w:rsidRDefault="003609C0" w:rsidP="00FD12A9">
      <w:pPr>
        <w:jc w:val="center"/>
        <w:rPr>
          <w:b/>
        </w:rPr>
      </w:pPr>
      <w:r>
        <w:rPr>
          <w:b/>
        </w:rPr>
        <w:t>(</w:t>
      </w:r>
      <w:r w:rsidR="00794681">
        <w:rPr>
          <w:b/>
        </w:rPr>
        <w:t>March</w:t>
      </w:r>
      <w:r>
        <w:rPr>
          <w:b/>
        </w:rPr>
        <w:t xml:space="preserve"> </w:t>
      </w:r>
      <w:r w:rsidR="00794681">
        <w:rPr>
          <w:b/>
        </w:rPr>
        <w:t>9</w:t>
      </w:r>
      <w:r>
        <w:rPr>
          <w:b/>
        </w:rPr>
        <w:t xml:space="preserve">, </w:t>
      </w:r>
      <w:r w:rsidR="00794681">
        <w:rPr>
          <w:b/>
        </w:rPr>
        <w:t>2020</w:t>
      </w:r>
      <w:r w:rsidR="00FD12A9" w:rsidRPr="00A21753">
        <w:rPr>
          <w:b/>
        </w:rPr>
        <w:t>)</w:t>
      </w:r>
    </w:p>
    <w:p w:rsidR="00FD12A9" w:rsidRDefault="00FD12A9" w:rsidP="00FD12A9">
      <w:pPr>
        <w:jc w:val="both"/>
      </w:pPr>
    </w:p>
    <w:p w:rsidR="00FD12A9" w:rsidRDefault="00FD12A9" w:rsidP="00FD12A9">
      <w:pPr>
        <w:spacing w:after="120" w:line="300" w:lineRule="exact"/>
        <w:jc w:val="both"/>
      </w:pPr>
      <w:r>
        <w:t xml:space="preserve">This traveler is intended to cover </w:t>
      </w:r>
      <w:r w:rsidR="00924CE7">
        <w:t xml:space="preserve">mechanical fiducialization, and </w:t>
      </w:r>
      <w:r>
        <w:t xml:space="preserve">magnetic measurements of the </w:t>
      </w:r>
      <w:r w:rsidR="00794681">
        <w:rPr>
          <w:i/>
        </w:rPr>
        <w:t xml:space="preserve">0.79SD14.96 </w:t>
      </w:r>
      <w:r w:rsidR="00924CE7">
        <w:t>HLAM septum magnet</w:t>
      </w:r>
      <w:r w:rsidR="00DF103A">
        <w:t xml:space="preserve"> BLRDG0</w:t>
      </w:r>
      <w:r w:rsidR="00924CE7">
        <w:t xml:space="preserve">. This magnet is </w:t>
      </w:r>
      <w:r w:rsidR="00794681">
        <w:t xml:space="preserve">paired with a dipole </w:t>
      </w:r>
      <w:r w:rsidR="00DF103A">
        <w:t xml:space="preserve">BXDG0, which has </w:t>
      </w:r>
      <w:r w:rsidR="00794681">
        <w:t xml:space="preserve">the same length and gap.  </w:t>
      </w:r>
      <w:r w:rsidR="00C27B24">
        <w:t xml:space="preserve">The septum has a round field free channel and a </w:t>
      </w:r>
      <w:r w:rsidR="00B13750" w:rsidRPr="00B13750">
        <w:t>rectangular channel whose field will bend the beam horizontally</w:t>
      </w:r>
      <w:r w:rsidR="00B13750">
        <w:t>.</w:t>
      </w:r>
    </w:p>
    <w:p w:rsidR="00247F64" w:rsidRDefault="00247F64" w:rsidP="00247F64">
      <w:pPr>
        <w:jc w:val="both"/>
      </w:pPr>
    </w:p>
    <w:p w:rsidR="00247F64" w:rsidRDefault="00247F64" w:rsidP="00247F64">
      <w:pPr>
        <w:spacing w:after="120"/>
        <w:jc w:val="both"/>
        <w:rPr>
          <w:b/>
        </w:rPr>
      </w:pPr>
      <w:r>
        <w:rPr>
          <w:b/>
        </w:rPr>
        <w:t>Receiving:</w:t>
      </w:r>
    </w:p>
    <w:p w:rsidR="00EE0ADE" w:rsidRDefault="00EE0ADE" w:rsidP="00247F64">
      <w:pPr>
        <w:spacing w:after="120"/>
        <w:jc w:val="both"/>
        <w:rPr>
          <w:b/>
        </w:rPr>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EE0ADE" w:rsidRPr="000F6BF6" w:rsidTr="003920A1">
        <w:trPr>
          <w:trHeight w:val="300"/>
        </w:trPr>
        <w:tc>
          <w:tcPr>
            <w:tcW w:w="1800" w:type="dxa"/>
            <w:noWrap/>
          </w:tcPr>
          <w:p w:rsidR="00EE0ADE" w:rsidRPr="000F6BF6" w:rsidRDefault="00EE0ADE" w:rsidP="003920A1">
            <w:pPr>
              <w:spacing w:after="120" w:line="300" w:lineRule="exact"/>
              <w:jc w:val="center"/>
              <w:rPr>
                <w:b/>
              </w:rPr>
            </w:pPr>
            <w:r w:rsidRPr="000F6BF6">
              <w:rPr>
                <w:b/>
              </w:rPr>
              <w:t>MAD Name</w:t>
            </w:r>
          </w:p>
        </w:tc>
        <w:tc>
          <w:tcPr>
            <w:tcW w:w="1350" w:type="dxa"/>
            <w:noWrap/>
          </w:tcPr>
          <w:p w:rsidR="00EE0ADE" w:rsidRPr="000F6BF6" w:rsidRDefault="00EE0ADE" w:rsidP="003920A1">
            <w:pPr>
              <w:spacing w:after="120" w:line="300" w:lineRule="exact"/>
              <w:jc w:val="center"/>
              <w:rPr>
                <w:b/>
              </w:rPr>
            </w:pPr>
            <w:r w:rsidRPr="000F6BF6">
              <w:rPr>
                <w:b/>
              </w:rPr>
              <w:t>Eng. Name</w:t>
            </w:r>
          </w:p>
        </w:tc>
        <w:tc>
          <w:tcPr>
            <w:tcW w:w="2273" w:type="dxa"/>
          </w:tcPr>
          <w:p w:rsidR="00EE0ADE" w:rsidRPr="000F6BF6" w:rsidRDefault="00EE0ADE" w:rsidP="003920A1">
            <w:pPr>
              <w:spacing w:after="120" w:line="300" w:lineRule="exact"/>
              <w:jc w:val="center"/>
              <w:rPr>
                <w:b/>
              </w:rPr>
            </w:pPr>
            <w:r w:rsidRPr="000F6BF6">
              <w:rPr>
                <w:b/>
              </w:rPr>
              <w:t>Drawing#</w:t>
            </w:r>
          </w:p>
        </w:tc>
        <w:tc>
          <w:tcPr>
            <w:tcW w:w="1710" w:type="dxa"/>
          </w:tcPr>
          <w:p w:rsidR="00EE0ADE" w:rsidRPr="000F6BF6" w:rsidRDefault="00EE0ADE" w:rsidP="003920A1">
            <w:pPr>
              <w:spacing w:after="120" w:line="300" w:lineRule="exact"/>
              <w:jc w:val="center"/>
              <w:rPr>
                <w:b/>
              </w:rPr>
            </w:pPr>
            <w:r w:rsidRPr="000F6BF6">
              <w:rPr>
                <w:b/>
              </w:rPr>
              <w:t>Barcode</w:t>
            </w:r>
          </w:p>
        </w:tc>
        <w:tc>
          <w:tcPr>
            <w:tcW w:w="1506" w:type="dxa"/>
            <w:noWrap/>
          </w:tcPr>
          <w:p w:rsidR="00EE0ADE" w:rsidRPr="000F6BF6" w:rsidRDefault="00EE0ADE" w:rsidP="003920A1">
            <w:pPr>
              <w:spacing w:after="120" w:line="300" w:lineRule="exact"/>
              <w:jc w:val="center"/>
              <w:rPr>
                <w:b/>
              </w:rPr>
            </w:pPr>
            <w:r w:rsidRPr="000F6BF6">
              <w:rPr>
                <w:b/>
              </w:rPr>
              <w:t>Polarity</w:t>
            </w:r>
          </w:p>
        </w:tc>
        <w:tc>
          <w:tcPr>
            <w:tcW w:w="1441" w:type="dxa"/>
          </w:tcPr>
          <w:p w:rsidR="00EE0ADE" w:rsidRPr="000F6BF6" w:rsidRDefault="00C23947" w:rsidP="003920A1">
            <w:pPr>
              <w:spacing w:after="120" w:line="300" w:lineRule="exact"/>
              <w:jc w:val="center"/>
              <w:rPr>
                <w:b/>
              </w:rPr>
            </w:pPr>
            <w:r>
              <w:rPr>
                <w:b/>
              </w:rPr>
              <w:t>Bus Bars</w:t>
            </w:r>
          </w:p>
        </w:tc>
      </w:tr>
      <w:tr w:rsidR="00EE0ADE" w:rsidRPr="00B3655A" w:rsidTr="003920A1">
        <w:trPr>
          <w:trHeight w:val="300"/>
        </w:trPr>
        <w:tc>
          <w:tcPr>
            <w:tcW w:w="1800" w:type="dxa"/>
            <w:noWrap/>
          </w:tcPr>
          <w:p w:rsidR="00EE0ADE" w:rsidRPr="00D20941" w:rsidRDefault="00EE0ADE" w:rsidP="003920A1">
            <w:pPr>
              <w:jc w:val="center"/>
            </w:pPr>
            <w:r w:rsidRPr="00EE0ADE">
              <w:t>BLRDG0</w:t>
            </w:r>
          </w:p>
        </w:tc>
        <w:tc>
          <w:tcPr>
            <w:tcW w:w="1350" w:type="dxa"/>
            <w:noWrap/>
            <w:hideMark/>
          </w:tcPr>
          <w:p w:rsidR="00EE0ADE" w:rsidRPr="00B55F3C" w:rsidRDefault="00EE0ADE" w:rsidP="003920A1">
            <w:pPr>
              <w:spacing w:after="120" w:line="300" w:lineRule="exact"/>
              <w:jc w:val="center"/>
            </w:pPr>
            <w:r w:rsidRPr="00EE0ADE">
              <w:t>0.79SD14.96</w:t>
            </w:r>
          </w:p>
        </w:tc>
        <w:tc>
          <w:tcPr>
            <w:tcW w:w="2273" w:type="dxa"/>
          </w:tcPr>
          <w:p w:rsidR="00EE0ADE" w:rsidRPr="00B64691" w:rsidRDefault="00EE0ADE" w:rsidP="003920A1">
            <w:pPr>
              <w:jc w:val="center"/>
            </w:pPr>
            <w:r>
              <w:t>SA-375-150-01</w:t>
            </w:r>
          </w:p>
        </w:tc>
        <w:tc>
          <w:tcPr>
            <w:tcW w:w="1710" w:type="dxa"/>
          </w:tcPr>
          <w:p w:rsidR="00EE0ADE" w:rsidRPr="00B55F3C" w:rsidRDefault="00EE0ADE" w:rsidP="003920A1">
            <w:pPr>
              <w:spacing w:after="120" w:line="300" w:lineRule="exact"/>
              <w:jc w:val="center"/>
            </w:pPr>
            <w:r>
              <w:t>4490</w:t>
            </w:r>
          </w:p>
        </w:tc>
        <w:tc>
          <w:tcPr>
            <w:tcW w:w="1506" w:type="dxa"/>
            <w:noWrap/>
          </w:tcPr>
          <w:p w:rsidR="00EE0ADE" w:rsidRPr="00B3655A" w:rsidRDefault="00EE0ADE" w:rsidP="003920A1">
            <w:pPr>
              <w:jc w:val="center"/>
            </w:pPr>
            <w:r>
              <w:t>N</w:t>
            </w:r>
          </w:p>
        </w:tc>
        <w:tc>
          <w:tcPr>
            <w:tcW w:w="1441" w:type="dxa"/>
          </w:tcPr>
          <w:p w:rsidR="00EE0ADE" w:rsidRPr="00B3655A" w:rsidRDefault="005E04CE" w:rsidP="003920A1">
            <w:pPr>
              <w:jc w:val="center"/>
            </w:pPr>
            <w:r>
              <w:t>Left Side</w:t>
            </w:r>
          </w:p>
        </w:tc>
      </w:tr>
      <w:tr w:rsidR="00EE0ADE" w:rsidRPr="004344FF" w:rsidTr="003920A1">
        <w:trPr>
          <w:trHeight w:val="300"/>
        </w:trPr>
        <w:tc>
          <w:tcPr>
            <w:tcW w:w="1800" w:type="dxa"/>
            <w:noWrap/>
          </w:tcPr>
          <w:p w:rsidR="00EE0ADE" w:rsidRPr="004344FF" w:rsidRDefault="00EE0ADE" w:rsidP="003920A1">
            <w:pPr>
              <w:jc w:val="center"/>
            </w:pPr>
            <w:r>
              <w:t>SPARE</w:t>
            </w:r>
          </w:p>
        </w:tc>
        <w:tc>
          <w:tcPr>
            <w:tcW w:w="1350" w:type="dxa"/>
            <w:noWrap/>
          </w:tcPr>
          <w:p w:rsidR="00EE0ADE" w:rsidRPr="004344FF" w:rsidRDefault="00EE0ADE" w:rsidP="003920A1">
            <w:pPr>
              <w:spacing w:after="120" w:line="300" w:lineRule="exact"/>
              <w:jc w:val="center"/>
            </w:pPr>
            <w:r w:rsidRPr="00EE0ADE">
              <w:t>0.79SD14.96</w:t>
            </w:r>
          </w:p>
        </w:tc>
        <w:tc>
          <w:tcPr>
            <w:tcW w:w="2273" w:type="dxa"/>
          </w:tcPr>
          <w:p w:rsidR="00EE0ADE" w:rsidRPr="004344FF" w:rsidRDefault="00EE0ADE" w:rsidP="003920A1">
            <w:pPr>
              <w:jc w:val="center"/>
            </w:pPr>
            <w:r>
              <w:t>SA-375-150-01</w:t>
            </w:r>
          </w:p>
        </w:tc>
        <w:tc>
          <w:tcPr>
            <w:tcW w:w="1710" w:type="dxa"/>
          </w:tcPr>
          <w:p w:rsidR="00EE0ADE" w:rsidRPr="004344FF" w:rsidRDefault="00EE0ADE" w:rsidP="003920A1">
            <w:pPr>
              <w:spacing w:after="120" w:line="300" w:lineRule="exact"/>
              <w:jc w:val="center"/>
            </w:pPr>
            <w:r>
              <w:t>4488</w:t>
            </w:r>
          </w:p>
        </w:tc>
        <w:tc>
          <w:tcPr>
            <w:tcW w:w="1506" w:type="dxa"/>
            <w:noWrap/>
          </w:tcPr>
          <w:p w:rsidR="00EE0ADE" w:rsidRPr="004344FF" w:rsidRDefault="00EE0ADE" w:rsidP="003920A1">
            <w:pPr>
              <w:jc w:val="center"/>
            </w:pPr>
            <w:r>
              <w:t>N</w:t>
            </w:r>
          </w:p>
        </w:tc>
        <w:tc>
          <w:tcPr>
            <w:tcW w:w="1441" w:type="dxa"/>
          </w:tcPr>
          <w:p w:rsidR="00EE0ADE" w:rsidRPr="004344FF" w:rsidRDefault="005E04CE" w:rsidP="003920A1">
            <w:pPr>
              <w:jc w:val="center"/>
            </w:pPr>
            <w:r w:rsidRPr="005E04CE">
              <w:t>Left Side</w:t>
            </w:r>
          </w:p>
        </w:tc>
      </w:tr>
    </w:tbl>
    <w:p w:rsidR="00EE0ADE" w:rsidRDefault="00EE0ADE" w:rsidP="00247F64">
      <w:pPr>
        <w:spacing w:after="120"/>
        <w:jc w:val="both"/>
        <w:rPr>
          <w:b/>
        </w:rPr>
      </w:pP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824748" w:rsidP="001733E4">
            <w:pPr>
              <w:spacing w:after="40" w:line="360" w:lineRule="exact"/>
              <w:jc w:val="center"/>
              <w:rPr>
                <w:szCs w:val="24"/>
              </w:rPr>
            </w:pPr>
            <w:r>
              <w:rPr>
                <w:szCs w:val="24"/>
              </w:rPr>
              <w:t>SDA</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824748" w:rsidP="007E5A26">
            <w:pPr>
              <w:spacing w:after="40" w:line="360" w:lineRule="exact"/>
              <w:jc w:val="center"/>
              <w:rPr>
                <w:szCs w:val="24"/>
              </w:rPr>
            </w:pPr>
            <w:r>
              <w:rPr>
                <w:szCs w:val="24"/>
              </w:rPr>
              <w:t>6/5/2020</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072D1C" w:rsidP="001733E4">
            <w:pPr>
              <w:spacing w:after="40" w:line="360" w:lineRule="exact"/>
              <w:jc w:val="center"/>
              <w:rPr>
                <w:szCs w:val="24"/>
              </w:rPr>
            </w:pPr>
            <w:r>
              <w:rPr>
                <w:szCs w:val="24"/>
              </w:rPr>
              <w:t>449</w:t>
            </w:r>
            <w:r w:rsidR="00824748">
              <w:rPr>
                <w:szCs w:val="24"/>
              </w:rPr>
              <w:t>0</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Vendor serial number from magnet label:</w:t>
            </w:r>
          </w:p>
        </w:tc>
        <w:tc>
          <w:tcPr>
            <w:tcW w:w="3510" w:type="dxa"/>
          </w:tcPr>
          <w:p w:rsidR="00EF4DC9" w:rsidRPr="0003679C" w:rsidRDefault="00245DDA" w:rsidP="001733E4">
            <w:pPr>
              <w:spacing w:after="40" w:line="360" w:lineRule="exact"/>
              <w:jc w:val="center"/>
              <w:rPr>
                <w:szCs w:val="24"/>
              </w:rPr>
            </w:pPr>
            <w:r>
              <w:rPr>
                <w:szCs w:val="24"/>
              </w:rPr>
              <w:t>1</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824748" w:rsidP="001733E4">
            <w:pPr>
              <w:spacing w:after="40" w:line="360" w:lineRule="exact"/>
              <w:jc w:val="center"/>
              <w:rPr>
                <w:szCs w:val="24"/>
              </w:rPr>
            </w:pPr>
            <w:r>
              <w:rPr>
                <w:szCs w:val="24"/>
              </w:rPr>
              <w:t>Y</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794681" w:rsidP="004E55A9">
            <w:pPr>
              <w:spacing w:after="40" w:line="360" w:lineRule="exact"/>
              <w:jc w:val="center"/>
              <w:rPr>
                <w:szCs w:val="24"/>
              </w:rPr>
            </w:pPr>
            <w:r w:rsidRPr="00794681">
              <w:rPr>
                <w:szCs w:val="24"/>
              </w:rPr>
              <w:t>SA-375-150-01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0778AB" w:rsidP="00BD7D14">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456CB4" w:rsidRPr="00456CB4" w:rsidRDefault="00247F64" w:rsidP="00456CB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 xml:space="preserve">group.  This will require the installation of removable tooling balls, location of the geometric axis of the </w:t>
      </w:r>
      <w:r w:rsidR="005E04CE">
        <w:t xml:space="preserve">field </w:t>
      </w:r>
      <w:r w:rsidR="00456CB4">
        <w:t>free region</w:t>
      </w:r>
      <w:r>
        <w:t xml:space="preserve"> of the magnet, and location of tooling balls with respect to the center of this geometric axis when the poles are aligned </w:t>
      </w:r>
      <w:r>
        <w:lastRenderedPageBreak/>
        <w:t>precisely horizontal.</w:t>
      </w:r>
      <w:r w:rsidR="00E72484">
        <w:t xml:space="preserve">  </w:t>
      </w:r>
      <w:r w:rsidR="00456CB4" w:rsidRPr="00456CB4">
        <w:t>The nominal beam center in the field-free</w:t>
      </w:r>
      <w:r w:rsidR="00456CB4">
        <w:t xml:space="preserve"> region circular</w:t>
      </w:r>
      <w:r w:rsidR="00456CB4" w:rsidRPr="00456CB4">
        <w:t xml:space="preserve"> hole is 4 mm above the hole’s axis; the nominal beam center in the bending channel (at the septum entrance face) is 6 mm above the bottom of the channel. The upstream kicker(s) separate the kicked and non-kicked beams by 15 mm at the septum’s entrance face. Since the field-free hole is 20 mm in diameter, putting the beam 4 mm above the hole’s axis means that it is 6 mm below the top of the hole. The “blade” between the hole and bending channel is 3 mm thick.  So the beams (kicked and non-kicked) are 15 mm apart at the septum’s entrance face. The kicked beam is also pointing slightly upward w.r.t. the bending channel, but we decided to measure in the channel parallel to its floor.  The beam in x, is centered on the center of the field free axis.</w:t>
      </w:r>
    </w:p>
    <w:p w:rsidR="00456CB4" w:rsidRPr="00456CB4" w:rsidRDefault="00456CB4" w:rsidP="00456CB4">
      <w:pPr>
        <w:autoSpaceDE w:val="0"/>
        <w:autoSpaceDN w:val="0"/>
        <w:spacing w:after="120" w:line="300" w:lineRule="exact"/>
        <w:jc w:val="both"/>
      </w:pPr>
    </w:p>
    <w:p w:rsidR="00247F64" w:rsidRDefault="00E72484" w:rsidP="00247F64">
      <w:pPr>
        <w:autoSpaceDE w:val="0"/>
        <w:autoSpaceDN w:val="0"/>
        <w:spacing w:after="120" w:line="300" w:lineRule="exact"/>
        <w:jc w:val="both"/>
      </w:pPr>
      <w:r>
        <w:t xml:space="preserve">The </w:t>
      </w:r>
      <w:r w:rsidR="00F3516E">
        <w:t xml:space="preserve">upstream and downstream </w:t>
      </w:r>
      <w:r w:rsidR="00874ADA">
        <w:t>pole</w:t>
      </w:r>
      <w:r w:rsidR="005E04CE">
        <w:t xml:space="preserve"> gap should also be measured and recorded and record file made. </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C60D32" w:rsidP="00DB18DB">
            <w:pPr>
              <w:spacing w:after="40" w:line="360" w:lineRule="exact"/>
              <w:rPr>
                <w:szCs w:val="24"/>
              </w:rPr>
            </w:pPr>
            <w:r>
              <w:rPr>
                <w:szCs w:val="24"/>
              </w:rPr>
              <w:t>BR</w:t>
            </w:r>
          </w:p>
        </w:tc>
      </w:tr>
    </w:tbl>
    <w:p w:rsidR="00872487" w:rsidRDefault="00872487" w:rsidP="00FD12A9">
      <w:pPr>
        <w:autoSpaceDE w:val="0"/>
        <w:autoSpaceDN w:val="0"/>
        <w:spacing w:after="120" w:line="300" w:lineRule="exact"/>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247F64" w:rsidRPr="00490B0F" w:rsidTr="001733E4">
        <w:trPr>
          <w:jc w:val="center"/>
        </w:trPr>
        <w:tc>
          <w:tcPr>
            <w:tcW w:w="9018" w:type="dxa"/>
          </w:tcPr>
          <w:p w:rsidR="00CB242B" w:rsidRPr="00CB242B" w:rsidRDefault="00CB242B" w:rsidP="00CB242B">
            <w:pPr>
              <w:autoSpaceDE w:val="0"/>
              <w:autoSpaceDN w:val="0"/>
              <w:spacing w:after="120" w:line="300" w:lineRule="exact"/>
              <w:ind w:left="360"/>
              <w:jc w:val="both"/>
              <w:rPr>
                <w:u w:val="single"/>
              </w:rPr>
            </w:pPr>
            <w:hyperlink r:id="rId13" w:history="1">
              <w:r w:rsidRPr="00CB242B">
                <w:rPr>
                  <w:rStyle w:val="Hyperlink"/>
                </w:rPr>
                <w:t>http://www-group.slac.stanford.edu/met/MagMeas/MAGDATA/LCLS-II/Fiducial%20Reports/</w:t>
              </w:r>
            </w:hyperlink>
            <w:hyperlink r:id="rId14" w:history="1">
              <w:r w:rsidRPr="00CB242B">
                <w:rPr>
                  <w:rStyle w:val="Hyperlink"/>
                </w:rPr>
                <w:t>4490 Septum 0.79SD14.96 SN01 Bending Fiducials (mm).txt</w:t>
              </w:r>
            </w:hyperlink>
          </w:p>
          <w:p w:rsidR="00247F64" w:rsidRPr="00490B0F" w:rsidRDefault="00CB242B" w:rsidP="00CB242B">
            <w:pPr>
              <w:spacing w:after="40" w:line="360" w:lineRule="exact"/>
              <w:jc w:val="both"/>
              <w:rPr>
                <w:sz w:val="18"/>
                <w:szCs w:val="18"/>
              </w:rPr>
            </w:pPr>
            <w:hyperlink r:id="rId15" w:history="1">
              <w:r w:rsidRPr="00CB242B">
                <w:rPr>
                  <w:rStyle w:val="Hyperlink"/>
                </w:rPr>
                <w:t>http://www-group.slac.stanford.edu/met/MagMeas/MAGDATA/LCLS-II/Fiducial%20Reports/</w:t>
              </w:r>
            </w:hyperlink>
            <w:hyperlink r:id="rId16" w:history="1">
              <w:r w:rsidRPr="00CB242B">
                <w:rPr>
                  <w:rStyle w:val="Hyperlink"/>
                </w:rPr>
                <w:t>https://www-group.slac.stanford.edu/met/MagMeas/MAGDATA/LCLS-II/Fiducial%20Reports/4490%20Septum%200.79SD14.96%20SN01%20Field%20Free%20Fiducials%20(mm).txt</w:t>
              </w:r>
            </w:hyperlink>
            <w:bookmarkStart w:id="1" w:name="_GoBack"/>
            <w:bookmarkEnd w:id="1"/>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4E55A9" w:rsidP="007E0AAE">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7E0AAE">
              <w:rPr>
                <w:sz w:val="18"/>
                <w:szCs w:val="18"/>
              </w:rPr>
              <w:t>Septum</w:t>
            </w:r>
            <w:r>
              <w:rPr>
                <w:sz w:val="18"/>
                <w:szCs w:val="18"/>
              </w:rPr>
              <w:t>/</w:t>
            </w:r>
            <w:r w:rsidR="000778AB">
              <w:rPr>
                <w:sz w:val="18"/>
                <w:szCs w:val="18"/>
              </w:rPr>
              <w:t>4490</w:t>
            </w:r>
          </w:p>
        </w:tc>
      </w:tr>
    </w:tbl>
    <w:p w:rsidR="00247F64" w:rsidRDefault="00247F64" w:rsidP="00247F64">
      <w:pPr>
        <w:pStyle w:val="BodyText"/>
        <w:spacing w:before="144" w:after="144"/>
      </w:pPr>
    </w:p>
    <w:p w:rsidR="00134113" w:rsidRDefault="00134113" w:rsidP="00F96240">
      <w:pPr>
        <w:pStyle w:val="BodyText"/>
        <w:numPr>
          <w:ilvl w:val="0"/>
          <w:numId w:val="22"/>
        </w:numPr>
        <w:autoSpaceDE w:val="0"/>
        <w:autoSpaceDN w:val="0"/>
        <w:spacing w:beforeLines="0" w:afterLines="0" w:line="300" w:lineRule="exact"/>
        <w:jc w:val="both"/>
      </w:pPr>
      <w:r>
        <w:t xml:space="preserve">Mark the magnet as </w:t>
      </w:r>
      <w:r w:rsidR="00794681">
        <w:t>BLRDG0</w:t>
      </w:r>
      <w:r w:rsidR="00F03432">
        <w:t xml:space="preserve"> or SPARE </w:t>
      </w:r>
      <w:r w:rsidR="00F03432" w:rsidRPr="00F03432">
        <w:t>0.79SD14.96</w:t>
      </w:r>
      <w:r w:rsidRPr="001B04B3">
        <w:t>.</w:t>
      </w:r>
      <w:r>
        <w:t xml:space="preserve">  </w:t>
      </w:r>
      <w:r w:rsidR="00794681">
        <w:t>BLRDG0</w:t>
      </w:r>
      <w:r w:rsidR="00F03432">
        <w:t xml:space="preserve"> and SPARE are</w:t>
      </w:r>
      <w:r>
        <w:t xml:space="preserve"> </w:t>
      </w:r>
      <w:r w:rsidR="00615CB9">
        <w:t>negative</w:t>
      </w:r>
      <w:r w:rsidRPr="00EF4DC9">
        <w:t xml:space="preserve"> </w:t>
      </w:r>
      <w:r>
        <w:t>horizontal bend</w:t>
      </w:r>
      <w:r w:rsidR="00F03432">
        <w:t>s</w:t>
      </w:r>
      <w:r>
        <w:t xml:space="preserve"> in </w:t>
      </w:r>
      <w:r w:rsidRPr="00EF4DC9">
        <w:t xml:space="preserve">polarity (bending electrons </w:t>
      </w:r>
      <w:r w:rsidR="00615CB9">
        <w:t>right</w:t>
      </w:r>
      <w:r w:rsidRPr="00EF4DC9">
        <w:t>)</w:t>
      </w:r>
      <w:r w:rsidR="00C27B24">
        <w:t xml:space="preserve">.  </w:t>
      </w:r>
      <w:r w:rsidR="00615CB9">
        <w:t>Determine the main-coil connection polarity (with main supply outputting positive curr</w:t>
      </w:r>
      <w:r w:rsidR="00F03432">
        <w:t>ent) which produces a negative</w:t>
      </w:r>
      <w:r w:rsidR="00615CB9">
        <w:t xml:space="preserve"> horizontal dipole field polarity, as shown below, in the rectangular bending field channel </w:t>
      </w:r>
      <w:r w:rsidR="00615CB9" w:rsidRPr="00607A11">
        <w:t>and mark the polarity near the magnet leads with clear “+” and “</w:t>
      </w:r>
      <w:r w:rsidR="00615CB9">
        <w:t>-</w:t>
      </w:r>
      <w:r w:rsidR="00615CB9" w:rsidRPr="00607A11">
        <w:t>” labels.</w:t>
      </w:r>
    </w:p>
    <w:p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1733E4">
        <w:trPr>
          <w:jc w:val="center"/>
        </w:trPr>
        <w:tc>
          <w:tcPr>
            <w:tcW w:w="5499" w:type="dxa"/>
          </w:tcPr>
          <w:p w:rsidR="00247F64" w:rsidRDefault="00134113" w:rsidP="00794681">
            <w:pPr>
              <w:spacing w:after="40" w:line="360" w:lineRule="exact"/>
              <w:jc w:val="both"/>
            </w:pPr>
            <w:r w:rsidRPr="00134113">
              <w:t>Magnet marked as (</w:t>
            </w:r>
            <w:r w:rsidR="00794681">
              <w:t>BLRDG0</w:t>
            </w:r>
            <w:r w:rsidR="00F03432">
              <w:t xml:space="preserve"> or SPARE 0.79SD14.96</w:t>
            </w:r>
            <w:r w:rsidRPr="00134113">
              <w:t>):</w:t>
            </w:r>
          </w:p>
        </w:tc>
        <w:tc>
          <w:tcPr>
            <w:tcW w:w="3519" w:type="dxa"/>
          </w:tcPr>
          <w:p w:rsidR="00247F64" w:rsidRPr="0098221B" w:rsidRDefault="00FF626F" w:rsidP="0098221B">
            <w:pPr>
              <w:spacing w:after="40" w:line="360" w:lineRule="exact"/>
              <w:jc w:val="center"/>
              <w:rPr>
                <w:sz w:val="24"/>
                <w:szCs w:val="24"/>
              </w:rPr>
            </w:pPr>
            <w:r w:rsidRPr="00FF626F">
              <w:rPr>
                <w:sz w:val="24"/>
                <w:szCs w:val="24"/>
              </w:rPr>
              <w:t>BLRDG0</w:t>
            </w:r>
          </w:p>
        </w:tc>
      </w:tr>
      <w:tr w:rsidR="00615CB9" w:rsidTr="001733E4">
        <w:trPr>
          <w:jc w:val="center"/>
        </w:trPr>
        <w:tc>
          <w:tcPr>
            <w:tcW w:w="5499" w:type="dxa"/>
          </w:tcPr>
          <w:p w:rsidR="00615CB9" w:rsidRDefault="00615CB9" w:rsidP="00615CB9">
            <w:pPr>
              <w:spacing w:after="40" w:line="360" w:lineRule="exact"/>
              <w:jc w:val="both"/>
            </w:pPr>
            <w:r>
              <w:t>Polarity is marked according to Fig. 1 (initials):</w:t>
            </w:r>
          </w:p>
        </w:tc>
        <w:tc>
          <w:tcPr>
            <w:tcW w:w="3519" w:type="dxa"/>
          </w:tcPr>
          <w:p w:rsidR="00615CB9" w:rsidRDefault="004B2139" w:rsidP="0098221B">
            <w:pPr>
              <w:spacing w:after="40" w:line="360" w:lineRule="exact"/>
              <w:jc w:val="center"/>
            </w:pPr>
            <w:r>
              <w:t>SDA</w:t>
            </w:r>
          </w:p>
        </w:tc>
      </w:tr>
    </w:tbl>
    <w:p w:rsidR="00247F64" w:rsidRDefault="00247F64" w:rsidP="00247F64">
      <w:pPr>
        <w:pStyle w:val="BodyText"/>
        <w:spacing w:before="144" w:after="144"/>
      </w:pPr>
    </w:p>
    <w:p w:rsidR="00247F64" w:rsidRDefault="00247F64" w:rsidP="00247F64">
      <w:pPr>
        <w:pStyle w:val="BodyText"/>
        <w:spacing w:before="144" w:after="144"/>
      </w:pPr>
    </w:p>
    <w:p w:rsidR="00247F64" w:rsidRDefault="002F450A" w:rsidP="00F40484">
      <w:pPr>
        <w:pStyle w:val="BodyText"/>
        <w:spacing w:before="144" w:after="144"/>
        <w:jc w:val="center"/>
      </w:pPr>
      <w:r>
        <w:rPr>
          <w:noProof/>
        </w:rPr>
        <w:lastRenderedPageBreak/>
        <w:drawing>
          <wp:inline distT="0" distB="0" distL="0" distR="0" wp14:anchorId="7D3ED0AA" wp14:editId="6DD803F7">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F5780B">
      <w:pPr>
        <w:pStyle w:val="BodyText"/>
        <w:spacing w:before="144" w:after="144"/>
        <w:jc w:val="right"/>
      </w:pPr>
    </w:p>
    <w:p w:rsidR="00247F64" w:rsidRPr="00BC15E8" w:rsidRDefault="00250E30" w:rsidP="00BC15E8">
      <w:pPr>
        <w:pStyle w:val="BodyText"/>
        <w:spacing w:before="144" w:after="144"/>
        <w:jc w:val="center"/>
        <w:rPr>
          <w:b/>
        </w:rPr>
      </w:pPr>
      <w:r w:rsidRPr="00250E30">
        <w:rPr>
          <w:b/>
        </w:rPr>
        <w:t xml:space="preserve">Figure 1.  </w:t>
      </w:r>
      <w:r w:rsidR="00794681">
        <w:rPr>
          <w:b/>
        </w:rPr>
        <w:t>BLRDG0</w:t>
      </w:r>
      <w:r w:rsidR="007036BD" w:rsidRPr="007036BD">
        <w:rPr>
          <w:b/>
        </w:rPr>
        <w:t xml:space="preserve"> </w:t>
      </w:r>
      <w:r w:rsidR="00562D35">
        <w:rPr>
          <w:b/>
        </w:rPr>
        <w:t>is</w:t>
      </w:r>
      <w:r w:rsidR="00BC15E8" w:rsidRPr="00BC15E8">
        <w:t xml:space="preserve"> </w:t>
      </w:r>
      <w:r w:rsidR="00BC15E8">
        <w:t xml:space="preserve">a </w:t>
      </w:r>
      <w:r w:rsidR="002F450A" w:rsidRPr="00EF4DC9">
        <w:rPr>
          <w:b/>
        </w:rPr>
        <w:t>“</w:t>
      </w:r>
      <w:r w:rsidR="002F450A" w:rsidRPr="002F450A">
        <w:rPr>
          <w:b/>
        </w:rPr>
        <w:t>negative</w:t>
      </w:r>
      <w:r w:rsidR="002F450A" w:rsidRPr="00EF4DC9">
        <w:rPr>
          <w:b/>
        </w:rPr>
        <w:t xml:space="preserve">” </w:t>
      </w:r>
      <w:r w:rsidR="00BC15E8" w:rsidRPr="00BC15E8">
        <w:rPr>
          <w:b/>
        </w:rPr>
        <w:t>horizontal</w:t>
      </w:r>
      <w:r w:rsidR="00562D35" w:rsidRPr="00BC15E8">
        <w:rPr>
          <w:b/>
        </w:rPr>
        <w:t xml:space="preserve"> </w:t>
      </w:r>
      <w:r w:rsidR="00562D35" w:rsidRPr="00EF4DC9">
        <w:rPr>
          <w:b/>
        </w:rPr>
        <w:t>polari</w:t>
      </w:r>
      <w:r w:rsidR="00562D35">
        <w:rPr>
          <w:b/>
        </w:rPr>
        <w:t xml:space="preserve">ty </w:t>
      </w:r>
      <w:r w:rsidR="00BC15E8">
        <w:rPr>
          <w:b/>
        </w:rPr>
        <w:t xml:space="preserve">dipole </w:t>
      </w:r>
      <w:r w:rsidR="00562D35">
        <w:rPr>
          <w:b/>
        </w:rPr>
        <w:t xml:space="preserve">(bending electrons </w:t>
      </w:r>
      <w:r w:rsidR="002F450A">
        <w:rPr>
          <w:b/>
        </w:rPr>
        <w:t>to the right</w:t>
      </w:r>
      <w:r w:rsidR="00562D35">
        <w:rPr>
          <w:b/>
        </w:rPr>
        <w:t>)</w:t>
      </w:r>
      <w:r w:rsidR="00562D35" w:rsidRPr="00EF4DC9">
        <w:rPr>
          <w:b/>
        </w:rPr>
        <w:t>.</w:t>
      </w:r>
    </w:p>
    <w:p w:rsidR="00A44016" w:rsidRDefault="00A44016" w:rsidP="00A44016">
      <w:pPr>
        <w:autoSpaceDE w:val="0"/>
        <w:autoSpaceDN w:val="0"/>
        <w:spacing w:after="120" w:line="300" w:lineRule="exact"/>
        <w:ind w:left="360"/>
        <w:jc w:val="both"/>
        <w:rPr>
          <w:rFonts w:asciiTheme="minorHAnsi" w:hAnsiTheme="minorHAnsi"/>
        </w:rPr>
      </w:pPr>
    </w:p>
    <w:p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00F5432E">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DC10F8" w:rsidRPr="0003679C" w:rsidRDefault="004B2139" w:rsidP="001733E4">
            <w:pPr>
              <w:spacing w:after="40" w:line="360" w:lineRule="exact"/>
              <w:jc w:val="right"/>
              <w:rPr>
                <w:szCs w:val="24"/>
              </w:rPr>
            </w:pPr>
            <w:r>
              <w:rPr>
                <w:szCs w:val="24"/>
              </w:rPr>
              <w:t xml:space="preserve">0.187 </w:t>
            </w:r>
            <w:r w:rsidR="00DC10F8" w:rsidRPr="0003679C">
              <w:rPr>
                <w:szCs w:val="24"/>
              </w:rPr>
              <w:t>mH</w:t>
            </w:r>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DC10F8" w:rsidRPr="0003679C" w:rsidRDefault="00A207E5" w:rsidP="001733E4">
            <w:pPr>
              <w:spacing w:after="40" w:line="360" w:lineRule="exact"/>
              <w:jc w:val="right"/>
              <w:rPr>
                <w:rFonts w:ascii="Symbol" w:hAnsi="Symbol"/>
                <w:szCs w:val="24"/>
              </w:rPr>
            </w:pPr>
            <w:r>
              <w:rPr>
                <w:szCs w:val="24"/>
              </w:rPr>
              <w:t xml:space="preserve">0.0301 </w:t>
            </w:r>
            <w:r w:rsidR="00DC10F8" w:rsidRPr="0003679C">
              <w:rPr>
                <w:szCs w:val="24"/>
              </w:rPr>
              <w:t>Ohm</w:t>
            </w:r>
          </w:p>
        </w:tc>
      </w:tr>
    </w:tbl>
    <w:p w:rsidR="00DC10F8" w:rsidRDefault="00DC10F8" w:rsidP="00DC10F8">
      <w:pPr>
        <w:pStyle w:val="BodyText"/>
        <w:autoSpaceDE w:val="0"/>
        <w:autoSpaceDN w:val="0"/>
        <w:spacing w:beforeLines="0" w:afterLines="0" w:line="300" w:lineRule="exact"/>
        <w:ind w:left="360"/>
        <w:jc w:val="both"/>
      </w:pPr>
    </w:p>
    <w:p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sidRPr="00DC10F8">
        <w:rPr>
          <w:i/>
        </w:rPr>
        <w:t>I</w:t>
      </w:r>
      <w:r>
        <w:t xml:space="preserve"> </w:t>
      </w:r>
      <w:r>
        <w:sym w:font="Symbol" w:char="F0B3"/>
      </w:r>
      <w:r w:rsidR="00EF6E3F">
        <w:t xml:space="preserve"> </w:t>
      </w:r>
      <w:r w:rsidR="001A7B00">
        <w:t>130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 xml:space="preserve">ply pressure to a delta P of </w:t>
      </w:r>
      <w:r w:rsidR="00911B43" w:rsidRPr="00535D85">
        <w:t>~</w:t>
      </w:r>
      <w:r w:rsidR="003D1388" w:rsidRPr="00535D85">
        <w:t>51</w:t>
      </w:r>
      <w:r w:rsidR="00155C0F" w:rsidRPr="00535D85">
        <w:t xml:space="preserve"> psi</w:t>
      </w:r>
      <w:r w:rsidR="003D0144" w:rsidRPr="00535D85">
        <w:t xml:space="preserve"> </w:t>
      </w:r>
      <w:r w:rsidR="00155C0F">
        <w:t xml:space="preserve">to achieve a flow rate of </w:t>
      </w:r>
      <w:r w:rsidR="00535D85" w:rsidRPr="00535D85">
        <w:t>0.21</w:t>
      </w:r>
      <w:r w:rsidRPr="00535D85">
        <w:t xml:space="preserve"> </w:t>
      </w:r>
      <w:r>
        <w:t xml:space="preserve">gpm.  Run the magnet up to </w:t>
      </w:r>
      <w:r w:rsidR="001A7B00">
        <w:t>130</w:t>
      </w:r>
      <w:r>
        <w:t xml:space="preserve"> A for ~1 hour to warm it up (record, delta P, flow rate, and mag</w:t>
      </w:r>
      <w:r w:rsidR="00A815E1">
        <w:t>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1733E4">
        <w:trPr>
          <w:jc w:val="center"/>
        </w:trPr>
        <w:tc>
          <w:tcPr>
            <w:tcW w:w="5409" w:type="dxa"/>
          </w:tcPr>
          <w:p w:rsidR="00543AB3" w:rsidRDefault="00543AB3" w:rsidP="001733E4">
            <w:pPr>
              <w:spacing w:after="40" w:line="360" w:lineRule="exact"/>
              <w:jc w:val="both"/>
            </w:pPr>
            <w:r>
              <w:t>LCW delta P (psi)</w:t>
            </w:r>
          </w:p>
        </w:tc>
        <w:tc>
          <w:tcPr>
            <w:tcW w:w="3609" w:type="dxa"/>
          </w:tcPr>
          <w:p w:rsidR="00543AB3" w:rsidRDefault="004B2139" w:rsidP="001733E4">
            <w:pPr>
              <w:spacing w:after="40" w:line="360" w:lineRule="exact"/>
              <w:jc w:val="right"/>
            </w:pPr>
            <w:r>
              <w:t xml:space="preserve"> 80 </w:t>
            </w:r>
            <w:r w:rsidR="00543AB3">
              <w:t>psi</w:t>
            </w:r>
          </w:p>
        </w:tc>
      </w:tr>
      <w:tr w:rsidR="00543AB3" w:rsidTr="001733E4">
        <w:trPr>
          <w:jc w:val="center"/>
        </w:trPr>
        <w:tc>
          <w:tcPr>
            <w:tcW w:w="5409" w:type="dxa"/>
          </w:tcPr>
          <w:p w:rsidR="00543AB3" w:rsidRDefault="00543AB3" w:rsidP="001733E4">
            <w:pPr>
              <w:spacing w:after="40" w:line="360" w:lineRule="exact"/>
              <w:jc w:val="both"/>
            </w:pPr>
            <w:r>
              <w:t>LCW flow rate (gpm)</w:t>
            </w:r>
          </w:p>
        </w:tc>
        <w:tc>
          <w:tcPr>
            <w:tcW w:w="3609" w:type="dxa"/>
          </w:tcPr>
          <w:p w:rsidR="00543AB3" w:rsidRDefault="004B2139" w:rsidP="001733E4">
            <w:pPr>
              <w:spacing w:after="40" w:line="360" w:lineRule="exact"/>
              <w:jc w:val="right"/>
            </w:pPr>
            <w:r>
              <w:t>0.25</w:t>
            </w:r>
            <w:r w:rsidR="00F14D4D">
              <w:t xml:space="preserve"> </w:t>
            </w:r>
            <w:r w:rsidR="00543AB3">
              <w:t>gpm</w:t>
            </w:r>
          </w:p>
        </w:tc>
      </w:tr>
      <w:tr w:rsidR="00543AB3" w:rsidTr="001733E4">
        <w:trPr>
          <w:jc w:val="center"/>
        </w:trPr>
        <w:tc>
          <w:tcPr>
            <w:tcW w:w="5409" w:type="dxa"/>
          </w:tcPr>
          <w:p w:rsidR="00543AB3" w:rsidRDefault="00543AB3" w:rsidP="001733E4">
            <w:pPr>
              <w:spacing w:after="40" w:line="360" w:lineRule="exact"/>
              <w:jc w:val="both"/>
            </w:pPr>
            <w:r>
              <w:t>LCW delta T (°C)</w:t>
            </w:r>
          </w:p>
        </w:tc>
        <w:tc>
          <w:tcPr>
            <w:tcW w:w="3609" w:type="dxa"/>
          </w:tcPr>
          <w:p w:rsidR="00543AB3" w:rsidRDefault="00680E1A" w:rsidP="001733E4">
            <w:pPr>
              <w:spacing w:after="40" w:line="360" w:lineRule="exact"/>
              <w:jc w:val="right"/>
            </w:pPr>
            <w:r>
              <w:t>5.88</w:t>
            </w:r>
            <w:r w:rsidR="00735A93">
              <w:t xml:space="preserve"> </w:t>
            </w:r>
            <w:r w:rsidR="00543AB3">
              <w:t>°C</w:t>
            </w:r>
          </w:p>
        </w:tc>
      </w:tr>
      <w:tr w:rsidR="00543AB3" w:rsidTr="001733E4">
        <w:trPr>
          <w:jc w:val="center"/>
        </w:trPr>
        <w:tc>
          <w:tcPr>
            <w:tcW w:w="5409" w:type="dxa"/>
          </w:tcPr>
          <w:p w:rsidR="00543AB3" w:rsidRDefault="00543AB3" w:rsidP="001733E4">
            <w:pPr>
              <w:spacing w:after="40" w:line="360" w:lineRule="exact"/>
              <w:jc w:val="both"/>
            </w:pPr>
            <w:r>
              <w:t>Ambient temperature (°C):</w:t>
            </w:r>
          </w:p>
        </w:tc>
        <w:tc>
          <w:tcPr>
            <w:tcW w:w="3609" w:type="dxa"/>
          </w:tcPr>
          <w:p w:rsidR="00543AB3" w:rsidRDefault="00680E1A" w:rsidP="001733E4">
            <w:pPr>
              <w:spacing w:after="40" w:line="360" w:lineRule="exact"/>
              <w:jc w:val="right"/>
            </w:pPr>
            <w:r>
              <w:t>28.64</w:t>
            </w:r>
            <w:r w:rsidR="00735A93">
              <w:t xml:space="preserve"> </w:t>
            </w:r>
            <w:r w:rsidR="00543AB3">
              <w:t>°C</w:t>
            </w:r>
          </w:p>
        </w:tc>
      </w:tr>
      <w:tr w:rsidR="00543AB3" w:rsidTr="001733E4">
        <w:trPr>
          <w:jc w:val="center"/>
        </w:trPr>
        <w:tc>
          <w:tcPr>
            <w:tcW w:w="5409" w:type="dxa"/>
          </w:tcPr>
          <w:p w:rsidR="00543AB3" w:rsidRDefault="00543AB3" w:rsidP="001733E4">
            <w:pPr>
              <w:spacing w:after="40" w:line="360" w:lineRule="exact"/>
              <w:jc w:val="both"/>
            </w:pPr>
            <w:r>
              <w:t>Final magnet steel temperature (°C):</w:t>
            </w:r>
          </w:p>
        </w:tc>
        <w:tc>
          <w:tcPr>
            <w:tcW w:w="3609" w:type="dxa"/>
          </w:tcPr>
          <w:p w:rsidR="00543AB3" w:rsidRDefault="00680E1A" w:rsidP="0019526D">
            <w:pPr>
              <w:spacing w:after="40" w:line="360" w:lineRule="exact"/>
              <w:jc w:val="right"/>
            </w:pPr>
            <w:r>
              <w:t xml:space="preserve">28.66 </w:t>
            </w:r>
            <w:r w:rsidR="00543AB3">
              <w:t>°C</w:t>
            </w:r>
          </w:p>
        </w:tc>
      </w:tr>
    </w:tbl>
    <w:p w:rsidR="00247F64" w:rsidRDefault="00247F64" w:rsidP="00247F64">
      <w:pPr>
        <w:pStyle w:val="BodyText"/>
        <w:spacing w:before="144" w:after="144"/>
      </w:pPr>
    </w:p>
    <w:p w:rsidR="00D50BA4" w:rsidRDefault="00D50BA4" w:rsidP="00FC45AC">
      <w:pPr>
        <w:pStyle w:val="BodyText"/>
        <w:numPr>
          <w:ilvl w:val="0"/>
          <w:numId w:val="22"/>
        </w:numPr>
        <w:autoSpaceDE w:val="0"/>
        <w:autoSpaceDN w:val="0"/>
        <w:spacing w:beforeLines="0" w:afterLines="0" w:after="120" w:line="300" w:lineRule="exact"/>
        <w:jc w:val="both"/>
      </w:pPr>
      <w:r>
        <w:t xml:space="preserve">Ramp the main of the magnet to </w:t>
      </w:r>
      <w:r w:rsidR="001A7B00">
        <w:t>130</w:t>
      </w:r>
      <w:r>
        <w:t xml:space="preserve"> A and measure the pole tip field.  It should be close to </w:t>
      </w:r>
      <w:r w:rsidR="00FC45AC">
        <w:t>0.1</w:t>
      </w:r>
      <w:r w:rsidR="00024550">
        <w:t>333</w:t>
      </w:r>
      <w:r w:rsidR="00FC45AC">
        <w:t xml:space="preserve"> </w:t>
      </w:r>
      <w:r>
        <w:t>Tesla.</w:t>
      </w:r>
    </w:p>
    <w:tbl>
      <w:tblPr>
        <w:tblStyle w:val="TableGrid"/>
        <w:tblW w:w="0" w:type="auto"/>
        <w:tblInd w:w="360" w:type="dxa"/>
        <w:tblLook w:val="04A0" w:firstRow="1" w:lastRow="0" w:firstColumn="1" w:lastColumn="0" w:noHBand="0" w:noVBand="1"/>
      </w:tblPr>
      <w:tblGrid>
        <w:gridCol w:w="4965"/>
        <w:gridCol w:w="4971"/>
      </w:tblGrid>
      <w:tr w:rsidR="00D50BA4" w:rsidTr="001733E4">
        <w:tc>
          <w:tcPr>
            <w:tcW w:w="5148" w:type="dxa"/>
          </w:tcPr>
          <w:p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rsidR="00D50BA4" w:rsidRDefault="008B68DE" w:rsidP="009A6FF9">
            <w:pPr>
              <w:pStyle w:val="BodyText"/>
              <w:autoSpaceDE w:val="0"/>
              <w:autoSpaceDN w:val="0"/>
              <w:spacing w:beforeLines="0" w:afterLines="0" w:after="120" w:line="300" w:lineRule="exact"/>
              <w:jc w:val="right"/>
            </w:pPr>
            <w:r>
              <w:t>0.161 Tesla at 130.0404</w:t>
            </w:r>
            <w:r w:rsidR="00D55222">
              <w:t xml:space="preserve"> </w:t>
            </w:r>
            <w:r w:rsidR="00D50BA4" w:rsidRPr="00F664B8">
              <w:t>A</w:t>
            </w:r>
          </w:p>
        </w:tc>
      </w:tr>
    </w:tbl>
    <w:p w:rsidR="00D50BA4" w:rsidRDefault="00D50BA4" w:rsidP="00D50BA4">
      <w:pPr>
        <w:pStyle w:val="BodyText"/>
        <w:autoSpaceDE w:val="0"/>
        <w:autoSpaceDN w:val="0"/>
        <w:spacing w:beforeLines="0" w:afterLines="0" w:after="120" w:line="300" w:lineRule="exact"/>
        <w:ind w:left="360"/>
        <w:jc w:val="both"/>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w:t>
      </w:r>
      <w:r w:rsidR="001C7201">
        <w:t>0</w:t>
      </w:r>
      <w:r w:rsidR="004D4EC1">
        <w:t xml:space="preserve"> to </w:t>
      </w:r>
      <w:r w:rsidR="001A7B00">
        <w:t>130</w:t>
      </w:r>
      <w:r>
        <w:t xml:space="preserve"> A and back to zero, through three full cycles, finally ending at zero, with a flat-</w:t>
      </w:r>
      <w:r w:rsidR="00CF240A">
        <w:t>t</w:t>
      </w:r>
      <w:r w:rsidR="00822409">
        <w:t xml:space="preserve">op pause time (at both 0 and </w:t>
      </w:r>
      <w:r w:rsidR="001A7B00">
        <w:t>130</w:t>
      </w:r>
      <w:r w:rsidR="00CF240A">
        <w:t xml:space="preserve"> </w:t>
      </w:r>
      <w:r>
        <w:t xml:space="preserve">A) of 10 seconds.  Use a </w:t>
      </w:r>
      <w:r w:rsidR="00083A5B">
        <w:t>cosine</w:t>
      </w:r>
      <w:r w:rsidR="00590D8B">
        <w:t xml:space="preserve">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1733E4">
        <w:trPr>
          <w:jc w:val="center"/>
        </w:trPr>
        <w:tc>
          <w:tcPr>
            <w:tcW w:w="5409" w:type="dxa"/>
          </w:tcPr>
          <w:p w:rsidR="00247F64" w:rsidRDefault="00247F64" w:rsidP="001733E4">
            <w:pPr>
              <w:spacing w:after="40" w:line="360" w:lineRule="exact"/>
              <w:jc w:val="both"/>
            </w:pPr>
            <w:r>
              <w:t>Standardization complete (initials):</w:t>
            </w:r>
          </w:p>
        </w:tc>
        <w:tc>
          <w:tcPr>
            <w:tcW w:w="3609" w:type="dxa"/>
          </w:tcPr>
          <w:p w:rsidR="00247F64" w:rsidRDefault="001D7278" w:rsidP="001733E4">
            <w:pPr>
              <w:spacing w:after="40" w:line="360" w:lineRule="exact"/>
              <w:jc w:val="center"/>
            </w:pPr>
            <w:r>
              <w:t>SDA</w:t>
            </w:r>
          </w:p>
        </w:tc>
      </w:tr>
      <w:tr w:rsidR="00247F64" w:rsidTr="001733E4">
        <w:trPr>
          <w:jc w:val="center"/>
        </w:trPr>
        <w:tc>
          <w:tcPr>
            <w:tcW w:w="5409" w:type="dxa"/>
          </w:tcPr>
          <w:p w:rsidR="00247F64" w:rsidRDefault="00247F64" w:rsidP="001733E4">
            <w:pPr>
              <w:spacing w:after="40" w:line="360" w:lineRule="exact"/>
              <w:jc w:val="both"/>
            </w:pPr>
            <w:r>
              <w:t>Ramp rate used (A/sec):</w:t>
            </w:r>
          </w:p>
        </w:tc>
        <w:tc>
          <w:tcPr>
            <w:tcW w:w="3609" w:type="dxa"/>
          </w:tcPr>
          <w:p w:rsidR="00247F64" w:rsidRDefault="001D7278" w:rsidP="001733E4">
            <w:pPr>
              <w:spacing w:after="40" w:line="360" w:lineRule="exact"/>
              <w:jc w:val="right"/>
            </w:pPr>
            <w:r>
              <w:t xml:space="preserve">10 </w:t>
            </w:r>
            <w:r w:rsidR="00DC692B">
              <w:t xml:space="preserve"> A/s</w:t>
            </w:r>
          </w:p>
        </w:tc>
      </w:tr>
    </w:tbl>
    <w:p w:rsidR="00AD5735" w:rsidRDefault="00AD5735" w:rsidP="004A5A2C">
      <w:pPr>
        <w:pStyle w:val="BodyText"/>
        <w:autoSpaceDE w:val="0"/>
        <w:autoSpaceDN w:val="0"/>
        <w:spacing w:beforeLines="0" w:afterLines="0" w:after="120" w:line="300" w:lineRule="exact"/>
        <w:jc w:val="both"/>
      </w:pPr>
    </w:p>
    <w:p w:rsidR="00247F64" w:rsidRDefault="00484252" w:rsidP="00247F64">
      <w:pPr>
        <w:pStyle w:val="BodyText"/>
        <w:numPr>
          <w:ilvl w:val="0"/>
          <w:numId w:val="22"/>
        </w:numPr>
        <w:autoSpaceDE w:val="0"/>
        <w:autoSpaceDN w:val="0"/>
        <w:spacing w:beforeLines="0" w:afterLines="0" w:after="120" w:line="300" w:lineRule="exact"/>
        <w:jc w:val="both"/>
      </w:pPr>
      <w:r>
        <w:t>Align</w:t>
      </w:r>
      <w:r w:rsidR="00B84B29" w:rsidRPr="00B84B29">
        <w:t xml:space="preserve"> the stretched wire in the re</w:t>
      </w:r>
      <w:r w:rsidR="00B84B29">
        <w:t>ctangular bending field channel</w:t>
      </w:r>
      <w:r>
        <w:t xml:space="preserve"> (See Fiducialization Section)</w:t>
      </w:r>
      <w:r w:rsidR="00F35EB1">
        <w:t xml:space="preserve">. </w:t>
      </w:r>
      <w:r w:rsidR="00B84B29">
        <w:t>M</w:t>
      </w:r>
      <w:r w:rsidR="00247F64">
        <w:t xml:space="preserve">easure the length-integrated </w:t>
      </w:r>
      <w:r w:rsidR="00640A5A">
        <w:t>vertical</w:t>
      </w:r>
      <w:r w:rsidR="00247F64">
        <w:t xml:space="preserve"> dipole field, </w:t>
      </w:r>
      <w:r w:rsidR="00247F64">
        <w:sym w:font="Symbol" w:char="F0F2"/>
      </w:r>
      <w:r w:rsidR="00247F64">
        <w:rPr>
          <w:i/>
        </w:rPr>
        <w:t>B</w:t>
      </w:r>
      <w:r w:rsidR="00590D8B">
        <w:rPr>
          <w:i/>
          <w:vertAlign w:val="subscript"/>
        </w:rPr>
        <w:t>y</w:t>
      </w:r>
      <w:r w:rsidR="00247F64">
        <w:rPr>
          <w:i/>
        </w:rPr>
        <w:t>dl</w:t>
      </w:r>
      <w:r w:rsidR="00247F64" w:rsidRPr="00991B45">
        <w:t>,</w:t>
      </w:r>
      <w:r w:rsidR="004D4EC1">
        <w:t xml:space="preserve"> from 0 to </w:t>
      </w:r>
      <w:r w:rsidR="001A7B00">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024550">
        <w:t>14</w:t>
      </w:r>
      <w:r w:rsidR="00247F64">
        <w:t xml:space="preserve"> ‘up’ measurements).  Then, still maintaining the cycle history, measure </w:t>
      </w:r>
      <w:r w:rsidR="00247F64">
        <w:sym w:font="Symbol" w:char="F0F2"/>
      </w:r>
      <w:r w:rsidR="00247F64">
        <w:rPr>
          <w:i/>
        </w:rPr>
        <w:t>B</w:t>
      </w:r>
      <w:r w:rsidR="00590D8B">
        <w:rPr>
          <w:i/>
          <w:vertAlign w:val="subscript"/>
        </w:rPr>
        <w:t>y</w:t>
      </w:r>
      <w:r w:rsidR="00247F64">
        <w:rPr>
          <w:i/>
        </w:rPr>
        <w:t>dl</w:t>
      </w:r>
      <w:r w:rsidR="004D4EC1">
        <w:t xml:space="preserve"> back down from </w:t>
      </w:r>
      <w:r w:rsidR="001A7B00">
        <w:t>130</w:t>
      </w:r>
      <w:r w:rsidR="001F2BB1">
        <w:t> A to 0 in 10-A steps, including zero (</w:t>
      </w:r>
      <w:r w:rsidR="00024550">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1733E4">
        <w:trPr>
          <w:jc w:val="center"/>
        </w:trPr>
        <w:tc>
          <w:tcPr>
            <w:tcW w:w="5420" w:type="dxa"/>
          </w:tcPr>
          <w:p w:rsidR="00247F64" w:rsidRDefault="00247F64" w:rsidP="001733E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735A93" w:rsidP="001733E4">
            <w:pPr>
              <w:spacing w:after="40" w:line="360" w:lineRule="exact"/>
              <w:jc w:val="both"/>
            </w:pPr>
            <w:r>
              <w:t>Wiredat.ru1, wireplt.ru1</w:t>
            </w:r>
          </w:p>
        </w:tc>
      </w:tr>
    </w:tbl>
    <w:p w:rsidR="003514C9" w:rsidRPr="00771AE3" w:rsidRDefault="003514C9" w:rsidP="00771AE3">
      <w:pPr>
        <w:autoSpaceDE w:val="0"/>
        <w:autoSpaceDN w:val="0"/>
        <w:spacing w:after="120" w:line="300" w:lineRule="exact"/>
        <w:jc w:val="both"/>
        <w:rPr>
          <w:rFonts w:asciiTheme="minorHAnsi" w:hAnsiTheme="minorHAnsi"/>
        </w:rPr>
      </w:pPr>
    </w:p>
    <w:p w:rsidR="00247F64" w:rsidRPr="00E01447" w:rsidRDefault="00D429F3" w:rsidP="001B091E">
      <w:pPr>
        <w:pStyle w:val="BodyText"/>
        <w:numPr>
          <w:ilvl w:val="0"/>
          <w:numId w:val="22"/>
        </w:numPr>
        <w:autoSpaceDE w:val="0"/>
        <w:autoSpaceDN w:val="0"/>
        <w:spacing w:before="144" w:after="144"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1A7B00">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multiple </w:t>
      </w:r>
      <w:r w:rsidR="00D17841">
        <w:t xml:space="preserve">x positions </w:t>
      </w:r>
      <w:r w:rsidR="00D17841" w:rsidRPr="00D17841">
        <w:t>in the rectangular bending field channel</w:t>
      </w:r>
      <w:r w:rsidR="00247F64" w:rsidRPr="00D17841">
        <w:t>.</w:t>
      </w:r>
      <w:r w:rsidR="00247F64" w:rsidRPr="00E01447">
        <w:t xml:space="preserve">  With the wire located at the </w:t>
      </w:r>
      <w:r w:rsidR="001B091E">
        <w:t>6 mm above the bottom of the channel</w:t>
      </w:r>
      <w:r w:rsidR="001B091E" w:rsidRPr="00E01447">
        <w:t xml:space="preserve"> </w:t>
      </w:r>
      <w:r w:rsidR="001B091E">
        <w:t xml:space="preserve">(See </w:t>
      </w:r>
      <w:r w:rsidR="00F35EB1">
        <w:t>Fiducialization section</w:t>
      </w:r>
      <w:r w:rsidR="001B091E">
        <w:t>)</w:t>
      </w:r>
      <w:r w:rsidR="00247F64" w:rsidRPr="00E01447">
        <w:t>,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sidRPr="001B091E">
        <w:rPr>
          <w:i/>
        </w:rPr>
        <w:t>x</w:t>
      </w:r>
      <w:r w:rsidR="00247F64" w:rsidRPr="00E01447">
        <w:t xml:space="preserve"> = </w:t>
      </w:r>
      <w:r w:rsidR="00247F64" w:rsidRPr="001B091E">
        <w:rPr>
          <w:rFonts w:ascii="Symbol" w:hAnsi="Symbol"/>
        </w:rPr>
        <w:t></w:t>
      </w:r>
      <w:r w:rsidR="00263EF6">
        <w:t>21</w:t>
      </w:r>
      <w:r w:rsidR="00BA2DF7">
        <w:t xml:space="preserve"> mm to +2</w:t>
      </w:r>
      <w:r w:rsidR="00263EF6">
        <w:t>1</w:t>
      </w:r>
      <w:r w:rsidR="00247F64" w:rsidRPr="00E01447">
        <w:t xml:space="preserve"> mm, with </w:t>
      </w:r>
      <w:r w:rsidR="00FE3DD4" w:rsidRPr="001B091E">
        <w:rPr>
          <w:i/>
        </w:rPr>
        <w:t>x</w:t>
      </w:r>
      <w:r w:rsidR="00247F64" w:rsidRPr="00E01447">
        <w:t xml:space="preserve"> = 0 cen</w:t>
      </w:r>
      <w:r w:rsidR="00FE3DD4">
        <w:t xml:space="preserve">tered at the magnet’s </w:t>
      </w:r>
      <w:r w:rsidR="004C3A9C">
        <w:t>field free region</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1733E4">
        <w:trPr>
          <w:jc w:val="center"/>
        </w:trPr>
        <w:tc>
          <w:tcPr>
            <w:tcW w:w="5428" w:type="dxa"/>
          </w:tcPr>
          <w:p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r w:rsidR="00CF1AB7" w:rsidRPr="00CF1AB7">
              <w:rPr>
                <w:i/>
              </w:rPr>
              <w:t>B</w:t>
            </w:r>
            <w:r w:rsidR="00CF1AB7" w:rsidRPr="00CF1AB7">
              <w:rPr>
                <w:i/>
                <w:vertAlign w:val="subscript"/>
              </w:rPr>
              <w:t>y</w:t>
            </w:r>
            <w:r w:rsidR="00CF1AB7" w:rsidRPr="00CF1AB7">
              <w:rPr>
                <w:i/>
              </w:rPr>
              <w:t>dl</w:t>
            </w:r>
            <w:r w:rsidR="00CF1AB7">
              <w:rPr>
                <w:i/>
              </w:rPr>
              <w:t xml:space="preserve"> </w:t>
            </w:r>
            <w:r w:rsidR="00CF1AB7" w:rsidRPr="00CF1AB7">
              <w:t xml:space="preserve">vs x data at </w:t>
            </w:r>
            <w:r w:rsidR="001A7B00">
              <w:t>130</w:t>
            </w:r>
            <w:r w:rsidR="00CF1AB7" w:rsidRPr="00CF1AB7">
              <w:t xml:space="preserve"> A</w:t>
            </w:r>
            <w:r w:rsidR="00247F64">
              <w:t>:</w:t>
            </w:r>
          </w:p>
        </w:tc>
        <w:tc>
          <w:tcPr>
            <w:tcW w:w="3627" w:type="dxa"/>
          </w:tcPr>
          <w:p w:rsidR="00247F64" w:rsidRDefault="009B1C50" w:rsidP="009B1C50">
            <w:pPr>
              <w:spacing w:after="40" w:line="360" w:lineRule="exact"/>
            </w:pPr>
            <w:r>
              <w:t>w</w:t>
            </w:r>
            <w:r w:rsidR="00735A93" w:rsidRPr="00735A93">
              <w:t>irevsx.ru1</w:t>
            </w:r>
            <w:r w:rsidR="00735A93">
              <w:t>, wirevsxplt.ru1</w:t>
            </w:r>
          </w:p>
        </w:tc>
      </w:tr>
    </w:tbl>
    <w:p w:rsidR="00D372AB" w:rsidRDefault="00D372AB" w:rsidP="00640A5A">
      <w:pPr>
        <w:autoSpaceDE w:val="0"/>
        <w:autoSpaceDN w:val="0"/>
        <w:spacing w:after="120" w:line="300" w:lineRule="exact"/>
        <w:jc w:val="both"/>
        <w:rPr>
          <w:rFonts w:asciiTheme="minorHAnsi" w:hAnsiTheme="minorHAnsi"/>
        </w:rPr>
      </w:pPr>
    </w:p>
    <w:p w:rsidR="00DC5005" w:rsidRPr="003514C9" w:rsidRDefault="00B84B29" w:rsidP="00DC5005">
      <w:pPr>
        <w:numPr>
          <w:ilvl w:val="0"/>
          <w:numId w:val="22"/>
        </w:numPr>
        <w:autoSpaceDE w:val="0"/>
        <w:autoSpaceDN w:val="0"/>
        <w:spacing w:after="120" w:line="300" w:lineRule="exact"/>
        <w:jc w:val="both"/>
        <w:rPr>
          <w:rFonts w:asciiTheme="minorHAnsi" w:hAnsiTheme="minorHAnsi"/>
        </w:rPr>
      </w:pPr>
      <w:r>
        <w:rPr>
          <w:rFonts w:asciiTheme="minorHAnsi" w:hAnsiTheme="minorHAnsi"/>
        </w:rPr>
        <w:t>Align the</w:t>
      </w:r>
      <w:r w:rsidR="00DC5005">
        <w:rPr>
          <w:rFonts w:asciiTheme="minorHAnsi" w:hAnsiTheme="minorHAnsi"/>
        </w:rPr>
        <w:t xml:space="preserve"> stretched wire into field free round channel</w:t>
      </w:r>
      <w:r w:rsidR="001B091E">
        <w:rPr>
          <w:rFonts w:asciiTheme="minorHAnsi" w:hAnsiTheme="minorHAnsi"/>
        </w:rPr>
        <w:t xml:space="preserve"> </w:t>
      </w:r>
      <w:r w:rsidR="00F35EB1">
        <w:t xml:space="preserve">(See Fiducialization Section). </w:t>
      </w:r>
      <w:r w:rsidR="00DC5005" w:rsidRPr="00DC5005">
        <w:rPr>
          <w:rFonts w:asciiTheme="minorHAnsi" w:hAnsiTheme="minorHAnsi"/>
        </w:rPr>
        <w:t>Standardize the magnet</w:t>
      </w:r>
      <w:r w:rsidR="00DC5005">
        <w:rPr>
          <w:rFonts w:asciiTheme="minorHAnsi" w:hAnsiTheme="minorHAnsi"/>
        </w:rPr>
        <w:t xml:space="preserve"> </w:t>
      </w:r>
      <w:r w:rsidR="00DC5005" w:rsidRPr="003514C9">
        <w:rPr>
          <w:rFonts w:asciiTheme="minorHAnsi" w:hAnsiTheme="minorHAnsi"/>
        </w:rPr>
        <w:t xml:space="preserve">and measure </w:t>
      </w:r>
      <w:r w:rsidR="00DC5005" w:rsidRPr="003514C9">
        <w:rPr>
          <w:rFonts w:asciiTheme="minorHAnsi" w:hAnsiTheme="minorHAnsi"/>
        </w:rPr>
        <w:sym w:font="Symbol" w:char="F0F2"/>
      </w:r>
      <w:r w:rsidR="00DC5005" w:rsidRPr="003514C9">
        <w:rPr>
          <w:rFonts w:asciiTheme="minorHAnsi" w:hAnsiTheme="minorHAnsi"/>
          <w:i/>
        </w:rPr>
        <w:t>B</w:t>
      </w:r>
      <w:r w:rsidR="00DC5005" w:rsidRPr="003514C9">
        <w:rPr>
          <w:rFonts w:asciiTheme="minorHAnsi" w:hAnsiTheme="minorHAnsi"/>
          <w:i/>
          <w:vertAlign w:val="subscript"/>
        </w:rPr>
        <w:t>y</w:t>
      </w:r>
      <w:r w:rsidR="00DC5005" w:rsidRPr="003514C9">
        <w:rPr>
          <w:rFonts w:asciiTheme="minorHAnsi" w:hAnsiTheme="minorHAnsi"/>
          <w:i/>
        </w:rPr>
        <w:t>dl</w:t>
      </w:r>
      <w:r w:rsidR="00DC5005" w:rsidRPr="003514C9">
        <w:rPr>
          <w:rFonts w:asciiTheme="minorHAnsi" w:hAnsiTheme="minorHAnsi"/>
        </w:rPr>
        <w:t xml:space="preserve"> </w:t>
      </w:r>
      <w:r w:rsidR="00DC5005">
        <w:rPr>
          <w:rFonts w:asciiTheme="minorHAnsi" w:hAnsiTheme="minorHAnsi"/>
        </w:rPr>
        <w:t>in the field</w:t>
      </w:r>
      <w:r w:rsidR="00DC5005" w:rsidRPr="001C7201">
        <w:rPr>
          <w:rFonts w:asciiTheme="minorHAnsi" w:hAnsiTheme="minorHAnsi"/>
        </w:rPr>
        <w:t xml:space="preserve"> </w:t>
      </w:r>
      <w:r w:rsidR="00DC5005">
        <w:rPr>
          <w:rFonts w:asciiTheme="minorHAnsi" w:hAnsiTheme="minorHAnsi"/>
        </w:rPr>
        <w:t>free</w:t>
      </w:r>
      <w:r w:rsidR="00DC5005" w:rsidRPr="001C7201">
        <w:rPr>
          <w:rFonts w:asciiTheme="minorHAnsi" w:hAnsiTheme="minorHAnsi"/>
        </w:rPr>
        <w:t xml:space="preserve"> channel </w:t>
      </w:r>
      <w:r w:rsidR="00DC5005" w:rsidRPr="003514C9">
        <w:rPr>
          <w:rFonts w:asciiTheme="minorHAnsi" w:hAnsiTheme="minorHAnsi"/>
        </w:rPr>
        <w:t xml:space="preserve">as a function of </w:t>
      </w:r>
      <w:r w:rsidR="00DC5005">
        <w:rPr>
          <w:rFonts w:asciiTheme="minorHAnsi" w:hAnsiTheme="minorHAnsi"/>
          <w:b/>
        </w:rPr>
        <w:t>main</w:t>
      </w:r>
      <w:r w:rsidR="00113BD5">
        <w:rPr>
          <w:rFonts w:asciiTheme="minorHAnsi" w:hAnsiTheme="minorHAnsi"/>
        </w:rPr>
        <w:t xml:space="preserve"> coil current at 0, 50, 100</w:t>
      </w:r>
      <w:r>
        <w:rPr>
          <w:rFonts w:asciiTheme="minorHAnsi" w:hAnsiTheme="minorHAnsi"/>
        </w:rPr>
        <w:t xml:space="preserve"> </w:t>
      </w:r>
      <w:r w:rsidR="00DC5005">
        <w:rPr>
          <w:rFonts w:asciiTheme="minorHAnsi" w:hAnsiTheme="minorHAnsi"/>
        </w:rPr>
        <w:t xml:space="preserve">and </w:t>
      </w:r>
      <w:r w:rsidR="001A7B00">
        <w:rPr>
          <w:rFonts w:asciiTheme="minorHAnsi" w:hAnsiTheme="minorHAnsi"/>
        </w:rPr>
        <w:t>130</w:t>
      </w:r>
      <w:r w:rsidR="00DC5005">
        <w:rPr>
          <w:rFonts w:asciiTheme="minorHAnsi" w:hAnsiTheme="minorHAnsi"/>
        </w:rPr>
        <w:t xml:space="preserve"> A</w:t>
      </w:r>
      <w:r w:rsidR="00635AA3">
        <w:rPr>
          <w:rFonts w:asciiTheme="minorHAnsi" w:hAnsiTheme="minorHAnsi"/>
        </w:rPr>
        <w:t xml:space="preserve"> steps.</w:t>
      </w:r>
      <w:r>
        <w:rPr>
          <w:rFonts w:asciiTheme="minorHAnsi" w:hAnsiTheme="minorHAnsi"/>
        </w:rPr>
        <w:t xml:space="preserve">  Also measure the </w:t>
      </w:r>
      <w:r w:rsidRPr="00B84B29">
        <w:rPr>
          <w:rFonts w:asciiTheme="minorHAnsi" w:hAnsiTheme="minorHAnsi"/>
        </w:rPr>
        <w:sym w:font="Symbol" w:char="F0F2"/>
      </w:r>
      <w:r w:rsidRPr="00B84B29">
        <w:rPr>
          <w:rFonts w:asciiTheme="minorHAnsi" w:hAnsiTheme="minorHAnsi"/>
          <w:i/>
        </w:rPr>
        <w:t>B</w:t>
      </w:r>
      <w:r w:rsidRPr="00B84B29">
        <w:rPr>
          <w:rFonts w:asciiTheme="minorHAnsi" w:hAnsiTheme="minorHAnsi"/>
          <w:i/>
          <w:vertAlign w:val="subscript"/>
        </w:rPr>
        <w:t>y</w:t>
      </w:r>
      <w:r w:rsidRPr="00B84B29">
        <w:rPr>
          <w:rFonts w:asciiTheme="minorHAnsi" w:hAnsiTheme="minorHAnsi"/>
          <w:i/>
        </w:rPr>
        <w:t>dl</w:t>
      </w:r>
      <w:r w:rsidRPr="00B84B29">
        <w:rPr>
          <w:rFonts w:asciiTheme="minorHAnsi" w:hAnsiTheme="minorHAnsi"/>
        </w:rPr>
        <w:t xml:space="preserve"> in the field free channel</w:t>
      </w:r>
      <w:r>
        <w:rPr>
          <w:rFonts w:asciiTheme="minorHAnsi" w:hAnsiTheme="minorHAnsi"/>
        </w:rPr>
        <w:t xml:space="preserve"> with the main power supply off.</w:t>
      </w:r>
      <w:r w:rsidR="001E2743">
        <w:rPr>
          <w:rFonts w:asciiTheme="minorHAnsi" w:hAnsiTheme="minorHAnsi"/>
        </w:rPr>
        <w:t xml:space="preserve">  The field in the field free channel should be less than 5 Gauss, or 2 G-m length integrated field.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C5005" w:rsidRPr="003514C9" w:rsidTr="001733E4">
        <w:trPr>
          <w:jc w:val="center"/>
        </w:trPr>
        <w:tc>
          <w:tcPr>
            <w:tcW w:w="5409" w:type="dxa"/>
          </w:tcPr>
          <w:p w:rsidR="00DC5005" w:rsidRPr="003514C9" w:rsidRDefault="00CF1AB7" w:rsidP="00CF1AB7">
            <w:pPr>
              <w:spacing w:after="40" w:line="360" w:lineRule="exact"/>
              <w:jc w:val="both"/>
            </w:pPr>
            <w:r w:rsidRPr="00CF1AB7">
              <w:t xml:space="preserve">Filename </w:t>
            </w:r>
            <w:r>
              <w:t xml:space="preserve">of </w:t>
            </w:r>
            <w:r w:rsidRPr="00CF1AB7">
              <w:sym w:font="Symbol" w:char="F0F2"/>
            </w:r>
            <w:r w:rsidRPr="00CF1AB7">
              <w:rPr>
                <w:i/>
              </w:rPr>
              <w:t>B</w:t>
            </w:r>
            <w:r w:rsidRPr="00CF1AB7">
              <w:rPr>
                <w:i/>
                <w:vertAlign w:val="subscript"/>
              </w:rPr>
              <w:t>y</w:t>
            </w:r>
            <w:r w:rsidRPr="00CF1AB7">
              <w:rPr>
                <w:i/>
              </w:rPr>
              <w:t xml:space="preserve">dl </w:t>
            </w:r>
            <w:r>
              <w:rPr>
                <w:i/>
              </w:rPr>
              <w:t xml:space="preserve">vs </w:t>
            </w:r>
            <w:r>
              <w:t xml:space="preserve">main </w:t>
            </w:r>
            <w:r w:rsidRPr="00CF1AB7">
              <w:t>current in field free region:</w:t>
            </w:r>
          </w:p>
        </w:tc>
        <w:tc>
          <w:tcPr>
            <w:tcW w:w="3609" w:type="dxa"/>
          </w:tcPr>
          <w:p w:rsidR="00DC5005" w:rsidRPr="003514C9" w:rsidRDefault="003F4923" w:rsidP="001733E4">
            <w:pPr>
              <w:spacing w:after="40" w:line="360" w:lineRule="exact"/>
              <w:jc w:val="both"/>
            </w:pPr>
            <w:r>
              <w:t>Wiredat.ru2, Wiredat.ru4 (PS off)</w:t>
            </w:r>
          </w:p>
        </w:tc>
      </w:tr>
    </w:tbl>
    <w:p w:rsidR="00B11BFF" w:rsidRDefault="00B11BFF" w:rsidP="00AD5735">
      <w:pPr>
        <w:pStyle w:val="BodyText"/>
        <w:autoSpaceDE w:val="0"/>
        <w:autoSpaceDN w:val="0"/>
        <w:spacing w:beforeLines="0" w:afterLines="0" w:after="120" w:line="300" w:lineRule="exact"/>
        <w:jc w:val="both"/>
      </w:pPr>
    </w:p>
    <w:p w:rsidR="001E2743" w:rsidRPr="003514C9" w:rsidRDefault="00640A5A" w:rsidP="001E2743">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measure </w:t>
      </w:r>
      <w:r w:rsidRPr="003514C9">
        <w:rPr>
          <w:rFonts w:asciiTheme="minorHAnsi" w:hAnsiTheme="minorHAnsi"/>
        </w:rPr>
        <w:sym w:font="Symbol" w:char="F0F2"/>
      </w:r>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main</w:t>
      </w:r>
      <w:r>
        <w:rPr>
          <w:rFonts w:asciiTheme="minorHAnsi" w:hAnsiTheme="minorHAnsi"/>
        </w:rPr>
        <w:t xml:space="preserve"> coil current at 0, 50, 100 and </w:t>
      </w:r>
      <w:r w:rsidR="001A7B00">
        <w:rPr>
          <w:rFonts w:asciiTheme="minorHAnsi" w:hAnsiTheme="minorHAnsi"/>
        </w:rPr>
        <w:t>130</w:t>
      </w:r>
      <w:r>
        <w:rPr>
          <w:rFonts w:asciiTheme="minorHAnsi" w:hAnsiTheme="minorHAnsi"/>
        </w:rPr>
        <w:t xml:space="preserve"> A steps.  Also measure the </w:t>
      </w:r>
      <w:r w:rsidRPr="00B84B29">
        <w:rPr>
          <w:rFonts w:asciiTheme="minorHAnsi" w:hAnsiTheme="minorHAnsi"/>
        </w:rPr>
        <w:sym w:font="Symbol" w:char="F0F2"/>
      </w:r>
      <w:r w:rsidRPr="00B84B29">
        <w:rPr>
          <w:rFonts w:asciiTheme="minorHAnsi" w:hAnsiTheme="minorHAnsi"/>
          <w:i/>
        </w:rPr>
        <w:t>B</w:t>
      </w:r>
      <w:r>
        <w:rPr>
          <w:rFonts w:asciiTheme="minorHAnsi" w:hAnsiTheme="minorHAnsi"/>
          <w:i/>
          <w:vertAlign w:val="subscript"/>
        </w:rPr>
        <w:t>x</w:t>
      </w:r>
      <w:r w:rsidRPr="00B84B29">
        <w:rPr>
          <w:rFonts w:asciiTheme="minorHAnsi" w:hAnsiTheme="minorHAnsi"/>
          <w:i/>
        </w:rPr>
        <w:t>dl</w:t>
      </w:r>
      <w:r w:rsidRPr="00B84B29">
        <w:rPr>
          <w:rFonts w:asciiTheme="minorHAnsi" w:hAnsiTheme="minorHAnsi"/>
        </w:rPr>
        <w:t xml:space="preserve"> in the field free channel</w:t>
      </w:r>
      <w:r>
        <w:rPr>
          <w:rFonts w:asciiTheme="minorHAnsi" w:hAnsiTheme="minorHAnsi"/>
        </w:rPr>
        <w:t xml:space="preserve"> with the main power supply off.</w:t>
      </w:r>
      <w:r w:rsidR="001E2743">
        <w:rPr>
          <w:rFonts w:asciiTheme="minorHAnsi" w:hAnsiTheme="minorHAnsi"/>
        </w:rPr>
        <w:t xml:space="preserve">  The field in the field free channel should be less than 2 G-m length integrated field.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40A5A" w:rsidRPr="003514C9" w:rsidTr="003920A1">
        <w:trPr>
          <w:jc w:val="center"/>
        </w:trPr>
        <w:tc>
          <w:tcPr>
            <w:tcW w:w="5409" w:type="dxa"/>
          </w:tcPr>
          <w:p w:rsidR="00640A5A" w:rsidRPr="003514C9" w:rsidRDefault="00640A5A" w:rsidP="003920A1">
            <w:pPr>
              <w:spacing w:after="40" w:line="360" w:lineRule="exact"/>
              <w:jc w:val="both"/>
            </w:pPr>
            <w:r w:rsidRPr="00CF1AB7">
              <w:t xml:space="preserve">Filename </w:t>
            </w:r>
            <w:r>
              <w:t xml:space="preserve">of </w:t>
            </w:r>
            <w:r w:rsidRPr="00CF1AB7">
              <w:sym w:font="Symbol" w:char="F0F2"/>
            </w:r>
            <w:r w:rsidRPr="00CF1AB7">
              <w:rPr>
                <w:i/>
              </w:rPr>
              <w:t>B</w:t>
            </w:r>
            <w:r w:rsidR="001E2743">
              <w:rPr>
                <w:i/>
                <w:vertAlign w:val="subscript"/>
              </w:rPr>
              <w:t>x</w:t>
            </w:r>
            <w:r w:rsidRPr="00CF1AB7">
              <w:rPr>
                <w:i/>
              </w:rPr>
              <w:t xml:space="preserve">dl </w:t>
            </w:r>
            <w:r>
              <w:rPr>
                <w:i/>
              </w:rPr>
              <w:t xml:space="preserve">vs </w:t>
            </w:r>
            <w:r>
              <w:t xml:space="preserve">main </w:t>
            </w:r>
            <w:r w:rsidRPr="00CF1AB7">
              <w:t>current in field free region:</w:t>
            </w:r>
          </w:p>
        </w:tc>
        <w:tc>
          <w:tcPr>
            <w:tcW w:w="3609" w:type="dxa"/>
          </w:tcPr>
          <w:p w:rsidR="00640A5A" w:rsidRPr="003514C9" w:rsidRDefault="003F4923" w:rsidP="003920A1">
            <w:pPr>
              <w:spacing w:after="40" w:line="360" w:lineRule="exact"/>
              <w:jc w:val="both"/>
            </w:pPr>
            <w:r>
              <w:t>Wiredat.ru3, Wiredat.ru5 (PS off)</w:t>
            </w:r>
          </w:p>
        </w:tc>
      </w:tr>
    </w:tbl>
    <w:p w:rsidR="00640A5A" w:rsidRDefault="00640A5A" w:rsidP="00640A5A">
      <w:pPr>
        <w:autoSpaceDE w:val="0"/>
        <w:autoSpaceDN w:val="0"/>
        <w:spacing w:after="120" w:line="300" w:lineRule="exact"/>
        <w:jc w:val="both"/>
        <w:rPr>
          <w:rFonts w:asciiTheme="minorHAnsi" w:hAnsiTheme="minorHAnsi"/>
        </w:rPr>
      </w:pPr>
    </w:p>
    <w:p w:rsidR="001566D7" w:rsidRPr="003514C9" w:rsidRDefault="001566D7" w:rsidP="001566D7">
      <w:pPr>
        <w:numPr>
          <w:ilvl w:val="0"/>
          <w:numId w:val="22"/>
        </w:numPr>
        <w:autoSpaceDE w:val="0"/>
        <w:autoSpaceDN w:val="0"/>
        <w:spacing w:after="120" w:line="300" w:lineRule="exact"/>
        <w:jc w:val="both"/>
        <w:rPr>
          <w:rFonts w:asciiTheme="minorHAnsi" w:hAnsiTheme="minorHAnsi"/>
        </w:rPr>
      </w:pPr>
      <w:r>
        <w:rPr>
          <w:rFonts w:asciiTheme="minorHAnsi" w:hAnsiTheme="minorHAnsi"/>
        </w:rPr>
        <w:t>If possible</w:t>
      </w:r>
      <w:r w:rsidR="00E44F65">
        <w:rPr>
          <w:rFonts w:asciiTheme="minorHAnsi" w:hAnsiTheme="minorHAnsi"/>
        </w:rPr>
        <w:t>,</w:t>
      </w:r>
      <w:r>
        <w:rPr>
          <w:rFonts w:asciiTheme="minorHAnsi" w:hAnsiTheme="minorHAnsi"/>
        </w:rPr>
        <w:t xml:space="preserve"> use a rotating coil to measure the harmonics in the field free channel. Align the rotating coil into field free round channel. </w:t>
      </w: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w:t>
      </w:r>
      <w:r>
        <w:rPr>
          <w:rFonts w:asciiTheme="minorHAnsi" w:hAnsiTheme="minorHAnsi"/>
        </w:rPr>
        <w:t>measure the harmonics with the</w:t>
      </w:r>
      <w:r w:rsidRPr="003514C9">
        <w:rPr>
          <w:rFonts w:asciiTheme="minorHAnsi" w:hAnsiTheme="minorHAnsi"/>
        </w:rPr>
        <w:t xml:space="preserve"> </w:t>
      </w:r>
      <w:r>
        <w:rPr>
          <w:rFonts w:asciiTheme="minorHAnsi" w:hAnsiTheme="minorHAnsi"/>
          <w:b/>
        </w:rPr>
        <w:t>main</w:t>
      </w:r>
      <w:r>
        <w:rPr>
          <w:rFonts w:asciiTheme="minorHAnsi" w:hAnsiTheme="minorHAnsi"/>
        </w:rPr>
        <w:t xml:space="preserve"> coil current at </w:t>
      </w:r>
      <w:r w:rsidR="00113BD5" w:rsidRPr="00113BD5">
        <w:rPr>
          <w:rFonts w:asciiTheme="minorHAnsi" w:hAnsiTheme="minorHAnsi"/>
        </w:rPr>
        <w:t xml:space="preserve"> 50, 100 </w:t>
      </w:r>
      <w:r w:rsidR="00113BD5">
        <w:rPr>
          <w:rFonts w:asciiTheme="minorHAnsi" w:hAnsiTheme="minorHAnsi"/>
        </w:rPr>
        <w:t xml:space="preserve">and </w:t>
      </w:r>
      <w:r w:rsidR="001A7B00">
        <w:rPr>
          <w:rFonts w:asciiTheme="minorHAnsi" w:hAnsiTheme="minorHAnsi"/>
        </w:rPr>
        <w:t>130</w:t>
      </w:r>
      <w:r w:rsidR="00113BD5">
        <w:rPr>
          <w:rFonts w:asciiTheme="minorHAnsi" w:hAnsiTheme="minorHAnsi"/>
        </w:rPr>
        <w:t xml:space="preserve"> </w:t>
      </w:r>
      <w:r>
        <w:rPr>
          <w:rFonts w:asciiTheme="minorHAnsi" w:hAnsiTheme="minorHAnsi"/>
        </w:rPr>
        <w:t>A</w:t>
      </w:r>
      <w:r w:rsidR="00316F90">
        <w:rPr>
          <w:rFonts w:asciiTheme="minorHAnsi" w:hAnsiTheme="minorHAnsi"/>
        </w:rPr>
        <w:t>mps</w:t>
      </w:r>
      <w:r>
        <w:rPr>
          <w:rFonts w:asciiTheme="minorHAnsi" w:hAnsiTheme="minorHAnsi"/>
        </w:rPr>
        <w:t>.</w:t>
      </w:r>
      <w:r w:rsidR="00892C00">
        <w:rPr>
          <w:rFonts w:asciiTheme="minorHAnsi" w:hAnsi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566D7" w:rsidRPr="003514C9" w:rsidTr="003920A1">
        <w:trPr>
          <w:jc w:val="center"/>
        </w:trPr>
        <w:tc>
          <w:tcPr>
            <w:tcW w:w="5409" w:type="dxa"/>
          </w:tcPr>
          <w:p w:rsidR="001566D7" w:rsidRPr="003514C9" w:rsidRDefault="001566D7" w:rsidP="001566D7">
            <w:pPr>
              <w:spacing w:after="40" w:line="360" w:lineRule="exact"/>
              <w:jc w:val="both"/>
            </w:pPr>
            <w:r w:rsidRPr="00CF1AB7">
              <w:t>Filename of</w:t>
            </w:r>
            <w:r w:rsidR="00D372AB">
              <w:t xml:space="preserve"> Field Free Channel</w:t>
            </w:r>
            <w:r w:rsidRPr="00CF1AB7">
              <w:t xml:space="preserve"> </w:t>
            </w:r>
            <w:r>
              <w:t>Rotating Coil Harmonics</w:t>
            </w:r>
          </w:p>
        </w:tc>
        <w:tc>
          <w:tcPr>
            <w:tcW w:w="3609" w:type="dxa"/>
          </w:tcPr>
          <w:p w:rsidR="001566D7" w:rsidRPr="003514C9" w:rsidRDefault="00391F92" w:rsidP="00391F92">
            <w:pPr>
              <w:spacing w:after="40" w:line="360" w:lineRule="exact"/>
              <w:jc w:val="both"/>
            </w:pPr>
            <w:r>
              <w:t xml:space="preserve">Not done, field </w:t>
            </w:r>
            <w:r w:rsidR="001B091E">
              <w:t xml:space="preserve">below </w:t>
            </w:r>
            <w:r>
              <w:t>tolerance</w:t>
            </w:r>
          </w:p>
        </w:tc>
      </w:tr>
    </w:tbl>
    <w:p w:rsidR="001566D7" w:rsidRDefault="001566D7" w:rsidP="001566D7">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1733E4">
        <w:trPr>
          <w:trHeight w:val="425"/>
          <w:jc w:val="center"/>
        </w:trPr>
        <w:tc>
          <w:tcPr>
            <w:tcW w:w="5057" w:type="dxa"/>
          </w:tcPr>
          <w:p w:rsidR="00B11BFF" w:rsidRDefault="00B11BFF" w:rsidP="001733E4">
            <w:pPr>
              <w:spacing w:after="40" w:line="360" w:lineRule="exact"/>
              <w:jc w:val="both"/>
            </w:pPr>
            <w:r>
              <w:t>Magnet data accepted and data analysis file produced</w:t>
            </w:r>
          </w:p>
        </w:tc>
        <w:tc>
          <w:tcPr>
            <w:tcW w:w="4336" w:type="dxa"/>
          </w:tcPr>
          <w:p w:rsidR="00B11BFF" w:rsidRDefault="00866FAB" w:rsidP="00C77A0F">
            <w:pPr>
              <w:spacing w:after="40" w:line="360" w:lineRule="exact"/>
              <w:jc w:val="center"/>
            </w:pPr>
            <w:r>
              <w:t>SDA</w:t>
            </w:r>
          </w:p>
        </w:tc>
      </w:tr>
    </w:tbl>
    <w:p w:rsidR="00B11BFF" w:rsidRDefault="00B11BFF" w:rsidP="00B11BFF"/>
    <w:p w:rsidR="00997309" w:rsidRDefault="00997309"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1733E4">
        <w:tc>
          <w:tcPr>
            <w:tcW w:w="10296" w:type="dxa"/>
          </w:tcPr>
          <w:p w:rsidR="00B11BFF" w:rsidRDefault="00027220" w:rsidP="00470EF3">
            <w:r w:rsidRPr="004E55A9">
              <w:rPr>
                <w:sz w:val="18"/>
                <w:szCs w:val="18"/>
              </w:rPr>
              <w:t>http://www-group.slac.stanford.edu/met/Mag</w:t>
            </w:r>
            <w:r>
              <w:rPr>
                <w:sz w:val="18"/>
                <w:szCs w:val="18"/>
              </w:rPr>
              <w:t>Meas/MAGDATA/LCLS-II/</w:t>
            </w:r>
            <w:r w:rsidR="003D1388">
              <w:rPr>
                <w:sz w:val="18"/>
                <w:szCs w:val="18"/>
              </w:rPr>
              <w:t>Septum</w:t>
            </w:r>
            <w:r>
              <w:rPr>
                <w:sz w:val="18"/>
                <w:szCs w:val="18"/>
              </w:rPr>
              <w:t>/</w:t>
            </w:r>
            <w:r w:rsidR="00866FAB">
              <w:rPr>
                <w:sz w:val="18"/>
                <w:szCs w:val="18"/>
              </w:rPr>
              <w:t>4490/</w:t>
            </w:r>
            <w:r w:rsidR="00866FAB" w:rsidRPr="00866FAB">
              <w:rPr>
                <w:sz w:val="18"/>
                <w:szCs w:val="18"/>
              </w:rPr>
              <w:t>BLRDG0.pptx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2B" w:rsidRDefault="000F512B" w:rsidP="00AF3BFD">
      <w:r>
        <w:separator/>
      </w:r>
    </w:p>
  </w:endnote>
  <w:endnote w:type="continuationSeparator" w:id="0">
    <w:p w:rsidR="000F512B" w:rsidRDefault="000F512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B242B">
          <w:rPr>
            <w:noProof/>
          </w:rPr>
          <w:t>2</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B242B">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B242B">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B242B">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2B" w:rsidRDefault="000F512B" w:rsidP="00AF3BFD">
      <w:r>
        <w:separator/>
      </w:r>
    </w:p>
  </w:footnote>
  <w:footnote w:type="continuationSeparator" w:id="0">
    <w:p w:rsidR="000F512B" w:rsidRDefault="000F512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071BF"/>
    <w:rsid w:val="000113F1"/>
    <w:rsid w:val="00012381"/>
    <w:rsid w:val="0001684E"/>
    <w:rsid w:val="00017D7D"/>
    <w:rsid w:val="00024550"/>
    <w:rsid w:val="0002610B"/>
    <w:rsid w:val="00027220"/>
    <w:rsid w:val="00051E45"/>
    <w:rsid w:val="000533BC"/>
    <w:rsid w:val="00065216"/>
    <w:rsid w:val="000664D0"/>
    <w:rsid w:val="00071DFF"/>
    <w:rsid w:val="0007275D"/>
    <w:rsid w:val="00072D1C"/>
    <w:rsid w:val="000735B7"/>
    <w:rsid w:val="00076457"/>
    <w:rsid w:val="000778AB"/>
    <w:rsid w:val="00083A5B"/>
    <w:rsid w:val="00084336"/>
    <w:rsid w:val="000859F0"/>
    <w:rsid w:val="0008693C"/>
    <w:rsid w:val="000A3FF6"/>
    <w:rsid w:val="000A49FB"/>
    <w:rsid w:val="000A7BDA"/>
    <w:rsid w:val="000B5F59"/>
    <w:rsid w:val="000C54FC"/>
    <w:rsid w:val="000C62B7"/>
    <w:rsid w:val="000D653C"/>
    <w:rsid w:val="000E12D7"/>
    <w:rsid w:val="000E61B4"/>
    <w:rsid w:val="000E70F7"/>
    <w:rsid w:val="000E7269"/>
    <w:rsid w:val="000F0AFD"/>
    <w:rsid w:val="000F512B"/>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45BF0"/>
    <w:rsid w:val="001523DF"/>
    <w:rsid w:val="001550B6"/>
    <w:rsid w:val="00155C0F"/>
    <w:rsid w:val="001566D7"/>
    <w:rsid w:val="00161D46"/>
    <w:rsid w:val="00164BE4"/>
    <w:rsid w:val="001658E3"/>
    <w:rsid w:val="00165A91"/>
    <w:rsid w:val="001675F2"/>
    <w:rsid w:val="001733E4"/>
    <w:rsid w:val="001812D0"/>
    <w:rsid w:val="00183E76"/>
    <w:rsid w:val="00186170"/>
    <w:rsid w:val="001873A0"/>
    <w:rsid w:val="00190145"/>
    <w:rsid w:val="001906CA"/>
    <w:rsid w:val="001926E8"/>
    <w:rsid w:val="00193898"/>
    <w:rsid w:val="0019526D"/>
    <w:rsid w:val="001A6A74"/>
    <w:rsid w:val="001A7B00"/>
    <w:rsid w:val="001B04B3"/>
    <w:rsid w:val="001B091E"/>
    <w:rsid w:val="001B3246"/>
    <w:rsid w:val="001B3272"/>
    <w:rsid w:val="001B5C6E"/>
    <w:rsid w:val="001C5455"/>
    <w:rsid w:val="001C7201"/>
    <w:rsid w:val="001C734B"/>
    <w:rsid w:val="001C7391"/>
    <w:rsid w:val="001D47E6"/>
    <w:rsid w:val="001D7278"/>
    <w:rsid w:val="001E1401"/>
    <w:rsid w:val="001E2743"/>
    <w:rsid w:val="001E3F1F"/>
    <w:rsid w:val="001F1393"/>
    <w:rsid w:val="001F2BB1"/>
    <w:rsid w:val="001F4795"/>
    <w:rsid w:val="001F52A4"/>
    <w:rsid w:val="00205B99"/>
    <w:rsid w:val="002100FB"/>
    <w:rsid w:val="002112D7"/>
    <w:rsid w:val="002128A5"/>
    <w:rsid w:val="00213849"/>
    <w:rsid w:val="00214CBB"/>
    <w:rsid w:val="00231109"/>
    <w:rsid w:val="00235CD6"/>
    <w:rsid w:val="00245DDA"/>
    <w:rsid w:val="002461F7"/>
    <w:rsid w:val="00247F64"/>
    <w:rsid w:val="00250E30"/>
    <w:rsid w:val="00252C9D"/>
    <w:rsid w:val="00260807"/>
    <w:rsid w:val="0026091F"/>
    <w:rsid w:val="00263EF6"/>
    <w:rsid w:val="00266F38"/>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1111"/>
    <w:rsid w:val="002E3501"/>
    <w:rsid w:val="002F2FF5"/>
    <w:rsid w:val="002F450A"/>
    <w:rsid w:val="00302469"/>
    <w:rsid w:val="00305368"/>
    <w:rsid w:val="00305D99"/>
    <w:rsid w:val="0030657A"/>
    <w:rsid w:val="003130F2"/>
    <w:rsid w:val="00313B01"/>
    <w:rsid w:val="00314E26"/>
    <w:rsid w:val="00316F90"/>
    <w:rsid w:val="00317178"/>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58AE"/>
    <w:rsid w:val="00386D83"/>
    <w:rsid w:val="003873FD"/>
    <w:rsid w:val="00391F92"/>
    <w:rsid w:val="003920A1"/>
    <w:rsid w:val="003933A7"/>
    <w:rsid w:val="00393A2D"/>
    <w:rsid w:val="003A1C66"/>
    <w:rsid w:val="003A5821"/>
    <w:rsid w:val="003A6F88"/>
    <w:rsid w:val="003D0144"/>
    <w:rsid w:val="003D1388"/>
    <w:rsid w:val="003D44E3"/>
    <w:rsid w:val="003E0EAD"/>
    <w:rsid w:val="003E2CEC"/>
    <w:rsid w:val="003E2FC2"/>
    <w:rsid w:val="003E4D01"/>
    <w:rsid w:val="003E56BF"/>
    <w:rsid w:val="003E60A6"/>
    <w:rsid w:val="003E619B"/>
    <w:rsid w:val="003F4923"/>
    <w:rsid w:val="00400813"/>
    <w:rsid w:val="00402640"/>
    <w:rsid w:val="00406CC5"/>
    <w:rsid w:val="00411A76"/>
    <w:rsid w:val="00411E3B"/>
    <w:rsid w:val="004165F0"/>
    <w:rsid w:val="00422AC8"/>
    <w:rsid w:val="0043034E"/>
    <w:rsid w:val="00456274"/>
    <w:rsid w:val="00456989"/>
    <w:rsid w:val="00456CB4"/>
    <w:rsid w:val="00457FB1"/>
    <w:rsid w:val="00460AA5"/>
    <w:rsid w:val="00462AAC"/>
    <w:rsid w:val="00466E49"/>
    <w:rsid w:val="00470EF3"/>
    <w:rsid w:val="004714FE"/>
    <w:rsid w:val="00480291"/>
    <w:rsid w:val="004809CC"/>
    <w:rsid w:val="00484252"/>
    <w:rsid w:val="004842FA"/>
    <w:rsid w:val="00492742"/>
    <w:rsid w:val="004A0288"/>
    <w:rsid w:val="004A0DA8"/>
    <w:rsid w:val="004A5A2C"/>
    <w:rsid w:val="004B2139"/>
    <w:rsid w:val="004C3A9C"/>
    <w:rsid w:val="004D06FF"/>
    <w:rsid w:val="004D4D6C"/>
    <w:rsid w:val="004D4EC1"/>
    <w:rsid w:val="004D6594"/>
    <w:rsid w:val="004D6674"/>
    <w:rsid w:val="004D6832"/>
    <w:rsid w:val="004D6DAB"/>
    <w:rsid w:val="004D6E30"/>
    <w:rsid w:val="004E3EAF"/>
    <w:rsid w:val="004E55A9"/>
    <w:rsid w:val="004F1499"/>
    <w:rsid w:val="004F28F3"/>
    <w:rsid w:val="004F3645"/>
    <w:rsid w:val="004F4E93"/>
    <w:rsid w:val="005168D8"/>
    <w:rsid w:val="0052671B"/>
    <w:rsid w:val="00535D85"/>
    <w:rsid w:val="00543AB3"/>
    <w:rsid w:val="00554CA8"/>
    <w:rsid w:val="00560BDD"/>
    <w:rsid w:val="00562D35"/>
    <w:rsid w:val="00566DC2"/>
    <w:rsid w:val="005733B9"/>
    <w:rsid w:val="005752F1"/>
    <w:rsid w:val="005824A7"/>
    <w:rsid w:val="00584315"/>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04CE"/>
    <w:rsid w:val="005E3B52"/>
    <w:rsid w:val="005E5906"/>
    <w:rsid w:val="005F7819"/>
    <w:rsid w:val="006077D0"/>
    <w:rsid w:val="00607A11"/>
    <w:rsid w:val="00611084"/>
    <w:rsid w:val="00611EA9"/>
    <w:rsid w:val="00614368"/>
    <w:rsid w:val="00615CB9"/>
    <w:rsid w:val="00616607"/>
    <w:rsid w:val="006168BE"/>
    <w:rsid w:val="00616990"/>
    <w:rsid w:val="00624A24"/>
    <w:rsid w:val="00625417"/>
    <w:rsid w:val="00625D89"/>
    <w:rsid w:val="00632E11"/>
    <w:rsid w:val="00634632"/>
    <w:rsid w:val="00635AA3"/>
    <w:rsid w:val="006363A0"/>
    <w:rsid w:val="00640A5A"/>
    <w:rsid w:val="00653283"/>
    <w:rsid w:val="00653CA0"/>
    <w:rsid w:val="00655B72"/>
    <w:rsid w:val="00655CAC"/>
    <w:rsid w:val="006566C3"/>
    <w:rsid w:val="00656AFF"/>
    <w:rsid w:val="00656C5D"/>
    <w:rsid w:val="0066082F"/>
    <w:rsid w:val="00661F4B"/>
    <w:rsid w:val="00662698"/>
    <w:rsid w:val="00663BD3"/>
    <w:rsid w:val="00663F48"/>
    <w:rsid w:val="00667439"/>
    <w:rsid w:val="00673432"/>
    <w:rsid w:val="00673A85"/>
    <w:rsid w:val="00676038"/>
    <w:rsid w:val="00680E1A"/>
    <w:rsid w:val="0068583B"/>
    <w:rsid w:val="00695AFA"/>
    <w:rsid w:val="00696276"/>
    <w:rsid w:val="00697F61"/>
    <w:rsid w:val="006A0BD4"/>
    <w:rsid w:val="006B183E"/>
    <w:rsid w:val="006B1A2B"/>
    <w:rsid w:val="006B5062"/>
    <w:rsid w:val="006C1B3A"/>
    <w:rsid w:val="006C4604"/>
    <w:rsid w:val="006D0EFE"/>
    <w:rsid w:val="006D53CD"/>
    <w:rsid w:val="006D67A7"/>
    <w:rsid w:val="006D70B7"/>
    <w:rsid w:val="006E4CA1"/>
    <w:rsid w:val="006E77D9"/>
    <w:rsid w:val="006F5606"/>
    <w:rsid w:val="007036BD"/>
    <w:rsid w:val="00703C90"/>
    <w:rsid w:val="00707B76"/>
    <w:rsid w:val="0071155F"/>
    <w:rsid w:val="007165F3"/>
    <w:rsid w:val="0072033C"/>
    <w:rsid w:val="00724AF1"/>
    <w:rsid w:val="007273BB"/>
    <w:rsid w:val="007276CB"/>
    <w:rsid w:val="00735A93"/>
    <w:rsid w:val="00736AEA"/>
    <w:rsid w:val="00736F24"/>
    <w:rsid w:val="007413F7"/>
    <w:rsid w:val="007427AE"/>
    <w:rsid w:val="00742FCF"/>
    <w:rsid w:val="007436BF"/>
    <w:rsid w:val="00746962"/>
    <w:rsid w:val="00753D71"/>
    <w:rsid w:val="00755C5C"/>
    <w:rsid w:val="00757270"/>
    <w:rsid w:val="00766490"/>
    <w:rsid w:val="00767AC1"/>
    <w:rsid w:val="00771AE3"/>
    <w:rsid w:val="007726A7"/>
    <w:rsid w:val="007726D3"/>
    <w:rsid w:val="00772894"/>
    <w:rsid w:val="00773C77"/>
    <w:rsid w:val="00776FEF"/>
    <w:rsid w:val="0078459A"/>
    <w:rsid w:val="0079308B"/>
    <w:rsid w:val="00794681"/>
    <w:rsid w:val="00795817"/>
    <w:rsid w:val="007A0CFF"/>
    <w:rsid w:val="007A232E"/>
    <w:rsid w:val="007A615F"/>
    <w:rsid w:val="007A6DE0"/>
    <w:rsid w:val="007A7515"/>
    <w:rsid w:val="007B3217"/>
    <w:rsid w:val="007B4218"/>
    <w:rsid w:val="007B460F"/>
    <w:rsid w:val="007B7430"/>
    <w:rsid w:val="007D30BF"/>
    <w:rsid w:val="007E0AAE"/>
    <w:rsid w:val="007E36EA"/>
    <w:rsid w:val="007E39AC"/>
    <w:rsid w:val="007E4A18"/>
    <w:rsid w:val="007E5695"/>
    <w:rsid w:val="007E5A26"/>
    <w:rsid w:val="007E757B"/>
    <w:rsid w:val="00804DC2"/>
    <w:rsid w:val="00804E43"/>
    <w:rsid w:val="00805AAE"/>
    <w:rsid w:val="0081258E"/>
    <w:rsid w:val="00822409"/>
    <w:rsid w:val="00824748"/>
    <w:rsid w:val="00830950"/>
    <w:rsid w:val="00830B7B"/>
    <w:rsid w:val="008336AC"/>
    <w:rsid w:val="00835D3C"/>
    <w:rsid w:val="00836BE7"/>
    <w:rsid w:val="00840B6F"/>
    <w:rsid w:val="0084666B"/>
    <w:rsid w:val="00846684"/>
    <w:rsid w:val="00847512"/>
    <w:rsid w:val="0084799C"/>
    <w:rsid w:val="00852D56"/>
    <w:rsid w:val="00862E6A"/>
    <w:rsid w:val="00863514"/>
    <w:rsid w:val="00863838"/>
    <w:rsid w:val="0086419F"/>
    <w:rsid w:val="00864412"/>
    <w:rsid w:val="008666AF"/>
    <w:rsid w:val="00866FAB"/>
    <w:rsid w:val="00867C34"/>
    <w:rsid w:val="00870C5B"/>
    <w:rsid w:val="0087142E"/>
    <w:rsid w:val="00872487"/>
    <w:rsid w:val="00873464"/>
    <w:rsid w:val="00874ADA"/>
    <w:rsid w:val="00880DC2"/>
    <w:rsid w:val="00883D19"/>
    <w:rsid w:val="00892C00"/>
    <w:rsid w:val="00897011"/>
    <w:rsid w:val="008A7538"/>
    <w:rsid w:val="008B2AFE"/>
    <w:rsid w:val="008B30B4"/>
    <w:rsid w:val="008B68DE"/>
    <w:rsid w:val="008B7A09"/>
    <w:rsid w:val="008C2781"/>
    <w:rsid w:val="008C6496"/>
    <w:rsid w:val="008C6F79"/>
    <w:rsid w:val="008D05F1"/>
    <w:rsid w:val="008D24B7"/>
    <w:rsid w:val="008D25D8"/>
    <w:rsid w:val="008E00B2"/>
    <w:rsid w:val="008E2A7D"/>
    <w:rsid w:val="008F1955"/>
    <w:rsid w:val="008F2A33"/>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536FC"/>
    <w:rsid w:val="0095403E"/>
    <w:rsid w:val="00955CD7"/>
    <w:rsid w:val="00956CA5"/>
    <w:rsid w:val="00965419"/>
    <w:rsid w:val="0096601B"/>
    <w:rsid w:val="009714A5"/>
    <w:rsid w:val="00971F16"/>
    <w:rsid w:val="009758F6"/>
    <w:rsid w:val="0098221B"/>
    <w:rsid w:val="009843BC"/>
    <w:rsid w:val="0099068C"/>
    <w:rsid w:val="00991320"/>
    <w:rsid w:val="00997309"/>
    <w:rsid w:val="0099770C"/>
    <w:rsid w:val="009A3013"/>
    <w:rsid w:val="009A346E"/>
    <w:rsid w:val="009A35B5"/>
    <w:rsid w:val="009A6D01"/>
    <w:rsid w:val="009A6FF9"/>
    <w:rsid w:val="009A7305"/>
    <w:rsid w:val="009B1C50"/>
    <w:rsid w:val="009B75AD"/>
    <w:rsid w:val="009B7AD8"/>
    <w:rsid w:val="009B7FE2"/>
    <w:rsid w:val="009C06A3"/>
    <w:rsid w:val="009C5B4C"/>
    <w:rsid w:val="009C6716"/>
    <w:rsid w:val="009C73D9"/>
    <w:rsid w:val="009D094E"/>
    <w:rsid w:val="009D2149"/>
    <w:rsid w:val="009D2821"/>
    <w:rsid w:val="009D43FA"/>
    <w:rsid w:val="009D47B3"/>
    <w:rsid w:val="009D47B4"/>
    <w:rsid w:val="009D6F5C"/>
    <w:rsid w:val="009E3BBD"/>
    <w:rsid w:val="009F0025"/>
    <w:rsid w:val="009F7942"/>
    <w:rsid w:val="00A03254"/>
    <w:rsid w:val="00A03A48"/>
    <w:rsid w:val="00A07F8E"/>
    <w:rsid w:val="00A15369"/>
    <w:rsid w:val="00A207E5"/>
    <w:rsid w:val="00A21753"/>
    <w:rsid w:val="00A26A01"/>
    <w:rsid w:val="00A26E11"/>
    <w:rsid w:val="00A3397E"/>
    <w:rsid w:val="00A34DF1"/>
    <w:rsid w:val="00A35494"/>
    <w:rsid w:val="00A35A0D"/>
    <w:rsid w:val="00A366B8"/>
    <w:rsid w:val="00A44016"/>
    <w:rsid w:val="00A44DC0"/>
    <w:rsid w:val="00A50B9F"/>
    <w:rsid w:val="00A513EE"/>
    <w:rsid w:val="00A52118"/>
    <w:rsid w:val="00A5349D"/>
    <w:rsid w:val="00A5435A"/>
    <w:rsid w:val="00A54DBC"/>
    <w:rsid w:val="00A602CC"/>
    <w:rsid w:val="00A6055D"/>
    <w:rsid w:val="00A634C5"/>
    <w:rsid w:val="00A66F0D"/>
    <w:rsid w:val="00A75FD3"/>
    <w:rsid w:val="00A7644F"/>
    <w:rsid w:val="00A76A1C"/>
    <w:rsid w:val="00A76BCB"/>
    <w:rsid w:val="00A77047"/>
    <w:rsid w:val="00A815E1"/>
    <w:rsid w:val="00A82144"/>
    <w:rsid w:val="00A8430F"/>
    <w:rsid w:val="00A85FB5"/>
    <w:rsid w:val="00A87B7B"/>
    <w:rsid w:val="00A914AA"/>
    <w:rsid w:val="00A96A27"/>
    <w:rsid w:val="00AB1C65"/>
    <w:rsid w:val="00AB5ABB"/>
    <w:rsid w:val="00AC293C"/>
    <w:rsid w:val="00AC7471"/>
    <w:rsid w:val="00AD100A"/>
    <w:rsid w:val="00AD1360"/>
    <w:rsid w:val="00AD5735"/>
    <w:rsid w:val="00AD57E7"/>
    <w:rsid w:val="00AD6891"/>
    <w:rsid w:val="00AD7B9D"/>
    <w:rsid w:val="00AE35DA"/>
    <w:rsid w:val="00AE4F5E"/>
    <w:rsid w:val="00AE5920"/>
    <w:rsid w:val="00AE5957"/>
    <w:rsid w:val="00AE5FCD"/>
    <w:rsid w:val="00AE648F"/>
    <w:rsid w:val="00AF0A44"/>
    <w:rsid w:val="00AF14AE"/>
    <w:rsid w:val="00AF3028"/>
    <w:rsid w:val="00AF36E3"/>
    <w:rsid w:val="00AF3BFD"/>
    <w:rsid w:val="00AF43F1"/>
    <w:rsid w:val="00AF46A7"/>
    <w:rsid w:val="00AF594A"/>
    <w:rsid w:val="00B11BFF"/>
    <w:rsid w:val="00B13750"/>
    <w:rsid w:val="00B14BFF"/>
    <w:rsid w:val="00B153D1"/>
    <w:rsid w:val="00B16566"/>
    <w:rsid w:val="00B33B60"/>
    <w:rsid w:val="00B34EF2"/>
    <w:rsid w:val="00B42F44"/>
    <w:rsid w:val="00B43931"/>
    <w:rsid w:val="00B52E3B"/>
    <w:rsid w:val="00B53982"/>
    <w:rsid w:val="00B554B3"/>
    <w:rsid w:val="00B64599"/>
    <w:rsid w:val="00B67FB8"/>
    <w:rsid w:val="00B709B9"/>
    <w:rsid w:val="00B74932"/>
    <w:rsid w:val="00B8012F"/>
    <w:rsid w:val="00B81285"/>
    <w:rsid w:val="00B83486"/>
    <w:rsid w:val="00B84B29"/>
    <w:rsid w:val="00B901C3"/>
    <w:rsid w:val="00B9359F"/>
    <w:rsid w:val="00B943FE"/>
    <w:rsid w:val="00BA2805"/>
    <w:rsid w:val="00BA2DF7"/>
    <w:rsid w:val="00BA56E4"/>
    <w:rsid w:val="00BB1B40"/>
    <w:rsid w:val="00BB6E3A"/>
    <w:rsid w:val="00BB78D2"/>
    <w:rsid w:val="00BC0FE4"/>
    <w:rsid w:val="00BC15E8"/>
    <w:rsid w:val="00BC422F"/>
    <w:rsid w:val="00BD557F"/>
    <w:rsid w:val="00BD7D14"/>
    <w:rsid w:val="00BE1EAF"/>
    <w:rsid w:val="00BE7D93"/>
    <w:rsid w:val="00C03B8F"/>
    <w:rsid w:val="00C0451E"/>
    <w:rsid w:val="00C05020"/>
    <w:rsid w:val="00C05BA7"/>
    <w:rsid w:val="00C06DE7"/>
    <w:rsid w:val="00C10241"/>
    <w:rsid w:val="00C1665A"/>
    <w:rsid w:val="00C179BB"/>
    <w:rsid w:val="00C17D1E"/>
    <w:rsid w:val="00C201FA"/>
    <w:rsid w:val="00C21B2F"/>
    <w:rsid w:val="00C220E9"/>
    <w:rsid w:val="00C23947"/>
    <w:rsid w:val="00C27592"/>
    <w:rsid w:val="00C27B24"/>
    <w:rsid w:val="00C44FC5"/>
    <w:rsid w:val="00C46351"/>
    <w:rsid w:val="00C46EA3"/>
    <w:rsid w:val="00C501F1"/>
    <w:rsid w:val="00C53C2B"/>
    <w:rsid w:val="00C57EDF"/>
    <w:rsid w:val="00C60D32"/>
    <w:rsid w:val="00C627BF"/>
    <w:rsid w:val="00C65634"/>
    <w:rsid w:val="00C65DF9"/>
    <w:rsid w:val="00C66DC7"/>
    <w:rsid w:val="00C74D34"/>
    <w:rsid w:val="00C7724F"/>
    <w:rsid w:val="00C77A0F"/>
    <w:rsid w:val="00C82089"/>
    <w:rsid w:val="00C82480"/>
    <w:rsid w:val="00C84D79"/>
    <w:rsid w:val="00C9670A"/>
    <w:rsid w:val="00CA21A6"/>
    <w:rsid w:val="00CB1788"/>
    <w:rsid w:val="00CB242B"/>
    <w:rsid w:val="00CB6F41"/>
    <w:rsid w:val="00CC132B"/>
    <w:rsid w:val="00CD25BE"/>
    <w:rsid w:val="00CE52F3"/>
    <w:rsid w:val="00CE5813"/>
    <w:rsid w:val="00CE68EF"/>
    <w:rsid w:val="00CE79AD"/>
    <w:rsid w:val="00CF1AB7"/>
    <w:rsid w:val="00CF240A"/>
    <w:rsid w:val="00CF2AF6"/>
    <w:rsid w:val="00D05331"/>
    <w:rsid w:val="00D0698C"/>
    <w:rsid w:val="00D17841"/>
    <w:rsid w:val="00D2740D"/>
    <w:rsid w:val="00D27B84"/>
    <w:rsid w:val="00D31CD0"/>
    <w:rsid w:val="00D372AB"/>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ED2"/>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2E55"/>
    <w:rsid w:val="00DF103A"/>
    <w:rsid w:val="00DF136C"/>
    <w:rsid w:val="00DF2229"/>
    <w:rsid w:val="00DF335F"/>
    <w:rsid w:val="00E01447"/>
    <w:rsid w:val="00E023B9"/>
    <w:rsid w:val="00E05524"/>
    <w:rsid w:val="00E1319D"/>
    <w:rsid w:val="00E136A9"/>
    <w:rsid w:val="00E13EDC"/>
    <w:rsid w:val="00E16B01"/>
    <w:rsid w:val="00E17C22"/>
    <w:rsid w:val="00E20D87"/>
    <w:rsid w:val="00E40A85"/>
    <w:rsid w:val="00E40E56"/>
    <w:rsid w:val="00E44711"/>
    <w:rsid w:val="00E44F65"/>
    <w:rsid w:val="00E4525B"/>
    <w:rsid w:val="00E46C78"/>
    <w:rsid w:val="00E46DD6"/>
    <w:rsid w:val="00E47C5B"/>
    <w:rsid w:val="00E5247B"/>
    <w:rsid w:val="00E57098"/>
    <w:rsid w:val="00E60FD6"/>
    <w:rsid w:val="00E61BAF"/>
    <w:rsid w:val="00E66FC6"/>
    <w:rsid w:val="00E70015"/>
    <w:rsid w:val="00E72484"/>
    <w:rsid w:val="00E81D78"/>
    <w:rsid w:val="00E81EE0"/>
    <w:rsid w:val="00E8449C"/>
    <w:rsid w:val="00E84642"/>
    <w:rsid w:val="00E84703"/>
    <w:rsid w:val="00E869E7"/>
    <w:rsid w:val="00E87E38"/>
    <w:rsid w:val="00E943C8"/>
    <w:rsid w:val="00E97D30"/>
    <w:rsid w:val="00EA51FF"/>
    <w:rsid w:val="00EA6E98"/>
    <w:rsid w:val="00EB52E8"/>
    <w:rsid w:val="00EB6027"/>
    <w:rsid w:val="00EB7A28"/>
    <w:rsid w:val="00EC1454"/>
    <w:rsid w:val="00EC1DEB"/>
    <w:rsid w:val="00EC5248"/>
    <w:rsid w:val="00EC68C0"/>
    <w:rsid w:val="00ED29D8"/>
    <w:rsid w:val="00ED4D5C"/>
    <w:rsid w:val="00ED6164"/>
    <w:rsid w:val="00EE0ADE"/>
    <w:rsid w:val="00EF4DC9"/>
    <w:rsid w:val="00EF6E3F"/>
    <w:rsid w:val="00EF775C"/>
    <w:rsid w:val="00EF7C10"/>
    <w:rsid w:val="00F00356"/>
    <w:rsid w:val="00F03432"/>
    <w:rsid w:val="00F10F18"/>
    <w:rsid w:val="00F14D4D"/>
    <w:rsid w:val="00F151FF"/>
    <w:rsid w:val="00F21125"/>
    <w:rsid w:val="00F23D48"/>
    <w:rsid w:val="00F27ADA"/>
    <w:rsid w:val="00F3506F"/>
    <w:rsid w:val="00F3516E"/>
    <w:rsid w:val="00F35EB1"/>
    <w:rsid w:val="00F403A8"/>
    <w:rsid w:val="00F40484"/>
    <w:rsid w:val="00F42656"/>
    <w:rsid w:val="00F45382"/>
    <w:rsid w:val="00F465F0"/>
    <w:rsid w:val="00F5432E"/>
    <w:rsid w:val="00F55C2D"/>
    <w:rsid w:val="00F5622D"/>
    <w:rsid w:val="00F5780B"/>
    <w:rsid w:val="00F664B8"/>
    <w:rsid w:val="00F66692"/>
    <w:rsid w:val="00F67BED"/>
    <w:rsid w:val="00F74D55"/>
    <w:rsid w:val="00F75BFA"/>
    <w:rsid w:val="00F76FBF"/>
    <w:rsid w:val="00F81356"/>
    <w:rsid w:val="00F83A3A"/>
    <w:rsid w:val="00F92898"/>
    <w:rsid w:val="00F94919"/>
    <w:rsid w:val="00F96240"/>
    <w:rsid w:val="00FA574C"/>
    <w:rsid w:val="00FA57BF"/>
    <w:rsid w:val="00FA7FA2"/>
    <w:rsid w:val="00FB02B6"/>
    <w:rsid w:val="00FC116A"/>
    <w:rsid w:val="00FC1A1A"/>
    <w:rsid w:val="00FC3ADD"/>
    <w:rsid w:val="00FC45AC"/>
    <w:rsid w:val="00FC5108"/>
    <w:rsid w:val="00FD12A9"/>
    <w:rsid w:val="00FD3DF6"/>
    <w:rsid w:val="00FE04B0"/>
    <w:rsid w:val="00FE0EAB"/>
    <w:rsid w:val="00FE3DD4"/>
    <w:rsid w:val="00FE4949"/>
    <w:rsid w:val="00FE4D2E"/>
    <w:rsid w:val="00FE75F6"/>
    <w:rsid w:val="00FF626F"/>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60EEB33-AF6C-4071-B358-E563AEE3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roup.slac.stanford.edu/met/MagMeas/MAGDATA/LCLS-II/Fiducial%20Reports/4490%20Septum%200.79SD14.96%20SN01%20Field%20Free%20Fiducials%20(mm).tx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roup.slac.stanford.edu/met/MagMeas/MAGDATA/LCLS-II/Fiducial%20Report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roup.slac.stanford.edu/met/MagMeas/MAGDATA/LCLS-II/Fiducial%20Reports/4490%20Septum%200.79SD14.96%20SN01%20Bending%20Fiducials%20(mm).tx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CB00414C-287F-45C8-93E9-A74DEA25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2453</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2020-06-17T18:09:00Z</cp:lastPrinted>
  <dcterms:created xsi:type="dcterms:W3CDTF">2020-03-09T22:13:00Z</dcterms:created>
  <dcterms:modified xsi:type="dcterms:W3CDTF">2020-06-18T21:58:00Z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ies>
</file>