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 200A unipolar 1</w:t>
      </w:r>
      <w:r w:rsidR="0029391F">
        <w:t>.</w:t>
      </w:r>
      <w:r w:rsidR="00B833E5">
        <w:t xml:space="preserve">085Q4.31 quadrupoles are QVB1B, QVB2B, </w:t>
      </w:r>
      <w:proofErr w:type="gramStart"/>
      <w:r w:rsidR="00B833E5">
        <w:t>QVB3B</w:t>
      </w:r>
      <w:proofErr w:type="gramEnd"/>
      <w:r w:rsidR="00B833E5">
        <w:t xml:space="preserve">.  </w:t>
      </w:r>
      <w:r w:rsidR="00814349" w:rsidRPr="00814349">
        <w:t>QVB2B</w:t>
      </w:r>
      <w:r w:rsidR="00814349">
        <w:t xml:space="preserve"> has </w:t>
      </w:r>
      <w:r w:rsidR="002F1966">
        <w:t>“</w:t>
      </w:r>
      <w:r w:rsidR="00814349">
        <w:t>positive</w:t>
      </w:r>
      <w:r w:rsidR="002F1966">
        <w:t>”</w:t>
      </w:r>
      <w:r w:rsidR="00814349">
        <w:t xml:space="preserve"> polarity and </w:t>
      </w:r>
      <w:r w:rsidR="00814349" w:rsidRPr="00814349">
        <w:t>QVB1B</w:t>
      </w:r>
      <w:r w:rsidR="00814349">
        <w:t xml:space="preserve">, </w:t>
      </w:r>
      <w:r w:rsidR="00814349" w:rsidRPr="00814349">
        <w:t>QVB3B</w:t>
      </w:r>
      <w:r w:rsidR="002F1966">
        <w:t xml:space="preserve"> 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1460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91460C" w:rsidP="000674B0">
            <w:pPr>
              <w:spacing w:after="40" w:line="360" w:lineRule="exact"/>
              <w:jc w:val="center"/>
              <w:rPr>
                <w:szCs w:val="24"/>
              </w:rPr>
            </w:pPr>
            <w:r>
              <w:rPr>
                <w:szCs w:val="24"/>
              </w:rPr>
              <w:t>9/17/2018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91460C" w:rsidP="000674B0">
            <w:pPr>
              <w:spacing w:after="40" w:line="360" w:lineRule="exact"/>
              <w:jc w:val="center"/>
              <w:rPr>
                <w:szCs w:val="24"/>
              </w:rPr>
            </w:pPr>
            <w:r>
              <w:rPr>
                <w:szCs w:val="24"/>
              </w:rPr>
              <w:t>4111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91460C" w:rsidP="000674B0">
            <w:pPr>
              <w:spacing w:after="40" w:line="360" w:lineRule="exact"/>
              <w:jc w:val="center"/>
              <w:rPr>
                <w:szCs w:val="24"/>
              </w:rPr>
            </w:pPr>
            <w:r>
              <w:rPr>
                <w:szCs w:val="24"/>
              </w:rPr>
              <w:t>E080</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http://www-group.slac.stanford.edu/met/MagMeas/MAGDATA/LCLS-II/Fiducial%20Reports/4111_Fiducial_Report.pdf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Quad/4111</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Pr="00814349">
        <w:t>QVB2B</w:t>
      </w:r>
      <w:r>
        <w:t xml:space="preserve"> (below left), but 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proofErr w:type="gramStart"/>
      <w:r>
        <w:rPr>
          <w:b/>
        </w:rPr>
        <w:t>Figure 1</w:t>
      </w:r>
      <w:r>
        <w:t>.</w:t>
      </w:r>
      <w:proofErr w:type="gramEnd"/>
      <w:r>
        <w:t xml:space="preserve">  The </w:t>
      </w:r>
      <w:r w:rsidRPr="00814349">
        <w:t>QVB2B</w:t>
      </w:r>
      <w:r>
        <w:t xml:space="preserve"> magnet is “positive” (left) while </w:t>
      </w:r>
      <w:r w:rsidRPr="00814349">
        <w:t>QVB1B</w:t>
      </w:r>
      <w:r>
        <w:t xml:space="preserve"> and </w:t>
      </w:r>
      <w:r w:rsidRPr="00814349">
        <w:t>QVB3B</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9A33AF"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proofErr w:type="spellStart"/>
      <w:r w:rsidR="00704BB4">
        <w:t>deltaP</w:t>
      </w:r>
      <w:proofErr w:type="spellEnd"/>
      <w:r w:rsidR="00704BB4">
        <w:t xml:space="preserve"> of 12</w:t>
      </w:r>
      <w:r>
        <w:t>0</w:t>
      </w:r>
      <w:r w:rsidR="00406F50">
        <w:t xml:space="preserve"> </w:t>
      </w:r>
      <w:r>
        <w:t>ps</w:t>
      </w:r>
      <w:r w:rsidR="00EB0E0A">
        <w:t>i per circuit, t</w:t>
      </w:r>
      <w:r>
        <w:t xml:space="preserve">he total magnet flow should be 1.5gpm.  Record the actual </w:t>
      </w:r>
      <w:proofErr w:type="spellStart"/>
      <w:r>
        <w:t>deltaP</w:t>
      </w:r>
      <w:proofErr w:type="spellEnd"/>
      <w:r>
        <w:t xml:space="preserve"> require</w:t>
      </w:r>
      <w:r w:rsidR="00EB0E0A">
        <w:t>d to achieve a total flow rate 1.5</w:t>
      </w:r>
      <w:r>
        <w:t>gpm below.</w:t>
      </w:r>
      <w:bookmarkStart w:id="1" w:name="_GoBack"/>
      <w:bookmarkEnd w:id="1"/>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040"/>
        <w:gridCol w:w="3888"/>
      </w:tblGrid>
      <w:tr w:rsidR="00705734" w:rsidTr="0081297A">
        <w:trPr>
          <w:trHeight w:val="404"/>
        </w:trPr>
        <w:tc>
          <w:tcPr>
            <w:tcW w:w="5040" w:type="dxa"/>
          </w:tcPr>
          <w:p w:rsidR="00705734" w:rsidRDefault="00705734" w:rsidP="00D37B25">
            <w:pPr>
              <w:pStyle w:val="BodyText"/>
            </w:pPr>
            <w:proofErr w:type="spellStart"/>
            <w:r>
              <w:t>deltaP</w:t>
            </w:r>
            <w:proofErr w:type="spellEnd"/>
            <w:r>
              <w:t xml:space="preserve"> (psi) t</w:t>
            </w:r>
            <w:r w:rsidR="00EB0E0A">
              <w:t>o achieve a total flow rate of 1.5</w:t>
            </w:r>
            <w:r>
              <w:t>gpm</w:t>
            </w:r>
          </w:p>
        </w:tc>
        <w:tc>
          <w:tcPr>
            <w:tcW w:w="3888" w:type="dxa"/>
          </w:tcPr>
          <w:p w:rsidR="00705734" w:rsidRDefault="0081297A" w:rsidP="0081297A">
            <w:pPr>
              <w:pStyle w:val="BodyText"/>
              <w:jc w:val="right"/>
            </w:pPr>
            <w:r>
              <w:t xml:space="preserve">         </w:t>
            </w:r>
            <w:r>
              <w:t xml:space="preserve">1.15 </w:t>
            </w:r>
            <w:proofErr w:type="spellStart"/>
            <w:r>
              <w:t>gpm</w:t>
            </w:r>
            <w:proofErr w:type="spellEnd"/>
            <w:r>
              <w:t xml:space="preserve"> at </w:t>
            </w:r>
            <w:r>
              <w:t>108.6</w:t>
            </w:r>
            <w:r>
              <w:t xml:space="preserve"> ΔP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9E1CA2" w:rsidP="00D37B25">
            <w:pPr>
              <w:spacing w:after="40" w:line="360" w:lineRule="exact"/>
              <w:jc w:val="right"/>
            </w:pPr>
            <w:r>
              <w:t xml:space="preserve">26.4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9E1CA2" w:rsidP="00D37B25">
            <w:pPr>
              <w:spacing w:after="40" w:line="360" w:lineRule="exact"/>
              <w:jc w:val="right"/>
            </w:pPr>
            <w:r>
              <w:t xml:space="preserve">29.0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lastRenderedPageBreak/>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E1CA2"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20 A in 2-A steps (11 ‘up’ measurements), and then continue monotonically in 20-A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E1CA2" w:rsidP="00D37B25">
            <w:pPr>
              <w:spacing w:after="40" w:line="360" w:lineRule="exact"/>
              <w:jc w:val="both"/>
            </w:pPr>
            <w:r>
              <w:t>Strdat.ru1, strplt.ru1</w:t>
            </w:r>
          </w:p>
        </w:tc>
      </w:tr>
    </w:tbl>
    <w:p w:rsidR="002F1966" w:rsidRDefault="002F1966" w:rsidP="002F1966">
      <w:pPr>
        <w:pStyle w:val="BodyText"/>
        <w:spacing w:after="120"/>
      </w:pPr>
    </w:p>
    <w:p w:rsidR="00127FFB" w:rsidRDefault="00127FFB" w:rsidP="00A67F7F">
      <w:pPr>
        <w:pStyle w:val="BodyText"/>
        <w:numPr>
          <w:ilvl w:val="0"/>
          <w:numId w:val="1"/>
        </w:numPr>
        <w:spacing w:after="120"/>
      </w:pPr>
      <w:r>
        <w:t xml:space="preserve">Perform harmonics measurements at 20, 100 and 200 Amps.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27FFB" w:rsidTr="00EF512B">
        <w:trPr>
          <w:jc w:val="center"/>
        </w:trPr>
        <w:tc>
          <w:tcPr>
            <w:tcW w:w="5420" w:type="dxa"/>
          </w:tcPr>
          <w:p w:rsidR="00127FFB" w:rsidRDefault="00127FFB" w:rsidP="00127FFB">
            <w:pPr>
              <w:spacing w:after="40" w:line="360" w:lineRule="exact"/>
              <w:jc w:val="both"/>
            </w:pPr>
            <w:r>
              <w:t>Filename &amp; run number of harmonic data:</w:t>
            </w:r>
          </w:p>
        </w:tc>
        <w:tc>
          <w:tcPr>
            <w:tcW w:w="3619" w:type="dxa"/>
          </w:tcPr>
          <w:p w:rsidR="00127FFB" w:rsidRDefault="00127FFB" w:rsidP="00127FFB">
            <w:pPr>
              <w:spacing w:after="40" w:line="360" w:lineRule="exact"/>
              <w:jc w:val="right"/>
            </w:pPr>
            <w:r>
              <w:t>Hardat.ru1, harplt.ru1</w:t>
            </w:r>
          </w:p>
        </w:tc>
      </w:tr>
      <w:tr w:rsidR="00127FFB" w:rsidTr="00EF512B">
        <w:trPr>
          <w:jc w:val="center"/>
        </w:trPr>
        <w:tc>
          <w:tcPr>
            <w:tcW w:w="5420" w:type="dxa"/>
          </w:tcPr>
          <w:p w:rsidR="00127FFB" w:rsidRDefault="00127FFB" w:rsidP="00127FFB">
            <w:pPr>
              <w:spacing w:after="40" w:line="360" w:lineRule="exact"/>
              <w:jc w:val="both"/>
            </w:pPr>
            <w:r>
              <w:t>Probe radius used for harmonics (m):</w:t>
            </w:r>
          </w:p>
        </w:tc>
        <w:tc>
          <w:tcPr>
            <w:tcW w:w="3619" w:type="dxa"/>
          </w:tcPr>
          <w:p w:rsidR="00127FFB" w:rsidRDefault="00127FFB" w:rsidP="00EF512B">
            <w:pPr>
              <w:spacing w:after="40" w:line="360" w:lineRule="exact"/>
              <w:jc w:val="right"/>
            </w:pPr>
            <w:r w:rsidRPr="00127FFB">
              <w:t>0.0093472</w:t>
            </w:r>
          </w:p>
        </w:tc>
      </w:tr>
      <w:tr w:rsidR="00127FFB" w:rsidTr="00EF512B">
        <w:trPr>
          <w:jc w:val="center"/>
        </w:trPr>
        <w:tc>
          <w:tcPr>
            <w:tcW w:w="5420" w:type="dxa"/>
          </w:tcPr>
          <w:p w:rsidR="00127FFB" w:rsidRPr="00CC132B" w:rsidRDefault="00127FFB" w:rsidP="00EF512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127FFB" w:rsidRDefault="00127FFB" w:rsidP="00127FFB">
            <w:pPr>
              <w:pStyle w:val="TableContents"/>
              <w:jc w:val="right"/>
            </w:pPr>
            <w:r>
              <w:t>0.75DQB26</w:t>
            </w:r>
          </w:p>
        </w:tc>
      </w:tr>
    </w:tbl>
    <w:p w:rsidR="00127FFB" w:rsidRDefault="00127FFB" w:rsidP="00127FFB">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C40BE3" w:rsidP="00211554">
            <w:pPr>
              <w:spacing w:after="40" w:line="360" w:lineRule="exact"/>
              <w:jc w:val="right"/>
            </w:pPr>
            <w:r>
              <w:t xml:space="preserve"> </w:t>
            </w:r>
            <w:r w:rsidR="002434A7">
              <w:t>1.060 T @ 200.01012 T</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3F57E0" w:rsidP="00496E02">
            <w:pPr>
              <w:spacing w:after="40" w:line="360" w:lineRule="exact"/>
              <w:jc w:val="right"/>
            </w:pPr>
            <w:r>
              <w:t xml:space="preserve">24.0 </w:t>
            </w:r>
            <w:r w:rsidR="00B97A02" w:rsidRPr="001E1FD7">
              <w:t>°C</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t xml:space="preserve">Final stable magnet temperature at </w:t>
            </w:r>
            <w:r w:rsidR="00A73355">
              <w:t>200</w:t>
            </w:r>
            <w:r w:rsidRPr="001E1FD7">
              <w:t xml:space="preserve"> A (°C):</w:t>
            </w:r>
          </w:p>
        </w:tc>
        <w:tc>
          <w:tcPr>
            <w:tcW w:w="3609" w:type="dxa"/>
          </w:tcPr>
          <w:p w:rsidR="00B97A02" w:rsidRPr="001E1FD7" w:rsidRDefault="003F57E0" w:rsidP="00496E02">
            <w:pPr>
              <w:spacing w:after="40" w:line="360" w:lineRule="exact"/>
              <w:jc w:val="right"/>
            </w:pPr>
            <w:r>
              <w:t xml:space="preserve">28.9 </w:t>
            </w:r>
            <w:r w:rsidR="00B97A02" w:rsidRPr="001E1FD7">
              <w:t>°C</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23765A" w:rsidP="00063B27">
            <w:pPr>
              <w:spacing w:after="40" w:line="360" w:lineRule="exact"/>
              <w:jc w:val="right"/>
              <w:rPr>
                <w:szCs w:val="24"/>
              </w:rPr>
            </w:pPr>
            <w:r>
              <w:rPr>
                <w:szCs w:val="24"/>
              </w:rPr>
              <w:t xml:space="preserve">5.08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AB361D" w:rsidP="005A4F4B">
            <w:pPr>
              <w:spacing w:after="40" w:line="360" w:lineRule="exact"/>
              <w:jc w:val="right"/>
              <w:rPr>
                <w:rFonts w:ascii="Symbol" w:hAnsi="Symbol"/>
                <w:szCs w:val="24"/>
              </w:rPr>
            </w:pPr>
            <w:r>
              <w:rPr>
                <w:szCs w:val="24"/>
              </w:rPr>
              <w:t>0.0889</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2F4874" w:rsidP="005F3DEB">
            <w:pPr>
              <w:spacing w:after="40" w:line="360" w:lineRule="exact"/>
              <w:jc w:val="right"/>
              <w:rPr>
                <w:szCs w:val="24"/>
              </w:rPr>
            </w:pPr>
            <w:r w:rsidRPr="002F4874">
              <w:rPr>
                <w:szCs w:val="24"/>
              </w:rPr>
              <w:t>24.9</w:t>
            </w:r>
            <w:r>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lastRenderedPageBreak/>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9470D"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09470D" w:rsidP="0079398C">
            <w:pPr>
              <w:spacing w:after="40" w:line="360" w:lineRule="exact"/>
              <w:jc w:val="center"/>
              <w:rPr>
                <w:b/>
              </w:rPr>
            </w:pPr>
            <w:r>
              <w:rPr>
                <w:b/>
              </w:rPr>
              <w:t>QVB2B</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55A" w:rsidRDefault="00BF155A">
      <w:r>
        <w:separator/>
      </w:r>
    </w:p>
  </w:endnote>
  <w:endnote w:type="continuationSeparator" w:id="0">
    <w:p w:rsidR="00BF155A" w:rsidRDefault="00BF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55A" w:rsidRDefault="00BF155A">
      <w:r>
        <w:separator/>
      </w:r>
    </w:p>
  </w:footnote>
  <w:footnote w:type="continuationSeparator" w:id="0">
    <w:p w:rsidR="00BF155A" w:rsidRDefault="00BF1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6A28"/>
    <w:rsid w:val="000831A1"/>
    <w:rsid w:val="0008370F"/>
    <w:rsid w:val="0008691B"/>
    <w:rsid w:val="0009470D"/>
    <w:rsid w:val="000A4E45"/>
    <w:rsid w:val="000D2D6C"/>
    <w:rsid w:val="000D3AFA"/>
    <w:rsid w:val="000D63F2"/>
    <w:rsid w:val="000E6122"/>
    <w:rsid w:val="000F0A3D"/>
    <w:rsid w:val="000F4DFF"/>
    <w:rsid w:val="000F5C8E"/>
    <w:rsid w:val="00100D4C"/>
    <w:rsid w:val="00102E54"/>
    <w:rsid w:val="00112DFB"/>
    <w:rsid w:val="00114421"/>
    <w:rsid w:val="00115FAE"/>
    <w:rsid w:val="00122317"/>
    <w:rsid w:val="00127FFB"/>
    <w:rsid w:val="0013577B"/>
    <w:rsid w:val="00141EA2"/>
    <w:rsid w:val="001640F8"/>
    <w:rsid w:val="00171A52"/>
    <w:rsid w:val="001A2EA5"/>
    <w:rsid w:val="001A6E62"/>
    <w:rsid w:val="001C073A"/>
    <w:rsid w:val="001D51ED"/>
    <w:rsid w:val="001E1668"/>
    <w:rsid w:val="001E3EE7"/>
    <w:rsid w:val="001E7C92"/>
    <w:rsid w:val="001F2BBE"/>
    <w:rsid w:val="001F3665"/>
    <w:rsid w:val="001F5C9F"/>
    <w:rsid w:val="00200CB7"/>
    <w:rsid w:val="002109A3"/>
    <w:rsid w:val="00211554"/>
    <w:rsid w:val="00213B92"/>
    <w:rsid w:val="00220344"/>
    <w:rsid w:val="0023049E"/>
    <w:rsid w:val="002361BB"/>
    <w:rsid w:val="0023765A"/>
    <w:rsid w:val="002434A7"/>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7E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B7DF9"/>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3D55"/>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297A"/>
    <w:rsid w:val="00814349"/>
    <w:rsid w:val="00817104"/>
    <w:rsid w:val="00823E8A"/>
    <w:rsid w:val="00825F9F"/>
    <w:rsid w:val="00842ED4"/>
    <w:rsid w:val="00842F83"/>
    <w:rsid w:val="00843CA3"/>
    <w:rsid w:val="00843ECB"/>
    <w:rsid w:val="00852325"/>
    <w:rsid w:val="008544A1"/>
    <w:rsid w:val="00856CBA"/>
    <w:rsid w:val="008639B8"/>
    <w:rsid w:val="00865E49"/>
    <w:rsid w:val="00881595"/>
    <w:rsid w:val="00885FC1"/>
    <w:rsid w:val="008A5FBE"/>
    <w:rsid w:val="008C3C19"/>
    <w:rsid w:val="008C7F2B"/>
    <w:rsid w:val="008D0EAD"/>
    <w:rsid w:val="008D1363"/>
    <w:rsid w:val="008D154D"/>
    <w:rsid w:val="008E0D0E"/>
    <w:rsid w:val="008F5354"/>
    <w:rsid w:val="00902C91"/>
    <w:rsid w:val="00910749"/>
    <w:rsid w:val="009130A9"/>
    <w:rsid w:val="0091460C"/>
    <w:rsid w:val="00927FCC"/>
    <w:rsid w:val="0093369A"/>
    <w:rsid w:val="00935D1E"/>
    <w:rsid w:val="00944125"/>
    <w:rsid w:val="00962644"/>
    <w:rsid w:val="00962684"/>
    <w:rsid w:val="0096555A"/>
    <w:rsid w:val="00974D76"/>
    <w:rsid w:val="00991B45"/>
    <w:rsid w:val="009955D0"/>
    <w:rsid w:val="00997F79"/>
    <w:rsid w:val="009A33AF"/>
    <w:rsid w:val="009B7B12"/>
    <w:rsid w:val="009D487E"/>
    <w:rsid w:val="009D74F3"/>
    <w:rsid w:val="009E15E4"/>
    <w:rsid w:val="009E1CA2"/>
    <w:rsid w:val="009E683F"/>
    <w:rsid w:val="009F0598"/>
    <w:rsid w:val="009F2E6B"/>
    <w:rsid w:val="009F7052"/>
    <w:rsid w:val="00A02D8C"/>
    <w:rsid w:val="00A05472"/>
    <w:rsid w:val="00A405F0"/>
    <w:rsid w:val="00A44D07"/>
    <w:rsid w:val="00A47665"/>
    <w:rsid w:val="00A53FA7"/>
    <w:rsid w:val="00A542A8"/>
    <w:rsid w:val="00A56CA6"/>
    <w:rsid w:val="00A60FF5"/>
    <w:rsid w:val="00A66847"/>
    <w:rsid w:val="00A67F7F"/>
    <w:rsid w:val="00A731A6"/>
    <w:rsid w:val="00A73355"/>
    <w:rsid w:val="00A75755"/>
    <w:rsid w:val="00A9267C"/>
    <w:rsid w:val="00A96B7B"/>
    <w:rsid w:val="00AB361D"/>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74A3B"/>
    <w:rsid w:val="00B833E5"/>
    <w:rsid w:val="00B91B85"/>
    <w:rsid w:val="00B92034"/>
    <w:rsid w:val="00B97A02"/>
    <w:rsid w:val="00BA7DDC"/>
    <w:rsid w:val="00BB3D04"/>
    <w:rsid w:val="00BB6E07"/>
    <w:rsid w:val="00BC466D"/>
    <w:rsid w:val="00BD18C6"/>
    <w:rsid w:val="00BD40C0"/>
    <w:rsid w:val="00BE535F"/>
    <w:rsid w:val="00BE57F3"/>
    <w:rsid w:val="00BE6B85"/>
    <w:rsid w:val="00BF14E7"/>
    <w:rsid w:val="00BF155A"/>
    <w:rsid w:val="00BF461A"/>
    <w:rsid w:val="00BF5800"/>
    <w:rsid w:val="00C0005E"/>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2E8B"/>
    <w:rsid w:val="00D8358F"/>
    <w:rsid w:val="00D9596F"/>
    <w:rsid w:val="00DA1D04"/>
    <w:rsid w:val="00DA7B2E"/>
    <w:rsid w:val="00DB2D6F"/>
    <w:rsid w:val="00DB39C2"/>
    <w:rsid w:val="00DC4121"/>
    <w:rsid w:val="00DC56FB"/>
    <w:rsid w:val="00DD00AF"/>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3EE7"/>
    <w:rsid w:val="00F46901"/>
    <w:rsid w:val="00F504F6"/>
    <w:rsid w:val="00F51A15"/>
    <w:rsid w:val="00F56F0E"/>
    <w:rsid w:val="00F61091"/>
    <w:rsid w:val="00F809FA"/>
    <w:rsid w:val="00F95116"/>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 w:type="paragraph" w:styleId="ListParagraph">
    <w:name w:val="List Paragraph"/>
    <w:basedOn w:val="Normal"/>
    <w:uiPriority w:val="34"/>
    <w:qFormat/>
    <w:rsid w:val="00127F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 w:type="paragraph" w:styleId="ListParagraph">
    <w:name w:val="List Paragraph"/>
    <w:basedOn w:val="Normal"/>
    <w:uiPriority w:val="34"/>
    <w:qFormat/>
    <w:rsid w:val="00127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081289730">
      <w:bodyDiv w:val="1"/>
      <w:marLeft w:val="0"/>
      <w:marRight w:val="0"/>
      <w:marTop w:val="0"/>
      <w:marBottom w:val="0"/>
      <w:divBdr>
        <w:top w:val="none" w:sz="0" w:space="0" w:color="auto"/>
        <w:left w:val="none" w:sz="0" w:space="0" w:color="auto"/>
        <w:bottom w:val="none" w:sz="0" w:space="0" w:color="auto"/>
        <w:right w:val="none" w:sz="0" w:space="0" w:color="auto"/>
      </w:divBdr>
    </w:div>
    <w:div w:id="1226600875">
      <w:bodyDiv w:val="1"/>
      <w:marLeft w:val="0"/>
      <w:marRight w:val="0"/>
      <w:marTop w:val="0"/>
      <w:marBottom w:val="0"/>
      <w:divBdr>
        <w:top w:val="none" w:sz="0" w:space="0" w:color="auto"/>
        <w:left w:val="none" w:sz="0" w:space="0" w:color="auto"/>
        <w:bottom w:val="none" w:sz="0" w:space="0" w:color="auto"/>
        <w:right w:val="none" w:sz="0" w:space="0" w:color="auto"/>
      </w:divBdr>
    </w:div>
    <w:div w:id="20776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4888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18</cp:revision>
  <cp:lastPrinted>2006-09-26T22:53:00Z</cp:lastPrinted>
  <dcterms:created xsi:type="dcterms:W3CDTF">2018-08-28T21:54:00Z</dcterms:created>
  <dcterms:modified xsi:type="dcterms:W3CDTF">2018-10-09T18:06:00Z</dcterms:modified>
</cp:coreProperties>
</file>