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9158AF">
        <w:rPr>
          <w:i w:val="0"/>
        </w:rPr>
        <w:t>1.0D38.37, SA-344-100-01</w:t>
      </w:r>
      <w:r w:rsidR="00AD100A">
        <w:rPr>
          <w:i w:val="0"/>
        </w:rPr>
        <w:t xml:space="preserve"> </w:t>
      </w:r>
      <w:r w:rsidRPr="00A21753">
        <w:rPr>
          <w:i w:val="0"/>
        </w:rPr>
        <w:t>Dipole Magnets</w:t>
      </w:r>
      <w:r w:rsidR="009158AF">
        <w:rPr>
          <w:i w:val="0"/>
        </w:rPr>
        <w:t xml:space="preserve">, </w:t>
      </w:r>
      <w:r w:rsidR="001B3272" w:rsidRPr="001B3272">
        <w:rPr>
          <w:i w:val="0"/>
        </w:rPr>
        <w:t>BRSP1H, BXSP1S, BYSP1D, BXSP2S, BXSP3S, BYSP2D, BRSP2H, and BXSP1H</w:t>
      </w:r>
    </w:p>
    <w:p w:rsidR="00247F64" w:rsidRPr="00A21753" w:rsidRDefault="009158AF" w:rsidP="00247F64">
      <w:pPr>
        <w:jc w:val="center"/>
        <w:rPr>
          <w:b/>
        </w:rPr>
      </w:pPr>
      <w:r>
        <w:rPr>
          <w:b/>
        </w:rPr>
        <w:t>(Oct. 8</w:t>
      </w:r>
      <w:r w:rsidR="00935247">
        <w:rPr>
          <w:b/>
        </w:rPr>
        <w:t>, 2018</w:t>
      </w:r>
      <w:r w:rsidR="00247F64" w:rsidRPr="00A21753">
        <w:rPr>
          <w:b/>
        </w:rPr>
        <w:t>)</w:t>
      </w:r>
    </w:p>
    <w:p w:rsidR="00247F64" w:rsidRDefault="00247F64" w:rsidP="00247F64">
      <w:pPr>
        <w:jc w:val="both"/>
      </w:pPr>
    </w:p>
    <w:p w:rsidR="00247F64" w:rsidRDefault="00247F64" w:rsidP="00663F48">
      <w:pPr>
        <w:spacing w:after="120" w:line="300" w:lineRule="exact"/>
        <w:jc w:val="both"/>
      </w:pPr>
      <w:r>
        <w:t xml:space="preserve">This traveler is intended to cover reception, preparation, mechanical fiducialization, and magnetic </w:t>
      </w:r>
      <w:r w:rsidR="009158AF">
        <w:t xml:space="preserve">measurements of the </w:t>
      </w:r>
      <w:r w:rsidR="00663F48">
        <w:t>BRSP1H, BXSP1S, BYSP1D, BXSP2S, BXSP3S, BYSP2D, BRSP2H, and BXSP1H</w:t>
      </w:r>
      <w:r>
        <w:t xml:space="preserve"> dipole magnets. These magnets </w:t>
      </w:r>
      <w:r w:rsidR="00935247">
        <w:t xml:space="preserve">are refurbished </w:t>
      </w:r>
      <w:r w:rsidR="009158AF">
        <w:t>versions of the 1</w:t>
      </w:r>
      <w:r w:rsidR="00663F48">
        <w:t>.0</w:t>
      </w:r>
      <w:r w:rsidR="009158AF">
        <w:t>D38.37 (SA-344-100-01</w:t>
      </w:r>
      <w:r w:rsidR="000A3FF6">
        <w:t>)</w:t>
      </w:r>
      <w:r w:rsidR="00FE04B0">
        <w:t xml:space="preserve"> that </w:t>
      </w:r>
      <w:r>
        <w:t>were previously installed in</w:t>
      </w:r>
      <w:r w:rsidR="00935247">
        <w:t xml:space="preserve"> the </w:t>
      </w:r>
      <w:r w:rsidR="009158AF">
        <w:t>PEPII Bypass</w:t>
      </w:r>
      <w:r w:rsidR="003E2FC2">
        <w:t xml:space="preserve"> and</w:t>
      </w:r>
      <w:r w:rsidR="00935247">
        <w:t xml:space="preserve"> are about </w:t>
      </w:r>
      <w:r>
        <w:t xml:space="preserve"> </w:t>
      </w:r>
      <w:r w:rsidR="009158AF">
        <w:t>1m long.</w:t>
      </w:r>
      <w:r w:rsidR="001B04B3">
        <w:t xml:space="preserve">  </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D30D88"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EF4DC9" w:rsidRPr="0003679C" w:rsidRDefault="00D30D88" w:rsidP="00242991">
            <w:pPr>
              <w:spacing w:after="40" w:line="360" w:lineRule="exact"/>
              <w:jc w:val="center"/>
              <w:rPr>
                <w:szCs w:val="24"/>
              </w:rPr>
            </w:pPr>
            <w:r>
              <w:rPr>
                <w:szCs w:val="24"/>
              </w:rPr>
              <w:t>11/19/2018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D30D88" w:rsidP="00242991">
            <w:pPr>
              <w:spacing w:after="40" w:line="360" w:lineRule="exact"/>
              <w:jc w:val="center"/>
              <w:rPr>
                <w:szCs w:val="24"/>
              </w:rPr>
            </w:pPr>
            <w:r>
              <w:rPr>
                <w:szCs w:val="24"/>
              </w:rPr>
              <w:t>4559</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716ED6" w:rsidP="00242991">
            <w:pPr>
              <w:spacing w:after="40" w:line="360" w:lineRule="exact"/>
              <w:jc w:val="center"/>
              <w:rPr>
                <w:szCs w:val="24"/>
              </w:rPr>
            </w:pPr>
            <w:r>
              <w:rPr>
                <w:szCs w:val="24"/>
              </w:rPr>
              <w:t>1</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D30D88"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rsidR="00EF4DC9" w:rsidRPr="0003679C" w:rsidRDefault="00D30D88"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Shipping Damage?</w:t>
            </w:r>
            <w:r>
              <w:rPr>
                <w:szCs w:val="24"/>
              </w:rPr>
              <w:t xml:space="preserve"> (Y or N):</w:t>
            </w:r>
          </w:p>
        </w:tc>
        <w:tc>
          <w:tcPr>
            <w:tcW w:w="3510" w:type="dxa"/>
          </w:tcPr>
          <w:p w:rsidR="00EF4DC9" w:rsidRPr="0003679C" w:rsidRDefault="00D30D88"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EF4DC9" w:rsidRPr="0003679C" w:rsidRDefault="00D30D88" w:rsidP="00242991">
            <w:pPr>
              <w:spacing w:after="40" w:line="360" w:lineRule="exact"/>
              <w:jc w:val="center"/>
              <w:rPr>
                <w:szCs w:val="24"/>
              </w:rPr>
            </w:pPr>
            <w:r>
              <w:rPr>
                <w:szCs w:val="24"/>
              </w:rPr>
              <w:t>Y</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D30D88" w:rsidP="00D30D88">
            <w:pPr>
              <w:spacing w:after="40" w:line="360" w:lineRule="exact"/>
              <w:jc w:val="center"/>
              <w:rPr>
                <w:szCs w:val="24"/>
              </w:rPr>
            </w:pPr>
            <w:r>
              <w:t>SA-344-100-01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D30D88" w:rsidP="00D30D88">
            <w:pPr>
              <w:spacing w:after="40" w:line="360" w:lineRule="exact"/>
              <w:jc w:val="center"/>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r>
        <w:rPr>
          <w:b/>
        </w:rPr>
        <w:t>Fiducialization:</w:t>
      </w:r>
    </w:p>
    <w:p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D30D88" w:rsidP="00D30D88">
            <w:pPr>
              <w:spacing w:after="40" w:line="360" w:lineRule="exact"/>
              <w:jc w:val="center"/>
              <w:rPr>
                <w:szCs w:val="24"/>
              </w:rPr>
            </w:pPr>
            <w:r>
              <w:rPr>
                <w:szCs w:val="24"/>
              </w:rPr>
              <w:t>MR</w:t>
            </w:r>
          </w:p>
        </w:tc>
      </w:tr>
    </w:tbl>
    <w:p w:rsidR="00247F64" w:rsidRPr="0003679C" w:rsidRDefault="00247F64" w:rsidP="00247F64">
      <w:pPr>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D30D88" w:rsidP="00D30D88">
            <w:pPr>
              <w:spacing w:after="40" w:line="360" w:lineRule="exact"/>
              <w:jc w:val="center"/>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D30D88" w:rsidP="00D30D88">
            <w:pPr>
              <w:spacing w:after="40" w:line="360" w:lineRule="exact"/>
              <w:jc w:val="center"/>
            </w:pPr>
            <w:r>
              <w:t>11/19/2018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D30D88" w:rsidP="001366B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Meas/MAGDATA/LCLS-II/Dipole/4559</w:t>
            </w:r>
            <w:r w:rsidRPr="004E55A9">
              <w:rPr>
                <w:sz w:val="18"/>
                <w:szCs w:val="18"/>
              </w:rPr>
              <w:t>/</w:t>
            </w:r>
          </w:p>
        </w:tc>
      </w:tr>
    </w:tbl>
    <w:p w:rsidR="00247F64" w:rsidRDefault="00247F64" w:rsidP="00247F64">
      <w:pPr>
        <w:pStyle w:val="BodyText"/>
        <w:spacing w:before="144" w:after="144"/>
      </w:pPr>
    </w:p>
    <w:p w:rsidR="00247F64" w:rsidRDefault="00247F64" w:rsidP="001B04B3">
      <w:pPr>
        <w:pStyle w:val="BodyText"/>
        <w:numPr>
          <w:ilvl w:val="0"/>
          <w:numId w:val="22"/>
        </w:numPr>
        <w:autoSpaceDE w:val="0"/>
        <w:autoSpaceDN w:val="0"/>
        <w:spacing w:before="144" w:after="144" w:line="300" w:lineRule="exact"/>
        <w:jc w:val="both"/>
      </w:pPr>
      <w:r>
        <w:t xml:space="preserve">Mark each magnet as </w:t>
      </w:r>
      <w:r w:rsidR="001B04B3" w:rsidRPr="001B04B3">
        <w:t>BRSP1H, BXSP1S, BYSP1D, BXSP2S, BXSP3S, BYSP2D, BRSP2H, and BXSP1H</w:t>
      </w:r>
      <w:r w:rsidRPr="001B04B3">
        <w:t>.</w:t>
      </w:r>
      <w:r>
        <w:t xml:space="preserve">  </w:t>
      </w:r>
      <w:r w:rsidR="00864412">
        <w:t>BRSP2H</w:t>
      </w:r>
      <w:r w:rsidR="001B04B3">
        <w:t>, BXSP1S, BXSP2S, BYSP2D</w:t>
      </w:r>
      <w:r w:rsidR="0028336B" w:rsidRPr="0028336B">
        <w:t xml:space="preserve"> </w:t>
      </w:r>
      <w:r w:rsidR="001B04B3">
        <w:t>are</w:t>
      </w:r>
      <w:r w:rsidR="0028336B">
        <w:t xml:space="preserve"> </w:t>
      </w:r>
      <w:r w:rsidR="00EF4DC9" w:rsidRPr="00EF4DC9">
        <w:t>“positive” polarity (bending electrons up)</w:t>
      </w:r>
      <w:r w:rsidR="00EF4DC9">
        <w:t xml:space="preserve"> and </w:t>
      </w:r>
      <w:r w:rsidR="001B04B3">
        <w:t>BRSP1H, BXSP1H, BXSP3S, BYSP1D</w:t>
      </w:r>
      <w:r>
        <w:t xml:space="preserve"> </w:t>
      </w:r>
      <w:r w:rsidR="001B04B3">
        <w:t>are</w:t>
      </w:r>
      <w:r w:rsidR="00EF4DC9">
        <w:t xml:space="preserv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1B04B3" w:rsidRPr="001B04B3">
              <w:t>BRSP1H, BXSP1S, BYSP1D, BXSP</w:t>
            </w:r>
            <w:r w:rsidR="001B04B3">
              <w:t xml:space="preserve">2S, BXSP3S, BYSP2D, BRSP2H, </w:t>
            </w:r>
            <w:r w:rsidR="001B04B3" w:rsidRPr="001B04B3">
              <w:t>BXSP1H</w:t>
            </w:r>
            <w:r w:rsidR="00EF4DC9">
              <w:t>)</w:t>
            </w:r>
            <w:r>
              <w:t>:</w:t>
            </w:r>
          </w:p>
        </w:tc>
        <w:tc>
          <w:tcPr>
            <w:tcW w:w="3519" w:type="dxa"/>
          </w:tcPr>
          <w:p w:rsidR="00247F64" w:rsidRDefault="00D30D88" w:rsidP="00D30D88">
            <w:pPr>
              <w:spacing w:after="40" w:line="360" w:lineRule="exact"/>
              <w:jc w:val="center"/>
            </w:pPr>
            <w:r>
              <w:t>BXSP3S</w:t>
            </w:r>
          </w:p>
        </w:tc>
      </w:tr>
    </w:tbl>
    <w:p w:rsidR="00247F64" w:rsidRDefault="00247F64" w:rsidP="00247F64">
      <w:pPr>
        <w:pStyle w:val="BodyText"/>
        <w:spacing w:before="144" w:after="144"/>
      </w:pPr>
    </w:p>
    <w:p w:rsidR="00247F64" w:rsidRDefault="00247F64" w:rsidP="00AC293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864412">
        <w:t>BRSP2H, BXSP1S, BXSP2S, BYSP2D</w:t>
      </w:r>
      <w:r>
        <w:t xml:space="preserve"> </w:t>
      </w:r>
      <w:r w:rsidR="00EF4DC9">
        <w:t xml:space="preserve">and “negative” field polarity for </w:t>
      </w:r>
      <w:r w:rsidR="00864412">
        <w:t>BRSP1H, BXSP1H, BXSP3S, BYSP1D</w:t>
      </w:r>
      <w:r w:rsidRPr="00AC293C">
        <w:t>,</w:t>
      </w:r>
      <w:r>
        <w:t xml:space="preserve"> as shown below:</w:t>
      </w:r>
    </w:p>
    <w:p w:rsidR="00247F64" w:rsidRDefault="00247F64" w:rsidP="00247F64">
      <w:pPr>
        <w:pStyle w:val="BodyText"/>
        <w:spacing w:before="144" w:after="144"/>
      </w:pPr>
    </w:p>
    <w:p w:rsidR="00247F64" w:rsidRDefault="00F40484" w:rsidP="00F40484">
      <w:pPr>
        <w:pStyle w:val="BodyText"/>
        <w:spacing w:before="144" w:after="144"/>
        <w:jc w:val="center"/>
      </w:pPr>
      <w:r w:rsidRPr="00F40484">
        <w:rPr>
          <w:noProof/>
        </w:rPr>
        <w:drawing>
          <wp:inline distT="0" distB="0" distL="0" distR="0">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247F64">
        <w:rPr>
          <w:noProof/>
        </w:rPr>
        <w:drawing>
          <wp:inline distT="0" distB="0" distL="0" distR="0">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F5780B" w:rsidP="00F5780B">
      <w:pPr>
        <w:pStyle w:val="BodyText"/>
        <w:spacing w:before="144" w:after="144"/>
        <w:jc w:val="right"/>
      </w:pPr>
      <w:r w:rsidRPr="00F5780B">
        <w:rPr>
          <w:noProof/>
        </w:rPr>
        <w:drawing>
          <wp:inline distT="0" distB="0" distL="0" distR="0">
            <wp:extent cx="3014841" cy="16258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359" cy="1643947"/>
                    </a:xfrm>
                    <a:prstGeom prst="rect">
                      <a:avLst/>
                    </a:prstGeom>
                    <a:noFill/>
                    <a:ln>
                      <a:noFill/>
                    </a:ln>
                  </pic:spPr>
                </pic:pic>
              </a:graphicData>
            </a:graphic>
          </wp:inline>
        </w:drawing>
      </w:r>
      <w:r w:rsidR="00250E30" w:rsidRPr="00250E30">
        <w:rPr>
          <w:noProof/>
        </w:rPr>
        <w:drawing>
          <wp:inline distT="0" distB="0" distL="0" distR="0">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47F64" w:rsidRPr="00250E30" w:rsidRDefault="00250E30" w:rsidP="00250E30">
      <w:pPr>
        <w:pStyle w:val="BodyText"/>
        <w:spacing w:before="144" w:after="144"/>
        <w:jc w:val="center"/>
        <w:rPr>
          <w:b/>
        </w:rPr>
      </w:pPr>
      <w:r w:rsidRPr="00250E30">
        <w:rPr>
          <w:b/>
        </w:rPr>
        <w:t xml:space="preserve">Figure 1.  </w:t>
      </w:r>
      <w:r w:rsidR="00593ACA" w:rsidRPr="00593ACA">
        <w:rPr>
          <w:b/>
        </w:rPr>
        <w:t>BRSP2H, BXSP1S, BXSP2S, BYSP2D</w:t>
      </w:r>
      <w:r w:rsidR="00554CA8" w:rsidRPr="00593ACA">
        <w:rPr>
          <w:b/>
        </w:rPr>
        <w:t xml:space="preserve"> </w:t>
      </w:r>
      <w:r w:rsidR="00593ACA">
        <w:rPr>
          <w:b/>
        </w:rPr>
        <w:t>are</w:t>
      </w:r>
      <w:r w:rsidR="00554CA8">
        <w:rPr>
          <w:b/>
        </w:rPr>
        <w:t xml:space="preserve"> </w:t>
      </w:r>
      <w:r w:rsidR="00EF4DC9" w:rsidRPr="00EF4DC9">
        <w:rPr>
          <w:b/>
        </w:rPr>
        <w:t>“positive” polari</w:t>
      </w:r>
      <w:r w:rsidR="00554CA8">
        <w:rPr>
          <w:b/>
        </w:rPr>
        <w:t xml:space="preserve">ty (bending electrons </w:t>
      </w:r>
      <w:r w:rsidR="00593ACA">
        <w:rPr>
          <w:b/>
        </w:rPr>
        <w:t xml:space="preserve">left or </w:t>
      </w:r>
      <w:r w:rsidR="00554CA8">
        <w:rPr>
          <w:b/>
        </w:rPr>
        <w:t xml:space="preserve">up) and </w:t>
      </w:r>
      <w:r w:rsidR="00593ACA" w:rsidRPr="00593ACA">
        <w:rPr>
          <w:b/>
        </w:rPr>
        <w:t>BRSP1H, BXSP1H, BXSP3S, BYSP1D</w:t>
      </w:r>
      <w:r w:rsidR="00593ACA">
        <w:rPr>
          <w:b/>
        </w:rPr>
        <w:t xml:space="preserve"> are</w:t>
      </w:r>
      <w:r w:rsidR="00EF4DC9" w:rsidRPr="00EF4DC9">
        <w:rPr>
          <w:b/>
        </w:rPr>
        <w:t xml:space="preserve"> “negative” polarity (bending electrons</w:t>
      </w:r>
      <w:r w:rsidR="00593ACA">
        <w:rPr>
          <w:b/>
        </w:rPr>
        <w:t xml:space="preserve"> right or</w:t>
      </w:r>
      <w:r w:rsidR="00EF4DC9" w:rsidRPr="00EF4DC9">
        <w:rPr>
          <w:b/>
        </w:rPr>
        <w:t xml:space="preserve"> down).</w:t>
      </w: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D30D88" w:rsidP="00D30D88">
            <w:pPr>
              <w:spacing w:after="40" w:line="360" w:lineRule="exact"/>
              <w:jc w:val="center"/>
            </w:pPr>
            <w:r>
              <w:t>N</w:t>
            </w:r>
          </w:p>
        </w:tc>
      </w:tr>
    </w:tbl>
    <w:p w:rsidR="00A44016" w:rsidRDefault="00A44016" w:rsidP="00A44016">
      <w:pPr>
        <w:autoSpaceDE w:val="0"/>
        <w:autoSpaceDN w:val="0"/>
        <w:spacing w:after="120" w:line="300" w:lineRule="exact"/>
        <w:ind w:left="360"/>
        <w:jc w:val="both"/>
        <w:rPr>
          <w:rFonts w:asciiTheme="minorHAnsi" w:hAnsiTheme="minorHAnsi"/>
        </w:rPr>
      </w:pPr>
    </w:p>
    <w:p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t xml:space="preserve">Also </w:t>
      </w:r>
      <w:r w:rsidR="00292CCB">
        <w:rPr>
          <w:rFonts w:asciiTheme="minorHAnsi" w:hAnsiTheme="minorHAnsi"/>
        </w:rPr>
        <w:t xml:space="preserve">for BXSP1S, </w:t>
      </w:r>
      <w:r w:rsidR="00292CCB" w:rsidRPr="00292CCB">
        <w:rPr>
          <w:rFonts w:asciiTheme="minorHAnsi" w:hAnsiTheme="minorHAnsi"/>
        </w:rPr>
        <w:t>BRSP1H, BXSP3S, BYSP1D</w:t>
      </w:r>
      <w:r w:rsidR="00B51FEC">
        <w:rPr>
          <w:rFonts w:asciiTheme="minorHAnsi" w:hAnsiTheme="minorHAnsi"/>
        </w:rPr>
        <w:t>, BXSP1H, BXSP2S</w:t>
      </w:r>
      <w:r w:rsidR="00292CCB" w:rsidRPr="00292CCB">
        <w:rPr>
          <w:rFonts w:asciiTheme="minorHAnsi" w:hAnsiTheme="minorHAnsi"/>
        </w:rPr>
        <w:t xml:space="preserve"> </w:t>
      </w:r>
      <w:r w:rsidRPr="00A44016">
        <w:rPr>
          <w:rFonts w:asciiTheme="minorHAnsi" w:hAnsiTheme="minorHAnsi"/>
        </w:rPr>
        <w:t xml:space="preserve">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This will set the trim polarity as “positive” for </w:t>
      </w:r>
      <w:r w:rsidR="00852D56" w:rsidRPr="00852D56">
        <w:rPr>
          <w:rFonts w:asciiTheme="minorHAnsi" w:hAnsiTheme="minorHAnsi"/>
        </w:rPr>
        <w:t>BXSP1S</w:t>
      </w:r>
      <w:r w:rsidR="00B51FEC">
        <w:rPr>
          <w:rFonts w:asciiTheme="minorHAnsi" w:hAnsiTheme="minorHAnsi"/>
        </w:rPr>
        <w:t>, BXSP2S</w:t>
      </w:r>
      <w:r w:rsidR="00852D56" w:rsidRPr="00852D56">
        <w:rPr>
          <w:rFonts w:asciiTheme="minorHAnsi" w:hAnsiTheme="minorHAnsi"/>
        </w:rPr>
        <w:t xml:space="preserve"> </w:t>
      </w:r>
      <w:r w:rsidRPr="00A44016">
        <w:rPr>
          <w:rFonts w:asciiTheme="minorHAnsi" w:hAnsiTheme="minorHAnsi"/>
        </w:rPr>
        <w:t xml:space="preserve">and “negative” for </w:t>
      </w:r>
      <w:r w:rsidR="00B51FEC">
        <w:rPr>
          <w:rFonts w:asciiTheme="minorHAnsi" w:hAnsiTheme="minorHAnsi"/>
        </w:rPr>
        <w:t xml:space="preserve">BXSP1H, </w:t>
      </w:r>
      <w:r w:rsidR="00852D56" w:rsidRPr="00852D56">
        <w:rPr>
          <w:rFonts w:asciiTheme="minorHAnsi" w:hAnsiTheme="minorHAnsi"/>
        </w:rPr>
        <w:t>BRSP1H</w:t>
      </w:r>
      <w:r w:rsidRPr="00A44016">
        <w:rPr>
          <w:rFonts w:asciiTheme="minorHAnsi" w:hAnsiTheme="minorHAnsi"/>
        </w:rPr>
        <w:t>,</w:t>
      </w:r>
      <w:r w:rsidR="00852D56">
        <w:rPr>
          <w:rFonts w:asciiTheme="minorHAnsi" w:hAnsiTheme="minorHAnsi"/>
        </w:rPr>
        <w:t xml:space="preserve"> BXSP3S, </w:t>
      </w:r>
      <w:r w:rsidR="00852D56" w:rsidRPr="00852D56">
        <w:rPr>
          <w:rFonts w:asciiTheme="minorHAnsi" w:hAnsiTheme="minorHAnsi"/>
        </w:rPr>
        <w:t>BYSP1D</w:t>
      </w:r>
      <w:r w:rsidR="00852D5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2F55F6">
        <w:trPr>
          <w:jc w:val="center"/>
        </w:trPr>
        <w:tc>
          <w:tcPr>
            <w:tcW w:w="5409" w:type="dxa"/>
          </w:tcPr>
          <w:p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rsidR="00A44016" w:rsidRPr="00A44016" w:rsidRDefault="00D30D88" w:rsidP="00D30D88">
            <w:pPr>
              <w:spacing w:after="40" w:line="360" w:lineRule="exact"/>
              <w:jc w:val="center"/>
            </w:pPr>
            <w:r>
              <w:t>N</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EF6E3F">
        <w:t xml:space="preserve"> </w:t>
      </w:r>
      <w:r w:rsidR="00111DC8">
        <w:t>200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supply pressure to a delta P of ~100</w:t>
      </w:r>
      <w:r w:rsidR="00155C0F">
        <w:t xml:space="preserve"> psi to achieve a flow rate of 2.32</w:t>
      </w:r>
      <w:r>
        <w:t xml:space="preserve"> gpm.  Run the magnet up to </w:t>
      </w:r>
      <w:r w:rsidR="00111DC8">
        <w:t>200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067593" w:rsidP="00242991">
            <w:pPr>
              <w:spacing w:after="40" w:line="360" w:lineRule="exact"/>
              <w:jc w:val="right"/>
            </w:pPr>
            <w:r>
              <w:t xml:space="preserve">110 </w:t>
            </w:r>
            <w:r w:rsidR="00543AB3">
              <w:t>psi</w:t>
            </w:r>
          </w:p>
        </w:tc>
      </w:tr>
      <w:tr w:rsidR="00543AB3" w:rsidTr="00242991">
        <w:trPr>
          <w:jc w:val="center"/>
        </w:trPr>
        <w:tc>
          <w:tcPr>
            <w:tcW w:w="5409" w:type="dxa"/>
          </w:tcPr>
          <w:p w:rsidR="00543AB3" w:rsidRDefault="00543AB3" w:rsidP="00242991">
            <w:pPr>
              <w:spacing w:after="40" w:line="360" w:lineRule="exact"/>
              <w:jc w:val="both"/>
            </w:pPr>
            <w:r>
              <w:t>LCW flow rate (gpm)</w:t>
            </w:r>
          </w:p>
        </w:tc>
        <w:tc>
          <w:tcPr>
            <w:tcW w:w="3609" w:type="dxa"/>
          </w:tcPr>
          <w:p w:rsidR="00543AB3" w:rsidRDefault="00067593" w:rsidP="00242991">
            <w:pPr>
              <w:spacing w:after="40" w:line="360" w:lineRule="exact"/>
              <w:jc w:val="right"/>
            </w:pPr>
            <w:r>
              <w:t xml:space="preserve">2.6 </w:t>
            </w:r>
            <w:r w:rsidR="00543AB3">
              <w:t>gpm</w:t>
            </w:r>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067593" w:rsidP="00242991">
            <w:pPr>
              <w:spacing w:after="40" w:line="360" w:lineRule="exact"/>
              <w:jc w:val="right"/>
            </w:pPr>
            <w:r>
              <w:t xml:space="preserve">1.0 </w:t>
            </w:r>
            <w:r w:rsidR="00543AB3">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067593" w:rsidP="00242991">
            <w:pPr>
              <w:spacing w:after="40" w:line="360" w:lineRule="exact"/>
              <w:jc w:val="right"/>
            </w:pPr>
            <w:r>
              <w:t xml:space="preserve">19.2 </w:t>
            </w:r>
            <w:r w:rsidR="00543AB3">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067593" w:rsidP="00242991">
            <w:pPr>
              <w:spacing w:after="40" w:line="360" w:lineRule="exact"/>
              <w:jc w:val="right"/>
            </w:pPr>
            <w:r>
              <w:t xml:space="preserve">25.2 </w:t>
            </w:r>
            <w:r w:rsidR="00543AB3">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 xml:space="preserve">Standardize the </w:t>
      </w:r>
      <w:r w:rsidR="007A232E">
        <w:t>m</w:t>
      </w:r>
      <w:r w:rsidR="004D4EC1">
        <w:t xml:space="preserve">agnet, starting from zero to </w:t>
      </w:r>
      <w:r w:rsidR="00111DC8">
        <w:t>200</w:t>
      </w:r>
      <w:r>
        <w:t xml:space="preserve"> A and back to zero, through three full cycles, finally ending at zero, with a flat-</w:t>
      </w:r>
      <w:r w:rsidR="00CF240A">
        <w:t>t</w:t>
      </w:r>
      <w:r w:rsidR="00822409">
        <w:t xml:space="preserve">op pause time (at both 0 and </w:t>
      </w:r>
      <w:r w:rsidR="00111DC8">
        <w:t>200</w:t>
      </w:r>
      <w:r w:rsidR="00CF240A">
        <w:t xml:space="preserve"> </w:t>
      </w:r>
      <w:r>
        <w:t xml:space="preserve">A) of 10 seconds.  Use a </w:t>
      </w:r>
      <w:r w:rsidR="00590D8B">
        <w:t xml:space="preserve">three-linear </w:t>
      </w:r>
      <w:r w:rsidR="00D30D88">
        <w:t>ramp rate of 10</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D30D88"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D30D88" w:rsidP="00742364">
            <w:pPr>
              <w:spacing w:after="40" w:line="360" w:lineRule="exact"/>
              <w:jc w:val="right"/>
            </w:pPr>
            <w:r>
              <w:t xml:space="preserve">10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sidR="00590D8B">
        <w:rPr>
          <w:i/>
          <w:vertAlign w:val="subscript"/>
        </w:rPr>
        <w:t>y</w:t>
      </w:r>
      <w:r>
        <w:rPr>
          <w:i/>
        </w:rPr>
        <w:t>dl</w:t>
      </w:r>
      <w:r w:rsidRPr="00991B45">
        <w:t>,</w:t>
      </w:r>
      <w:r w:rsidR="004D4EC1">
        <w:t xml:space="preserve"> from 0 to </w:t>
      </w:r>
      <w:r w:rsidR="00111DC8">
        <w:t>200</w:t>
      </w:r>
      <w:r w:rsidR="001F2BB1">
        <w:t xml:space="preserve"> A in 10-A steps, including zero (22</w:t>
      </w:r>
      <w:r>
        <w:t xml:space="preserve"> ‘up’ measurements).  Then, still maintaining the cycle history, measure </w:t>
      </w:r>
      <w:r>
        <w:sym w:font="Symbol" w:char="F0F2"/>
      </w:r>
      <w:r>
        <w:rPr>
          <w:i/>
        </w:rPr>
        <w:t>B</w:t>
      </w:r>
      <w:r w:rsidR="00590D8B">
        <w:rPr>
          <w:i/>
          <w:vertAlign w:val="subscript"/>
        </w:rPr>
        <w:t>y</w:t>
      </w:r>
      <w:r>
        <w:rPr>
          <w:i/>
        </w:rPr>
        <w:t>dl</w:t>
      </w:r>
      <w:r w:rsidR="004D4EC1">
        <w:t xml:space="preserve"> back down from </w:t>
      </w:r>
      <w:r w:rsidR="00111DC8">
        <w:t>200</w:t>
      </w:r>
      <w:r w:rsidR="001F2BB1">
        <w:t> A to 0 in 10-A steps, including zero (22</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r>
              <w:rPr>
                <w:i/>
              </w:rPr>
              <w:t>B</w:t>
            </w:r>
            <w:r w:rsidR="00590D8B">
              <w:rPr>
                <w:i/>
                <w:vertAlign w:val="subscript"/>
              </w:rPr>
              <w:t>y</w:t>
            </w:r>
            <w:r>
              <w:rPr>
                <w:i/>
              </w:rPr>
              <w:t>dl</w:t>
            </w:r>
            <w:r>
              <w:t xml:space="preserve"> up &amp; down data:</w:t>
            </w:r>
          </w:p>
        </w:tc>
        <w:tc>
          <w:tcPr>
            <w:tcW w:w="3619" w:type="dxa"/>
          </w:tcPr>
          <w:p w:rsidR="00247F64" w:rsidRDefault="00D30D88" w:rsidP="00D30D88">
            <w:pPr>
              <w:spacing w:after="40" w:line="360" w:lineRule="exact"/>
              <w:jc w:val="center"/>
            </w:pPr>
            <w:r>
              <w:t>Wiredat.ru1, wireplt.ru1</w:t>
            </w:r>
          </w:p>
        </w:tc>
      </w:tr>
    </w:tbl>
    <w:p w:rsidR="00247F64" w:rsidRDefault="00247F64" w:rsidP="00247F64">
      <w:pPr>
        <w:widowControl w:val="0"/>
        <w:autoSpaceDE w:val="0"/>
        <w:autoSpaceDN w:val="0"/>
        <w:adjustRightInd w:val="0"/>
        <w:jc w:val="both"/>
        <w:rPr>
          <w:rFonts w:ascii="Times-Roman" w:eastAsia="Times New Roman" w:hAnsi="Times-Roman"/>
        </w:rPr>
      </w:pPr>
    </w:p>
    <w:p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r w:rsidRPr="00E01447">
        <w:t>, with main</w:t>
      </w:r>
      <w:r w:rsidR="00767AC1">
        <w:t xml:space="preserve"> coil at 42</w:t>
      </w:r>
      <w:r>
        <w:t>A</w:t>
      </w:r>
      <w:r w:rsidR="00767AC1">
        <w:t xml:space="preserve"> </w:t>
      </w:r>
      <w:r w:rsidR="00767AC1" w:rsidRPr="00767AC1">
        <w:rPr>
          <w:color w:val="FF0000"/>
        </w:rPr>
        <w:t>(42A ~</w:t>
      </w:r>
      <w:r w:rsidR="00767AC1">
        <w:rPr>
          <w:color w:val="FF0000"/>
        </w:rPr>
        <w:t xml:space="preserve">= </w:t>
      </w:r>
      <w:r w:rsidR="00767AC1" w:rsidRPr="00767AC1">
        <w:rPr>
          <w:color w:val="FF0000"/>
        </w:rPr>
        <w:t>nominal int field of 1.475kGm)</w:t>
      </w:r>
      <w:r w:rsidRPr="00E01447">
        <w:t xml:space="preserve">, use a stretched wire to measure the length-integrated </w:t>
      </w:r>
      <w:r w:rsidR="00FE3DD4">
        <w:t xml:space="preserve">vertical </w:t>
      </w:r>
      <w:r w:rsidRPr="00E01447">
        <w:t>field</w:t>
      </w:r>
      <w:r w:rsidR="00FE3DD4">
        <w:t xml:space="preserve"> at multiple positions in x</w:t>
      </w:r>
      <w:r w:rsidRPr="00E01447">
        <w:t xml:space="preserve">.  With the wire located at the </w:t>
      </w:r>
      <w:r w:rsidR="00252C9D">
        <w:t>vertical</w:t>
      </w:r>
      <w:r w:rsidRPr="00E01447">
        <w:t xml:space="preserve"> mid-plane (</w:t>
      </w:r>
      <w:r w:rsidR="00FE3DD4">
        <w:rPr>
          <w:i/>
        </w:rPr>
        <w:t>y</w:t>
      </w:r>
      <w:r w:rsidR="00252C9D">
        <w:t xml:space="preserve"> = 0), measure the vertical</w:t>
      </w:r>
      <w:r w:rsidRPr="00E01447">
        <w:t xml:space="preserve"> l</w:t>
      </w:r>
      <w:r w:rsidR="006B1A2B">
        <w:t>ength-integrated field at each 3</w:t>
      </w:r>
      <w:r w:rsidRPr="00E01447">
        <w:t xml:space="preserve">-mm step of </w:t>
      </w:r>
      <w:r w:rsidR="00164BE4">
        <w:t>horizontal</w:t>
      </w:r>
      <w:r w:rsidRPr="00E01447">
        <w:t xml:space="preserve"> wire position, from </w:t>
      </w:r>
      <w:r w:rsidR="00FE3DD4">
        <w:rPr>
          <w:i/>
        </w:rPr>
        <w:t>x</w:t>
      </w:r>
      <w:r w:rsidRPr="00E01447">
        <w:t xml:space="preserve"> = </w:t>
      </w:r>
      <w:r w:rsidRPr="00E01447">
        <w:rPr>
          <w:rFonts w:ascii="Symbol" w:hAnsi="Symbol"/>
        </w:rPr>
        <w:t></w:t>
      </w:r>
      <w:r w:rsidR="006B1A2B">
        <w:t>30 mm to +30</w:t>
      </w:r>
      <w:r w:rsidRPr="00E01447">
        <w:t xml:space="preserve"> mm, with </w:t>
      </w:r>
      <w:r w:rsidR="00FE3DD4">
        <w:rPr>
          <w:i/>
        </w:rPr>
        <w:t>x</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C9670A" w:rsidP="00242991">
            <w:pPr>
              <w:spacing w:after="40" w:line="360" w:lineRule="exact"/>
              <w:jc w:val="both"/>
            </w:pPr>
            <w:r>
              <w:t>F</w:t>
            </w:r>
            <w:r w:rsidR="006E77D9">
              <w:t>ilename:</w:t>
            </w:r>
          </w:p>
        </w:tc>
        <w:tc>
          <w:tcPr>
            <w:tcW w:w="3627" w:type="dxa"/>
          </w:tcPr>
          <w:p w:rsidR="006E77D9" w:rsidRDefault="00F22264" w:rsidP="00242991">
            <w:pPr>
              <w:spacing w:after="40" w:line="360" w:lineRule="exact"/>
              <w:jc w:val="right"/>
            </w:pPr>
            <w:r>
              <w:t>Measurement done on Dipole 4572</w:t>
            </w:r>
          </w:p>
        </w:tc>
      </w:tr>
    </w:tbl>
    <w:p w:rsidR="006E77D9" w:rsidRDefault="006E77D9" w:rsidP="006E77D9">
      <w:pPr>
        <w:pStyle w:val="BodyText"/>
        <w:autoSpaceDE w:val="0"/>
        <w:autoSpaceDN w:val="0"/>
        <w:spacing w:beforeLines="0" w:afterLines="0" w:after="120" w:line="300" w:lineRule="exact"/>
        <w:jc w:val="both"/>
      </w:pPr>
    </w:p>
    <w:p w:rsidR="003514C9" w:rsidRPr="003514C9" w:rsidRDefault="003514C9" w:rsidP="003514C9">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Pr>
          <w:rFonts w:asciiTheme="minorHAnsi" w:hAnsiTheme="minorHAnsi"/>
        </w:rPr>
        <w:t>to a bipolar 6-A (MCOR6</w:t>
      </w:r>
      <w:r w:rsidRPr="003514C9">
        <w:rPr>
          <w:rFonts w:asciiTheme="minorHAnsi" w:hAnsiTheme="minorHAnsi"/>
        </w:rPr>
        <w:t>) supply with proper trim polarity as determined above.</w:t>
      </w:r>
    </w:p>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111DC8">
        <w:rPr>
          <w:rFonts w:asciiTheme="minorHAnsi" w:hAnsiTheme="minorHAnsi"/>
        </w:rPr>
        <w:t>200</w:t>
      </w:r>
      <w:r w:rsidRPr="003514C9">
        <w:rPr>
          <w:rFonts w:asciiTheme="minorHAnsi" w:hAnsiTheme="minorHAnsi"/>
        </w:rPr>
        <w:t xml:space="preserve"> A, pause at least 10 seconds, and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2F55F6">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t xml:space="preserve"> = 42</w:t>
            </w:r>
            <w:r w:rsidRPr="003514C9">
              <w:t xml:space="preserve"> A:</w:t>
            </w:r>
          </w:p>
        </w:tc>
        <w:tc>
          <w:tcPr>
            <w:tcW w:w="3609" w:type="dxa"/>
          </w:tcPr>
          <w:p w:rsidR="003514C9" w:rsidRPr="003514C9" w:rsidRDefault="00F22264" w:rsidP="00F22264">
            <w:pPr>
              <w:spacing w:after="40" w:line="360" w:lineRule="exact"/>
              <w:jc w:val="center"/>
            </w:pPr>
            <w:r>
              <w:t>Wiredat.ru2, wireplt.ru2</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111DC8">
        <w:rPr>
          <w:rFonts w:asciiTheme="minorHAnsi" w:hAnsiTheme="minorHAnsi"/>
        </w:rPr>
        <w:t>200</w:t>
      </w:r>
      <w:r w:rsidRPr="003514C9">
        <w:rPr>
          <w:rFonts w:asciiTheme="minorHAnsi" w:hAnsiTheme="minorHAnsi"/>
        </w:rPr>
        <w:t xml:space="preserve"> A, then down to zero at the same ramp rate used in the standardization cycle.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2F55F6">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Pr="003514C9">
              <w:t xml:space="preserve"> = 0:</w:t>
            </w:r>
          </w:p>
        </w:tc>
        <w:tc>
          <w:tcPr>
            <w:tcW w:w="3615" w:type="dxa"/>
          </w:tcPr>
          <w:p w:rsidR="003514C9" w:rsidRPr="003514C9" w:rsidRDefault="00F22264" w:rsidP="00F22264">
            <w:pPr>
              <w:spacing w:after="40" w:line="360" w:lineRule="exact"/>
              <w:jc w:val="center"/>
            </w:pPr>
            <w:r>
              <w:t>Wiredat.ru3, wireplt.ru3</w:t>
            </w:r>
          </w:p>
        </w:tc>
      </w:tr>
    </w:tbl>
    <w:p w:rsidR="003514C9" w:rsidRDefault="003514C9" w:rsidP="006E77D9">
      <w:pPr>
        <w:pStyle w:val="BodyText"/>
        <w:autoSpaceDE w:val="0"/>
        <w:autoSpaceDN w:val="0"/>
        <w:spacing w:beforeLines="0" w:afterLines="0" w:after="120" w:line="300" w:lineRule="exact"/>
        <w:jc w:val="both"/>
      </w:pPr>
    </w:p>
    <w:p w:rsidR="00F22264" w:rsidRDefault="00F22264"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lastRenderedPageBreak/>
        <w:t>For all</w:t>
      </w:r>
      <w:r w:rsidR="00247F64" w:rsidRPr="00E01447">
        <w:t xml:space="preserve"> magnets, with main</w:t>
      </w:r>
      <w:r w:rsidR="00231109">
        <w:t xml:space="preserve"> coil </w:t>
      </w:r>
      <w:r w:rsidR="006E77D9">
        <w:t>at</w:t>
      </w:r>
      <w:r>
        <w:t xml:space="preserve"> </w:t>
      </w:r>
      <w:r w:rsidR="00111DC8">
        <w:t>200</w:t>
      </w:r>
      <w:r>
        <w:t>A</w:t>
      </w:r>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F22264" w:rsidP="00742364">
            <w:pPr>
              <w:spacing w:after="40" w:line="360" w:lineRule="exact"/>
              <w:jc w:val="right"/>
            </w:pPr>
            <w:r>
              <w:t>wirevsx.ru1, wirepltvsx.ru1</w:t>
            </w:r>
          </w:p>
        </w:tc>
      </w:tr>
    </w:tbl>
    <w:p w:rsidR="007A0CFF" w:rsidRPr="007A0CFF" w:rsidRDefault="007A0CFF" w:rsidP="007A0CFF">
      <w:pPr>
        <w:pStyle w:val="BodyText"/>
        <w:autoSpaceDE w:val="0"/>
        <w:autoSpaceDN w:val="0"/>
        <w:spacing w:beforeLines="0" w:afterLines="0" w:after="120" w:line="300" w:lineRule="exact"/>
        <w:ind w:left="360"/>
        <w:jc w:val="both"/>
      </w:pPr>
    </w:p>
    <w:p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5A29C4">
        <w:t xml:space="preserve"> coil at 25A, 75</w:t>
      </w:r>
      <w:r>
        <w:t xml:space="preserve">A, </w:t>
      </w:r>
      <w:r w:rsidR="005A29C4">
        <w:t xml:space="preserve">125A, 175A, </w:t>
      </w:r>
      <w:r w:rsidR="00111DC8">
        <w:t>200</w:t>
      </w:r>
      <w:r>
        <w:t>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242991">
        <w:trPr>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095DD3" w:rsidP="00095DD3">
            <w:pPr>
              <w:spacing w:after="40" w:line="360" w:lineRule="exact"/>
              <w:jc w:val="right"/>
            </w:pPr>
            <w:r>
              <w:t>N/A</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095DD3" w:rsidP="00242991">
            <w:pPr>
              <w:spacing w:after="40" w:line="360" w:lineRule="exact"/>
              <w:jc w:val="right"/>
            </w:pPr>
            <w:r>
              <w:t>N/A</w:t>
            </w:r>
          </w:p>
        </w:tc>
      </w:tr>
      <w:tr w:rsidR="007A0CFF" w:rsidTr="00242991">
        <w:trPr>
          <w:jc w:val="center"/>
        </w:trPr>
        <w:tc>
          <w:tcPr>
            <w:tcW w:w="5428" w:type="dxa"/>
          </w:tcPr>
          <w:p w:rsidR="007A0CFF" w:rsidRDefault="00C9670A" w:rsidP="00242991">
            <w:pPr>
              <w:spacing w:after="40" w:line="360" w:lineRule="exact"/>
              <w:jc w:val="both"/>
            </w:pPr>
            <w:r>
              <w:t>F</w:t>
            </w:r>
            <w:r w:rsidR="007A0CFF">
              <w:t>ilename:</w:t>
            </w:r>
          </w:p>
        </w:tc>
        <w:tc>
          <w:tcPr>
            <w:tcW w:w="3627" w:type="dxa"/>
          </w:tcPr>
          <w:p w:rsidR="007A0CFF" w:rsidRDefault="00095DD3" w:rsidP="00242991">
            <w:pPr>
              <w:spacing w:after="40" w:line="360" w:lineRule="exact"/>
              <w:jc w:val="right"/>
            </w:pPr>
            <w:r>
              <w:t>N/A</w:t>
            </w:r>
          </w:p>
        </w:tc>
      </w:tr>
    </w:tbl>
    <w:p w:rsidR="00247F64" w:rsidRDefault="00247F64" w:rsidP="00247F64">
      <w:pPr>
        <w:pStyle w:val="BodyText"/>
        <w:spacing w:before="144" w:after="144"/>
      </w:pPr>
    </w:p>
    <w:p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111DC8">
        <w:t>200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rsidTr="002F55F6">
        <w:trPr>
          <w:jc w:val="center"/>
        </w:trPr>
        <w:tc>
          <w:tcPr>
            <w:tcW w:w="5409" w:type="dxa"/>
          </w:tcPr>
          <w:p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rsidR="00611EA9" w:rsidRDefault="00095DD3" w:rsidP="00095DD3">
            <w:pPr>
              <w:spacing w:after="40" w:line="360" w:lineRule="exact"/>
              <w:jc w:val="right"/>
            </w:pPr>
            <w:r>
              <w:t>Measurement done on</w:t>
            </w:r>
          </w:p>
        </w:tc>
      </w:tr>
      <w:tr w:rsidR="00611EA9" w:rsidTr="002F55F6">
        <w:trPr>
          <w:jc w:val="center"/>
        </w:trPr>
        <w:tc>
          <w:tcPr>
            <w:tcW w:w="5409" w:type="dxa"/>
          </w:tcPr>
          <w:p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611EA9" w:rsidRDefault="00095DD3" w:rsidP="00095DD3">
            <w:pPr>
              <w:spacing w:after="40" w:line="360" w:lineRule="exact"/>
              <w:jc w:val="right"/>
            </w:pPr>
            <w:r>
              <w:t>Measurement done on</w:t>
            </w:r>
          </w:p>
        </w:tc>
      </w:tr>
    </w:tbl>
    <w:p w:rsidR="00611EA9" w:rsidRDefault="00611EA9" w:rsidP="00EC1DEB">
      <w:pPr>
        <w:autoSpaceDE w:val="0"/>
        <w:autoSpaceDN w:val="0"/>
        <w:spacing w:after="120" w:line="300" w:lineRule="exact"/>
        <w:jc w:val="both"/>
        <w:rPr>
          <w:rFonts w:asciiTheme="minorHAnsi" w:eastAsia="Times New Roman" w:hAnsiTheme="minorHAnsi"/>
          <w:szCs w:val="24"/>
        </w:rPr>
      </w:pPr>
    </w:p>
    <w:p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2A265B" w:rsidRPr="0003679C" w:rsidRDefault="004D1D72" w:rsidP="002F55F6">
            <w:pPr>
              <w:spacing w:after="40" w:line="360" w:lineRule="exact"/>
              <w:jc w:val="right"/>
              <w:rPr>
                <w:szCs w:val="24"/>
              </w:rPr>
            </w:pPr>
            <w:r>
              <w:rPr>
                <w:szCs w:val="24"/>
              </w:rPr>
              <w:t xml:space="preserve">1.746 </w:t>
            </w:r>
            <w:r w:rsidR="002A265B"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2A265B" w:rsidRPr="0003679C" w:rsidRDefault="005062F7" w:rsidP="002F55F6">
            <w:pPr>
              <w:spacing w:after="40" w:line="360" w:lineRule="exact"/>
              <w:jc w:val="right"/>
              <w:rPr>
                <w:rFonts w:ascii="Symbol" w:hAnsi="Symbol"/>
                <w:szCs w:val="24"/>
              </w:rPr>
            </w:pPr>
            <w:r>
              <w:rPr>
                <w:szCs w:val="24"/>
              </w:rPr>
              <w:t xml:space="preserve">0.0527 </w:t>
            </w:r>
            <w:r w:rsidR="002A265B" w:rsidRPr="0003679C">
              <w:rPr>
                <w:szCs w:val="24"/>
              </w:rPr>
              <w:t>Ohm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2A265B" w:rsidRPr="0003679C" w:rsidRDefault="00FB708C" w:rsidP="002F55F6">
            <w:pPr>
              <w:spacing w:after="40" w:line="360" w:lineRule="exact"/>
              <w:jc w:val="right"/>
              <w:rPr>
                <w:szCs w:val="24"/>
              </w:rPr>
            </w:pPr>
            <w:r>
              <w:rPr>
                <w:szCs w:val="24"/>
              </w:rPr>
              <w:t xml:space="preserve">0.678 </w:t>
            </w:r>
            <w:r w:rsidR="002A265B"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2A265B" w:rsidRPr="0003679C" w:rsidRDefault="005062F7" w:rsidP="002F55F6">
            <w:pPr>
              <w:spacing w:after="40" w:line="360" w:lineRule="exact"/>
              <w:jc w:val="right"/>
              <w:rPr>
                <w:rFonts w:ascii="Symbol" w:hAnsi="Symbol"/>
                <w:szCs w:val="24"/>
              </w:rPr>
            </w:pPr>
            <w:r>
              <w:rPr>
                <w:szCs w:val="24"/>
              </w:rPr>
              <w:t xml:space="preserve">0.4480 </w:t>
            </w:r>
            <w:r w:rsidR="002A265B" w:rsidRPr="0003679C">
              <w:rPr>
                <w:szCs w:val="24"/>
              </w:rPr>
              <w:t>Ohm</w:t>
            </w:r>
          </w:p>
        </w:tc>
      </w:tr>
    </w:tbl>
    <w:p w:rsidR="00247F64" w:rsidRPr="002A265B" w:rsidRDefault="00247F64" w:rsidP="002A265B">
      <w:pPr>
        <w:autoSpaceDE w:val="0"/>
        <w:autoSpaceDN w:val="0"/>
        <w:spacing w:after="120" w:line="300" w:lineRule="exact"/>
        <w:jc w:val="both"/>
        <w:rPr>
          <w:rFonts w:asciiTheme="minorHAnsi" w:eastAsia="Times New Roman" w:hAnsiTheme="minorHAnsi"/>
          <w:szCs w:val="24"/>
        </w:rPr>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 xml:space="preserve">at </w:t>
      </w:r>
      <w:r w:rsidR="00111DC8">
        <w:t>200</w:t>
      </w:r>
      <w:r>
        <w:t xml:space="preserve"> A</w:t>
      </w:r>
    </w:p>
    <w:tbl>
      <w:tblPr>
        <w:tblStyle w:val="TableGrid"/>
        <w:tblW w:w="0" w:type="auto"/>
        <w:tblInd w:w="360" w:type="dxa"/>
        <w:tblLook w:val="04A0" w:firstRow="1" w:lastRow="0" w:firstColumn="1" w:lastColumn="0" w:noHBand="0" w:noVBand="1"/>
      </w:tblPr>
      <w:tblGrid>
        <w:gridCol w:w="4962"/>
        <w:gridCol w:w="4974"/>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095DD3" w:rsidP="00242991">
            <w:pPr>
              <w:pStyle w:val="BodyText"/>
              <w:autoSpaceDE w:val="0"/>
              <w:autoSpaceDN w:val="0"/>
              <w:spacing w:beforeLines="0" w:afterLines="0" w:after="120" w:line="300" w:lineRule="exact"/>
              <w:jc w:val="both"/>
            </w:pPr>
            <w:r>
              <w:t xml:space="preserve">0.689 +/- 0.001 T at </w:t>
            </w:r>
            <w:r w:rsidRPr="004714FE">
              <w:t xml:space="preserve">200.09470 </w:t>
            </w:r>
            <w:r>
              <w:t>+/- 0.0002 Amps</w:t>
            </w:r>
          </w:p>
        </w:tc>
      </w:tr>
    </w:tbl>
    <w:p w:rsidR="00B11BFF" w:rsidRDefault="00B11BFF" w:rsidP="00B11BFF">
      <w:pPr>
        <w:pStyle w:val="BodyText"/>
        <w:autoSpaceDE w:val="0"/>
        <w:autoSpaceDN w:val="0"/>
        <w:spacing w:beforeLines="0" w:afterLines="0" w:after="120" w:line="300" w:lineRule="exact"/>
        <w:ind w:left="360"/>
        <w:jc w:val="both"/>
      </w:pPr>
    </w:p>
    <w:p w:rsidR="00095DD3" w:rsidRDefault="00095DD3" w:rsidP="00B11BFF">
      <w:pPr>
        <w:pStyle w:val="BodyText"/>
        <w:autoSpaceDE w:val="0"/>
        <w:autoSpaceDN w:val="0"/>
        <w:spacing w:beforeLines="0" w:afterLines="0" w:after="120" w:line="300" w:lineRule="exact"/>
        <w:ind w:left="360"/>
        <w:jc w:val="both"/>
      </w:pPr>
    </w:p>
    <w:p w:rsidR="00095DD3" w:rsidRDefault="00095DD3"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lastRenderedPageBreak/>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t>Magnet data accepted and data analysis file produced</w:t>
            </w:r>
          </w:p>
        </w:tc>
        <w:tc>
          <w:tcPr>
            <w:tcW w:w="4336" w:type="dxa"/>
          </w:tcPr>
          <w:p w:rsidR="00B11BFF" w:rsidRDefault="00F0664A" w:rsidP="00242991">
            <w:pPr>
              <w:spacing w:after="40" w:line="360" w:lineRule="exact"/>
              <w:jc w:val="both"/>
            </w:pPr>
            <w:r>
              <w:t>SDA</w:t>
            </w:r>
            <w:bookmarkStart w:id="1" w:name="_GoBack"/>
            <w:bookmarkEnd w:id="1"/>
          </w:p>
        </w:tc>
      </w:tr>
    </w:tbl>
    <w:p w:rsidR="00B11BFF" w:rsidRDefault="00B11BFF" w:rsidP="00B11BFF"/>
    <w:p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69469E" w:rsidP="00242991">
            <w:r w:rsidRPr="004E55A9">
              <w:rPr>
                <w:sz w:val="18"/>
                <w:szCs w:val="18"/>
              </w:rPr>
              <w:t>http://www-group.slac.stanford.edu/met/Mag</w:t>
            </w:r>
            <w:r>
              <w:rPr>
                <w:sz w:val="18"/>
                <w:szCs w:val="18"/>
              </w:rPr>
              <w:t>Meas/MAGDATA/LCLS-II/Dipole/4559</w:t>
            </w:r>
            <w:r w:rsidRPr="004E55A9">
              <w:rPr>
                <w:sz w:val="18"/>
                <w:szCs w:val="18"/>
              </w:rPr>
              <w:t>/</w:t>
            </w:r>
            <w:r w:rsidR="00352E1D" w:rsidRPr="00352E1D">
              <w:rPr>
                <w:sz w:val="18"/>
                <w:szCs w:val="18"/>
              </w:rPr>
              <w:t>BXSP3S.pptx</w:t>
            </w:r>
          </w:p>
        </w:tc>
      </w:tr>
    </w:tbl>
    <w:p w:rsidR="003E0EAD" w:rsidRPr="00247F64" w:rsidRDefault="003E0EAD" w:rsidP="00247F64"/>
    <w:sectPr w:rsidR="003E0EAD" w:rsidRPr="00247F64"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35E" w:rsidRDefault="00AE735E" w:rsidP="00AF3BFD">
      <w:r>
        <w:separator/>
      </w:r>
    </w:p>
  </w:endnote>
  <w:endnote w:type="continuationSeparator" w:id="0">
    <w:p w:rsidR="00AE735E" w:rsidRDefault="00AE735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F0664A">
          <w:rPr>
            <w:noProof/>
          </w:rPr>
          <w:t>6</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F0664A">
          <w:rPr>
            <w:noProof/>
          </w:rPr>
          <w:t>6</w:t>
        </w:r>
        <w:r w:rsidR="00DF222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352E1D">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352E1D">
          <w:rPr>
            <w:noProof/>
          </w:rPr>
          <w:t>6</w:t>
        </w:r>
        <w:r w:rsidR="00DF222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35E" w:rsidRDefault="00AE735E" w:rsidP="00AF3BFD">
      <w:r>
        <w:separator/>
      </w:r>
    </w:p>
  </w:footnote>
  <w:footnote w:type="continuationSeparator" w:id="0">
    <w:p w:rsidR="00AE735E" w:rsidRDefault="00AE735E"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12381"/>
    <w:rsid w:val="0001684E"/>
    <w:rsid w:val="0002610B"/>
    <w:rsid w:val="000406F4"/>
    <w:rsid w:val="00051E45"/>
    <w:rsid w:val="000533BC"/>
    <w:rsid w:val="00065216"/>
    <w:rsid w:val="000664D0"/>
    <w:rsid w:val="00067593"/>
    <w:rsid w:val="00071DFF"/>
    <w:rsid w:val="0007275D"/>
    <w:rsid w:val="000735B7"/>
    <w:rsid w:val="00084336"/>
    <w:rsid w:val="0008693C"/>
    <w:rsid w:val="00095DD3"/>
    <w:rsid w:val="000A3FF6"/>
    <w:rsid w:val="000B5F59"/>
    <w:rsid w:val="000C62B7"/>
    <w:rsid w:val="000E61B4"/>
    <w:rsid w:val="000E70F7"/>
    <w:rsid w:val="000E7269"/>
    <w:rsid w:val="00111DC8"/>
    <w:rsid w:val="00115871"/>
    <w:rsid w:val="001249B2"/>
    <w:rsid w:val="00131DCD"/>
    <w:rsid w:val="0013330C"/>
    <w:rsid w:val="001366B7"/>
    <w:rsid w:val="001440C1"/>
    <w:rsid w:val="001523DF"/>
    <w:rsid w:val="001550B6"/>
    <w:rsid w:val="00155C0F"/>
    <w:rsid w:val="00164BE4"/>
    <w:rsid w:val="001658E3"/>
    <w:rsid w:val="00165A91"/>
    <w:rsid w:val="001812D0"/>
    <w:rsid w:val="001873A0"/>
    <w:rsid w:val="001902B2"/>
    <w:rsid w:val="001906CA"/>
    <w:rsid w:val="001B04B3"/>
    <w:rsid w:val="001B3272"/>
    <w:rsid w:val="001C5455"/>
    <w:rsid w:val="001C734B"/>
    <w:rsid w:val="001C7391"/>
    <w:rsid w:val="001D47E6"/>
    <w:rsid w:val="001E1401"/>
    <w:rsid w:val="001E3F1F"/>
    <w:rsid w:val="001F1393"/>
    <w:rsid w:val="001F2BB1"/>
    <w:rsid w:val="001F52A4"/>
    <w:rsid w:val="00205B99"/>
    <w:rsid w:val="002112D7"/>
    <w:rsid w:val="002128A5"/>
    <w:rsid w:val="00213849"/>
    <w:rsid w:val="00214CBB"/>
    <w:rsid w:val="00231109"/>
    <w:rsid w:val="00235CD6"/>
    <w:rsid w:val="002461F7"/>
    <w:rsid w:val="00247F64"/>
    <w:rsid w:val="00250E30"/>
    <w:rsid w:val="00252C9D"/>
    <w:rsid w:val="00260807"/>
    <w:rsid w:val="00266F38"/>
    <w:rsid w:val="00276684"/>
    <w:rsid w:val="0028336B"/>
    <w:rsid w:val="002906D4"/>
    <w:rsid w:val="00292CCB"/>
    <w:rsid w:val="00293550"/>
    <w:rsid w:val="00295A17"/>
    <w:rsid w:val="002A0559"/>
    <w:rsid w:val="002A265B"/>
    <w:rsid w:val="002A63AC"/>
    <w:rsid w:val="002A7416"/>
    <w:rsid w:val="002B3EAE"/>
    <w:rsid w:val="002B6540"/>
    <w:rsid w:val="002D07A2"/>
    <w:rsid w:val="002D0983"/>
    <w:rsid w:val="002D21A8"/>
    <w:rsid w:val="002E3501"/>
    <w:rsid w:val="002F2FF5"/>
    <w:rsid w:val="002F616C"/>
    <w:rsid w:val="00305368"/>
    <w:rsid w:val="00305D99"/>
    <w:rsid w:val="003130F2"/>
    <w:rsid w:val="00314E26"/>
    <w:rsid w:val="00317B13"/>
    <w:rsid w:val="003244DF"/>
    <w:rsid w:val="00332694"/>
    <w:rsid w:val="003418FD"/>
    <w:rsid w:val="00342EB9"/>
    <w:rsid w:val="003433C4"/>
    <w:rsid w:val="003478F1"/>
    <w:rsid w:val="003512DB"/>
    <w:rsid w:val="003514C9"/>
    <w:rsid w:val="00352E1D"/>
    <w:rsid w:val="00353E0A"/>
    <w:rsid w:val="003541C1"/>
    <w:rsid w:val="00370B18"/>
    <w:rsid w:val="0037307B"/>
    <w:rsid w:val="003731BF"/>
    <w:rsid w:val="00381B92"/>
    <w:rsid w:val="00383028"/>
    <w:rsid w:val="003858AE"/>
    <w:rsid w:val="00386D83"/>
    <w:rsid w:val="003933A7"/>
    <w:rsid w:val="00393A2D"/>
    <w:rsid w:val="003A5821"/>
    <w:rsid w:val="003A6F88"/>
    <w:rsid w:val="003D44E3"/>
    <w:rsid w:val="003E0EAD"/>
    <w:rsid w:val="003E2CEC"/>
    <w:rsid w:val="003E2FC2"/>
    <w:rsid w:val="003E56BF"/>
    <w:rsid w:val="003E60A6"/>
    <w:rsid w:val="003E681E"/>
    <w:rsid w:val="00400813"/>
    <w:rsid w:val="00402640"/>
    <w:rsid w:val="00422AC8"/>
    <w:rsid w:val="0043034E"/>
    <w:rsid w:val="00456274"/>
    <w:rsid w:val="00456989"/>
    <w:rsid w:val="00457FB1"/>
    <w:rsid w:val="00460AA5"/>
    <w:rsid w:val="00462AAC"/>
    <w:rsid w:val="00466E49"/>
    <w:rsid w:val="00480291"/>
    <w:rsid w:val="004809CC"/>
    <w:rsid w:val="00492742"/>
    <w:rsid w:val="004A0288"/>
    <w:rsid w:val="004C5D52"/>
    <w:rsid w:val="004D06FF"/>
    <w:rsid w:val="004D1D72"/>
    <w:rsid w:val="004D4EC1"/>
    <w:rsid w:val="004D6594"/>
    <w:rsid w:val="004D6674"/>
    <w:rsid w:val="004D6832"/>
    <w:rsid w:val="004D6DAB"/>
    <w:rsid w:val="004E3EAF"/>
    <w:rsid w:val="004F28F3"/>
    <w:rsid w:val="004F4E93"/>
    <w:rsid w:val="005062F7"/>
    <w:rsid w:val="0052671B"/>
    <w:rsid w:val="00543AB3"/>
    <w:rsid w:val="00554CA8"/>
    <w:rsid w:val="005733B9"/>
    <w:rsid w:val="005752F1"/>
    <w:rsid w:val="005824A7"/>
    <w:rsid w:val="00590D8B"/>
    <w:rsid w:val="005931BF"/>
    <w:rsid w:val="00593ACA"/>
    <w:rsid w:val="005955BC"/>
    <w:rsid w:val="005A25C9"/>
    <w:rsid w:val="005A29C4"/>
    <w:rsid w:val="005A7966"/>
    <w:rsid w:val="005A7A0E"/>
    <w:rsid w:val="005B423E"/>
    <w:rsid w:val="005B4869"/>
    <w:rsid w:val="005C0579"/>
    <w:rsid w:val="005D3AA3"/>
    <w:rsid w:val="005D7DC8"/>
    <w:rsid w:val="005F7819"/>
    <w:rsid w:val="00611EA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F48"/>
    <w:rsid w:val="00673432"/>
    <w:rsid w:val="00673A85"/>
    <w:rsid w:val="0068583B"/>
    <w:rsid w:val="0069469E"/>
    <w:rsid w:val="00697F61"/>
    <w:rsid w:val="006A0BD4"/>
    <w:rsid w:val="006B183E"/>
    <w:rsid w:val="006B1A2B"/>
    <w:rsid w:val="006B5062"/>
    <w:rsid w:val="006C1B3A"/>
    <w:rsid w:val="006C4604"/>
    <w:rsid w:val="006D0EFE"/>
    <w:rsid w:val="006D67A7"/>
    <w:rsid w:val="006E4CA1"/>
    <w:rsid w:val="006E77D9"/>
    <w:rsid w:val="006F5606"/>
    <w:rsid w:val="0071155F"/>
    <w:rsid w:val="007165F3"/>
    <w:rsid w:val="00716ED6"/>
    <w:rsid w:val="0072033C"/>
    <w:rsid w:val="00736F24"/>
    <w:rsid w:val="007427AE"/>
    <w:rsid w:val="007436BF"/>
    <w:rsid w:val="00746962"/>
    <w:rsid w:val="00757270"/>
    <w:rsid w:val="00767AC1"/>
    <w:rsid w:val="007726A7"/>
    <w:rsid w:val="007726D3"/>
    <w:rsid w:val="00772894"/>
    <w:rsid w:val="00773C77"/>
    <w:rsid w:val="00776FEF"/>
    <w:rsid w:val="0078459A"/>
    <w:rsid w:val="0079308B"/>
    <w:rsid w:val="007A0CFF"/>
    <w:rsid w:val="007A232E"/>
    <w:rsid w:val="007A7515"/>
    <w:rsid w:val="007B4218"/>
    <w:rsid w:val="007B460F"/>
    <w:rsid w:val="007B7430"/>
    <w:rsid w:val="007D30BF"/>
    <w:rsid w:val="007E36EA"/>
    <w:rsid w:val="007E39AC"/>
    <w:rsid w:val="007E5695"/>
    <w:rsid w:val="00804DC2"/>
    <w:rsid w:val="00804E43"/>
    <w:rsid w:val="00805AAE"/>
    <w:rsid w:val="0081258E"/>
    <w:rsid w:val="00822409"/>
    <w:rsid w:val="00830950"/>
    <w:rsid w:val="00830B7B"/>
    <w:rsid w:val="0084666B"/>
    <w:rsid w:val="00847512"/>
    <w:rsid w:val="00852D56"/>
    <w:rsid w:val="00862E6A"/>
    <w:rsid w:val="0086419F"/>
    <w:rsid w:val="00864412"/>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1955"/>
    <w:rsid w:val="008F2A33"/>
    <w:rsid w:val="009056B5"/>
    <w:rsid w:val="00910297"/>
    <w:rsid w:val="009126A4"/>
    <w:rsid w:val="009138C2"/>
    <w:rsid w:val="00914026"/>
    <w:rsid w:val="009158AF"/>
    <w:rsid w:val="009209E5"/>
    <w:rsid w:val="00921837"/>
    <w:rsid w:val="00930073"/>
    <w:rsid w:val="009336B0"/>
    <w:rsid w:val="00935247"/>
    <w:rsid w:val="009355CD"/>
    <w:rsid w:val="0094437D"/>
    <w:rsid w:val="009453EE"/>
    <w:rsid w:val="00945B20"/>
    <w:rsid w:val="009536FC"/>
    <w:rsid w:val="00956CA5"/>
    <w:rsid w:val="00965419"/>
    <w:rsid w:val="0096601B"/>
    <w:rsid w:val="00971F16"/>
    <w:rsid w:val="009758F6"/>
    <w:rsid w:val="009843BC"/>
    <w:rsid w:val="0099068C"/>
    <w:rsid w:val="00991320"/>
    <w:rsid w:val="0099770C"/>
    <w:rsid w:val="009A35B5"/>
    <w:rsid w:val="009B4A3F"/>
    <w:rsid w:val="009B75AD"/>
    <w:rsid w:val="009B7FE2"/>
    <w:rsid w:val="009C5B4C"/>
    <w:rsid w:val="009C6716"/>
    <w:rsid w:val="009D2821"/>
    <w:rsid w:val="009D47B3"/>
    <w:rsid w:val="009F7942"/>
    <w:rsid w:val="00A03254"/>
    <w:rsid w:val="00A07F8E"/>
    <w:rsid w:val="00A21753"/>
    <w:rsid w:val="00A2349E"/>
    <w:rsid w:val="00A26A01"/>
    <w:rsid w:val="00A3397E"/>
    <w:rsid w:val="00A34DF1"/>
    <w:rsid w:val="00A366B8"/>
    <w:rsid w:val="00A44016"/>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914AA"/>
    <w:rsid w:val="00AB5ABB"/>
    <w:rsid w:val="00AC293C"/>
    <w:rsid w:val="00AD100A"/>
    <w:rsid w:val="00AD57E7"/>
    <w:rsid w:val="00AD7B9D"/>
    <w:rsid w:val="00AE4F5E"/>
    <w:rsid w:val="00AE648F"/>
    <w:rsid w:val="00AE735E"/>
    <w:rsid w:val="00AF14AE"/>
    <w:rsid w:val="00AF3028"/>
    <w:rsid w:val="00AF36E3"/>
    <w:rsid w:val="00AF3BFD"/>
    <w:rsid w:val="00AF594A"/>
    <w:rsid w:val="00B11BFF"/>
    <w:rsid w:val="00B14BFF"/>
    <w:rsid w:val="00B16566"/>
    <w:rsid w:val="00B34EF2"/>
    <w:rsid w:val="00B43931"/>
    <w:rsid w:val="00B51FEC"/>
    <w:rsid w:val="00B52E3B"/>
    <w:rsid w:val="00B67FB8"/>
    <w:rsid w:val="00B709B9"/>
    <w:rsid w:val="00B8012F"/>
    <w:rsid w:val="00B901C3"/>
    <w:rsid w:val="00B9359F"/>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21B2F"/>
    <w:rsid w:val="00C220E9"/>
    <w:rsid w:val="00C27592"/>
    <w:rsid w:val="00C46351"/>
    <w:rsid w:val="00C46EA3"/>
    <w:rsid w:val="00C627BF"/>
    <w:rsid w:val="00C65634"/>
    <w:rsid w:val="00C65DF9"/>
    <w:rsid w:val="00C66DC7"/>
    <w:rsid w:val="00C7724F"/>
    <w:rsid w:val="00C9670A"/>
    <w:rsid w:val="00CB1788"/>
    <w:rsid w:val="00CB6F41"/>
    <w:rsid w:val="00CC132B"/>
    <w:rsid w:val="00CD25BE"/>
    <w:rsid w:val="00CE5813"/>
    <w:rsid w:val="00CE68EF"/>
    <w:rsid w:val="00CE79AD"/>
    <w:rsid w:val="00CF240A"/>
    <w:rsid w:val="00CF2AF6"/>
    <w:rsid w:val="00D05331"/>
    <w:rsid w:val="00D0698C"/>
    <w:rsid w:val="00D30D88"/>
    <w:rsid w:val="00D449C2"/>
    <w:rsid w:val="00D46EAE"/>
    <w:rsid w:val="00D50E59"/>
    <w:rsid w:val="00D54C32"/>
    <w:rsid w:val="00D55F55"/>
    <w:rsid w:val="00D63FB2"/>
    <w:rsid w:val="00D64411"/>
    <w:rsid w:val="00D80305"/>
    <w:rsid w:val="00D85AA0"/>
    <w:rsid w:val="00D91ED2"/>
    <w:rsid w:val="00DB2298"/>
    <w:rsid w:val="00DB36FF"/>
    <w:rsid w:val="00DB3784"/>
    <w:rsid w:val="00DC0C63"/>
    <w:rsid w:val="00DC26DC"/>
    <w:rsid w:val="00DC3F65"/>
    <w:rsid w:val="00DC6EA4"/>
    <w:rsid w:val="00DD01D1"/>
    <w:rsid w:val="00DF2229"/>
    <w:rsid w:val="00DF335F"/>
    <w:rsid w:val="00E01447"/>
    <w:rsid w:val="00E13EDC"/>
    <w:rsid w:val="00E17C22"/>
    <w:rsid w:val="00E20D87"/>
    <w:rsid w:val="00E40A85"/>
    <w:rsid w:val="00E44711"/>
    <w:rsid w:val="00E4525B"/>
    <w:rsid w:val="00E47C5B"/>
    <w:rsid w:val="00E5247B"/>
    <w:rsid w:val="00E60FD6"/>
    <w:rsid w:val="00E66FC6"/>
    <w:rsid w:val="00E70015"/>
    <w:rsid w:val="00E81D78"/>
    <w:rsid w:val="00E81EE0"/>
    <w:rsid w:val="00E8449C"/>
    <w:rsid w:val="00E84642"/>
    <w:rsid w:val="00E84703"/>
    <w:rsid w:val="00E869E7"/>
    <w:rsid w:val="00E943C8"/>
    <w:rsid w:val="00E97D30"/>
    <w:rsid w:val="00EA6E98"/>
    <w:rsid w:val="00EC1454"/>
    <w:rsid w:val="00EC1DEB"/>
    <w:rsid w:val="00EC68C0"/>
    <w:rsid w:val="00ED4D5C"/>
    <w:rsid w:val="00ED6164"/>
    <w:rsid w:val="00EF4DC9"/>
    <w:rsid w:val="00EF6E3F"/>
    <w:rsid w:val="00EF775C"/>
    <w:rsid w:val="00F0664A"/>
    <w:rsid w:val="00F10F18"/>
    <w:rsid w:val="00F151FF"/>
    <w:rsid w:val="00F21125"/>
    <w:rsid w:val="00F22264"/>
    <w:rsid w:val="00F23D48"/>
    <w:rsid w:val="00F27ADA"/>
    <w:rsid w:val="00F3506F"/>
    <w:rsid w:val="00F403A8"/>
    <w:rsid w:val="00F40484"/>
    <w:rsid w:val="00F42656"/>
    <w:rsid w:val="00F45382"/>
    <w:rsid w:val="00F5622D"/>
    <w:rsid w:val="00F57772"/>
    <w:rsid w:val="00F5780B"/>
    <w:rsid w:val="00F66692"/>
    <w:rsid w:val="00F81356"/>
    <w:rsid w:val="00F83A3A"/>
    <w:rsid w:val="00F92898"/>
    <w:rsid w:val="00FA574C"/>
    <w:rsid w:val="00FA57BF"/>
    <w:rsid w:val="00FA7FA2"/>
    <w:rsid w:val="00FB02B6"/>
    <w:rsid w:val="00FB708C"/>
    <w:rsid w:val="00FC116A"/>
    <w:rsid w:val="00FC3ADD"/>
    <w:rsid w:val="00FD3DF6"/>
    <w:rsid w:val="00FE04B0"/>
    <w:rsid w:val="00FE3DD4"/>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49DA5BA5-5773-445D-9FA3-0E877425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23</TotalTime>
  <Pages>6</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13</cp:revision>
  <cp:lastPrinted>2018-08-28T16:29:00Z</cp:lastPrinted>
  <dcterms:created xsi:type="dcterms:W3CDTF">2018-10-30T18:22:00Z</dcterms:created>
  <dcterms:modified xsi:type="dcterms:W3CDTF">2018-11-26T22:48:00Z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