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12A" w:rsidRPr="009E64A9" w:rsidRDefault="003768D6" w:rsidP="003768D6">
      <w:pPr>
        <w:pStyle w:val="Heading2"/>
        <w:numPr>
          <w:ilvl w:val="0"/>
          <w:numId w:val="0"/>
        </w:numPr>
        <w:jc w:val="center"/>
        <w:rPr>
          <w:b w:val="0"/>
          <w:i w:val="0"/>
        </w:rPr>
      </w:pPr>
      <w:r w:rsidRPr="009E64A9">
        <w:rPr>
          <w:b w:val="0"/>
          <w:i w:val="0"/>
        </w:rPr>
        <w:t>SLAC Traveler for LCLS-II</w:t>
      </w:r>
      <w:r w:rsidR="007B512A" w:rsidRPr="009E64A9">
        <w:rPr>
          <w:b w:val="0"/>
          <w:i w:val="0"/>
        </w:rPr>
        <w:t xml:space="preserve"> </w:t>
      </w:r>
      <w:r w:rsidR="001537AB">
        <w:rPr>
          <w:b w:val="0"/>
          <w:i w:val="0"/>
        </w:rPr>
        <w:t>BX31b/BX32b</w:t>
      </w:r>
      <w:r w:rsidR="007B512A" w:rsidRPr="009E64A9">
        <w:rPr>
          <w:b w:val="0"/>
          <w:i w:val="0"/>
        </w:rPr>
        <w:t xml:space="preserve"> Dipole Magnets</w:t>
      </w:r>
      <w:r w:rsidR="007A7636" w:rsidRPr="007A7636">
        <w:rPr>
          <w:b w:val="0"/>
          <w:i w:val="0"/>
        </w:rPr>
        <w:t xml:space="preserve"> </w:t>
      </w:r>
      <w:r w:rsidR="007A7636">
        <w:rPr>
          <w:b w:val="0"/>
          <w:i w:val="0"/>
        </w:rPr>
        <w:t>(</w:t>
      </w:r>
      <w:r w:rsidR="007A7636" w:rsidRPr="007A7636">
        <w:rPr>
          <w:b w:val="0"/>
          <w:i w:val="0"/>
        </w:rPr>
        <w:t>1.26D103.3T</w:t>
      </w:r>
      <w:r w:rsidR="007A7636">
        <w:rPr>
          <w:b w:val="0"/>
          <w:i w:val="0"/>
        </w:rPr>
        <w:t>)</w:t>
      </w:r>
    </w:p>
    <w:p w:rsidR="007B512A" w:rsidRPr="00B122D5" w:rsidRDefault="007B512A" w:rsidP="007B512A">
      <w:pPr>
        <w:jc w:val="center"/>
      </w:pPr>
      <w:r>
        <w:t>(</w:t>
      </w:r>
      <w:r w:rsidR="001537AB">
        <w:t>Aug.</w:t>
      </w:r>
      <w:r>
        <w:t xml:space="preserve"> </w:t>
      </w:r>
      <w:r w:rsidR="00B7337A">
        <w:t>16</w:t>
      </w:r>
      <w:r w:rsidR="003768D6">
        <w:t>, 2016</w:t>
      </w:r>
      <w:r>
        <w:t>)</w:t>
      </w:r>
    </w:p>
    <w:p w:rsidR="007B512A" w:rsidRDefault="007B512A" w:rsidP="007B512A">
      <w:pPr>
        <w:jc w:val="both"/>
      </w:pPr>
    </w:p>
    <w:p w:rsidR="007B512A" w:rsidRDefault="007B512A" w:rsidP="007B512A">
      <w:pPr>
        <w:spacing w:after="120" w:line="300" w:lineRule="exact"/>
        <w:jc w:val="both"/>
      </w:pPr>
      <w:r>
        <w:t>This traveler is intended to cover reception, preparation, mechanical fiducialization, and magnetic measurements of the</w:t>
      </w:r>
      <w:r w:rsidR="001537AB">
        <w:t xml:space="preserve"> two LTUS dog-leg</w:t>
      </w:r>
      <w:r>
        <w:t xml:space="preserve"> dipole magnets. </w:t>
      </w:r>
      <w:r w:rsidR="00F313C1">
        <w:t xml:space="preserve"> </w:t>
      </w:r>
      <w:r w:rsidR="001537AB">
        <w:t xml:space="preserve">These magnets are 2.656 </w:t>
      </w:r>
      <w:r>
        <w:t xml:space="preserve">m long and have MAD designations of: </w:t>
      </w:r>
      <w:r w:rsidR="00F55EC8">
        <w:t>BX31b</w:t>
      </w:r>
      <w:r w:rsidR="001537AB">
        <w:t xml:space="preserve"> and</w:t>
      </w:r>
      <w:r>
        <w:t xml:space="preserve"> </w:t>
      </w:r>
      <w:r w:rsidR="001537AB">
        <w:t>BX32b.</w:t>
      </w:r>
      <w:r>
        <w:t xml:space="preserve"> </w:t>
      </w:r>
      <w:r w:rsidR="001537AB">
        <w:t xml:space="preserve"> E</w:t>
      </w:r>
      <w:r>
        <w:t xml:space="preserve">ach </w:t>
      </w:r>
      <w:r w:rsidR="001537AB">
        <w:t xml:space="preserve">magnet </w:t>
      </w:r>
      <w:r>
        <w:t>has trim coils</w:t>
      </w:r>
      <w:r w:rsidR="001537AB">
        <w:t xml:space="preserve"> (but only the BX31b trim is powered)</w:t>
      </w:r>
      <w:r>
        <w:t>.</w:t>
      </w:r>
      <w:r w:rsidR="00344E6A">
        <w:t xml:space="preserve">  Magnet requirements are listed in LCLS-II-2.4-PR-0081.</w:t>
      </w:r>
    </w:p>
    <w:p w:rsidR="004D3B86" w:rsidRDefault="004D3B86" w:rsidP="007B512A">
      <w:pPr>
        <w:spacing w:after="120" w:line="300" w:lineRule="exact"/>
        <w:jc w:val="both"/>
      </w:pPr>
    </w:p>
    <w:p w:rsidR="007B512A" w:rsidRDefault="007B512A" w:rsidP="007B512A">
      <w:pPr>
        <w:jc w:val="both"/>
      </w:pPr>
    </w:p>
    <w:p w:rsidR="007B512A" w:rsidRDefault="007B512A" w:rsidP="007B512A">
      <w:pPr>
        <w:spacing w:after="120"/>
        <w:jc w:val="both"/>
        <w:rPr>
          <w:b/>
        </w:rPr>
      </w:pPr>
      <w:r>
        <w:rPr>
          <w:b/>
        </w:rPr>
        <w:t>Receiving:</w:t>
      </w:r>
    </w:p>
    <w:p w:rsidR="007B512A" w:rsidRDefault="007B512A" w:rsidP="007B512A">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Received by</w:t>
            </w:r>
            <w:r>
              <w:rPr>
                <w:szCs w:val="24"/>
              </w:rPr>
              <w:t xml:space="preserve"> (initials):</w:t>
            </w:r>
          </w:p>
        </w:tc>
        <w:tc>
          <w:tcPr>
            <w:tcW w:w="3510" w:type="dxa"/>
          </w:tcPr>
          <w:p w:rsidR="007B512A" w:rsidRPr="0003679C" w:rsidRDefault="004D0EF4" w:rsidP="00EC477F">
            <w:pPr>
              <w:spacing w:after="40" w:line="360" w:lineRule="exact"/>
              <w:jc w:val="center"/>
              <w:rPr>
                <w:szCs w:val="24"/>
              </w:rPr>
            </w:pPr>
            <w:r>
              <w:rPr>
                <w:szCs w:val="24"/>
              </w:rPr>
              <w:t>SDA</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Date received</w:t>
            </w:r>
            <w:r>
              <w:rPr>
                <w:szCs w:val="24"/>
              </w:rPr>
              <w:t xml:space="preserve"> (dd-mmm-yyyy):</w:t>
            </w:r>
          </w:p>
        </w:tc>
        <w:tc>
          <w:tcPr>
            <w:tcW w:w="3510" w:type="dxa"/>
          </w:tcPr>
          <w:p w:rsidR="007B512A" w:rsidRPr="0003679C" w:rsidRDefault="007B512A" w:rsidP="00EC477F">
            <w:pPr>
              <w:spacing w:after="40" w:line="360" w:lineRule="exact"/>
              <w:jc w:val="center"/>
              <w:rPr>
                <w:szCs w:val="24"/>
              </w:rPr>
            </w:pP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Pr>
                <w:szCs w:val="24"/>
              </w:rPr>
              <w:t xml:space="preserve">SLAC barcode </w:t>
            </w:r>
            <w:r w:rsidRPr="0003679C">
              <w:rPr>
                <w:szCs w:val="24"/>
              </w:rPr>
              <w:t>number:</w:t>
            </w:r>
          </w:p>
        </w:tc>
        <w:tc>
          <w:tcPr>
            <w:tcW w:w="3510" w:type="dxa"/>
          </w:tcPr>
          <w:p w:rsidR="007B512A" w:rsidRPr="0003679C" w:rsidRDefault="00C34D01" w:rsidP="00EC477F">
            <w:pPr>
              <w:spacing w:after="40" w:line="360" w:lineRule="exact"/>
              <w:jc w:val="center"/>
              <w:rPr>
                <w:szCs w:val="24"/>
              </w:rPr>
            </w:pPr>
            <w:r>
              <w:rPr>
                <w:szCs w:val="24"/>
              </w:rPr>
              <w:t>4509</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serial number from magnet label:</w:t>
            </w:r>
          </w:p>
        </w:tc>
        <w:tc>
          <w:tcPr>
            <w:tcW w:w="3510" w:type="dxa"/>
          </w:tcPr>
          <w:p w:rsidR="007B512A" w:rsidRPr="0003679C" w:rsidRDefault="00C34D01" w:rsidP="00EC477F">
            <w:pPr>
              <w:spacing w:after="40" w:line="360" w:lineRule="exact"/>
              <w:jc w:val="center"/>
              <w:rPr>
                <w:szCs w:val="24"/>
              </w:rPr>
            </w:pPr>
            <w:r>
              <w:rPr>
                <w:szCs w:val="24"/>
              </w:rPr>
              <w:t>16101</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7B512A" w:rsidRPr="0003679C" w:rsidRDefault="00F55EC8"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lifting eyes?</w:t>
            </w:r>
            <w:r>
              <w:rPr>
                <w:szCs w:val="24"/>
              </w:rPr>
              <w:t xml:space="preserve"> (Y or N):</w:t>
            </w:r>
          </w:p>
        </w:tc>
        <w:tc>
          <w:tcPr>
            <w:tcW w:w="3510" w:type="dxa"/>
          </w:tcPr>
          <w:p w:rsidR="007B512A" w:rsidRPr="0003679C" w:rsidRDefault="00F55EC8"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Shipping Damage?</w:t>
            </w:r>
            <w:r>
              <w:rPr>
                <w:szCs w:val="24"/>
              </w:rPr>
              <w:t xml:space="preserve"> (Y or N):</w:t>
            </w:r>
          </w:p>
        </w:tc>
        <w:tc>
          <w:tcPr>
            <w:tcW w:w="3510" w:type="dxa"/>
          </w:tcPr>
          <w:p w:rsidR="007B512A" w:rsidRPr="0003679C" w:rsidRDefault="00F55EC8"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7B512A" w:rsidRPr="0003679C" w:rsidRDefault="007B512A" w:rsidP="00EC477F">
            <w:pPr>
              <w:spacing w:after="40" w:line="360" w:lineRule="exact"/>
              <w:jc w:val="center"/>
              <w:rPr>
                <w:szCs w:val="24"/>
              </w:rPr>
            </w:pP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7B512A" w:rsidRPr="00DA3C31" w:rsidRDefault="00F55EC8" w:rsidP="00EC477F">
            <w:pPr>
              <w:spacing w:after="40" w:line="360" w:lineRule="exact"/>
              <w:rPr>
                <w:szCs w:val="24"/>
              </w:rPr>
            </w:pPr>
            <w:r>
              <w:rPr>
                <w:szCs w:val="24"/>
              </w:rPr>
              <w:t>SA-388-313-09</w:t>
            </w:r>
          </w:p>
        </w:tc>
      </w:tr>
    </w:tbl>
    <w:p w:rsidR="007B512A" w:rsidRDefault="007B512A" w:rsidP="007B512A">
      <w:pPr>
        <w:jc w:val="both"/>
      </w:pPr>
    </w:p>
    <w:p w:rsidR="007B512A" w:rsidRDefault="007B512A" w:rsidP="007B512A">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7B512A" w:rsidTr="00EC477F">
        <w:trPr>
          <w:jc w:val="center"/>
        </w:trPr>
        <w:tc>
          <w:tcPr>
            <w:tcW w:w="5499" w:type="dxa"/>
          </w:tcPr>
          <w:p w:rsidR="007B512A" w:rsidRDefault="007B512A" w:rsidP="00EC477F">
            <w:pPr>
              <w:jc w:val="both"/>
            </w:pPr>
          </w:p>
          <w:p w:rsidR="007B512A" w:rsidRDefault="007B512A" w:rsidP="00EC477F">
            <w:pPr>
              <w:jc w:val="both"/>
            </w:pPr>
            <w:r>
              <w:t>Place a barcode sticker on the magnet and</w:t>
            </w:r>
          </w:p>
          <w:p w:rsidR="007B512A" w:rsidRDefault="007B512A" w:rsidP="00EC477F">
            <w:pPr>
              <w:jc w:val="both"/>
            </w:pPr>
            <w:r>
              <w:t xml:space="preserve">also duplicate the barcode sticker here </w:t>
            </w:r>
            <w:r>
              <w:sym w:font="Symbol" w:char="F0AE"/>
            </w:r>
          </w:p>
          <w:p w:rsidR="007B512A" w:rsidRDefault="007B512A" w:rsidP="00EC477F">
            <w:pPr>
              <w:jc w:val="both"/>
            </w:pPr>
          </w:p>
        </w:tc>
        <w:tc>
          <w:tcPr>
            <w:tcW w:w="3519" w:type="dxa"/>
          </w:tcPr>
          <w:p w:rsidR="007B512A" w:rsidRDefault="007B512A" w:rsidP="00EC477F">
            <w:pPr>
              <w:jc w:val="both"/>
            </w:pPr>
          </w:p>
        </w:tc>
      </w:tr>
    </w:tbl>
    <w:p w:rsidR="007B512A" w:rsidRDefault="007B512A" w:rsidP="007B512A">
      <w:pPr>
        <w:jc w:val="both"/>
      </w:pPr>
    </w:p>
    <w:p w:rsidR="007B512A" w:rsidRDefault="007B512A" w:rsidP="007B512A">
      <w:pPr>
        <w:jc w:val="both"/>
      </w:pPr>
    </w:p>
    <w:p w:rsidR="007B512A" w:rsidRDefault="007B512A" w:rsidP="007B512A">
      <w:pPr>
        <w:spacing w:after="120"/>
        <w:jc w:val="both"/>
      </w:pPr>
      <w:r>
        <w:rPr>
          <w:b/>
        </w:rPr>
        <w:t>Preparation:</w:t>
      </w:r>
    </w:p>
    <w:p w:rsidR="007B512A" w:rsidRDefault="007B512A" w:rsidP="007B512A">
      <w:pPr>
        <w:spacing w:after="120" w:line="300" w:lineRule="exact"/>
        <w:jc w:val="both"/>
      </w:pPr>
      <w:r>
        <w:t>A beam direction arrow, with text “beam direction”, is to be applied to the top and/or tunnel aisle side of the magnet with a sticker supplied by LCLS</w:t>
      </w:r>
      <w:r w:rsidR="00F55EC8">
        <w:t xml:space="preserve"> II</w:t>
      </w:r>
      <w:r>
        <w:t>.  The beam direction should point toward the end without the terminals.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t>Beam-direction arrow in place</w:t>
            </w:r>
            <w:r>
              <w:rPr>
                <w:szCs w:val="24"/>
              </w:rPr>
              <w:t xml:space="preserve"> (initials):</w:t>
            </w:r>
          </w:p>
        </w:tc>
        <w:tc>
          <w:tcPr>
            <w:tcW w:w="3510" w:type="dxa"/>
          </w:tcPr>
          <w:p w:rsidR="007B512A" w:rsidRPr="0003679C" w:rsidRDefault="00F55EC8" w:rsidP="00EC477F">
            <w:pPr>
              <w:spacing w:after="40" w:line="360" w:lineRule="exact"/>
              <w:jc w:val="both"/>
              <w:rPr>
                <w:szCs w:val="24"/>
              </w:rPr>
            </w:pPr>
            <w:r>
              <w:rPr>
                <w:szCs w:val="24"/>
              </w:rPr>
              <w:t>SDA</w:t>
            </w:r>
          </w:p>
        </w:tc>
      </w:tr>
    </w:tbl>
    <w:p w:rsidR="007B512A" w:rsidRDefault="007B512A" w:rsidP="007B512A">
      <w:pPr>
        <w:jc w:val="both"/>
      </w:pPr>
      <w:bookmarkStart w:id="0" w:name="OLE_LINK20"/>
    </w:p>
    <w:p w:rsidR="007B512A" w:rsidRDefault="007B512A" w:rsidP="007B512A">
      <w:pPr>
        <w:spacing w:after="120"/>
        <w:jc w:val="both"/>
      </w:pPr>
      <w:r>
        <w:rPr>
          <w:b/>
        </w:rPr>
        <w:t>Fiducialization:</w:t>
      </w:r>
    </w:p>
    <w:p w:rsidR="007B512A" w:rsidRDefault="007B512A" w:rsidP="007B512A">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7B512A" w:rsidRDefault="007B512A" w:rsidP="007B512A">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CMM technician</w:t>
            </w:r>
            <w:r>
              <w:rPr>
                <w:szCs w:val="24"/>
              </w:rPr>
              <w:t xml:space="preserve"> (initials):</w:t>
            </w:r>
          </w:p>
        </w:tc>
        <w:tc>
          <w:tcPr>
            <w:tcW w:w="3510" w:type="dxa"/>
          </w:tcPr>
          <w:p w:rsidR="007B512A" w:rsidRPr="0003679C" w:rsidRDefault="00AD5937" w:rsidP="00EC477F">
            <w:pPr>
              <w:spacing w:after="40" w:line="360" w:lineRule="exact"/>
              <w:jc w:val="both"/>
              <w:rPr>
                <w:szCs w:val="24"/>
              </w:rPr>
            </w:pPr>
            <w:r>
              <w:rPr>
                <w:szCs w:val="24"/>
              </w:rPr>
              <w:t>FG</w:t>
            </w:r>
          </w:p>
        </w:tc>
      </w:tr>
    </w:tbl>
    <w:p w:rsidR="007B512A" w:rsidRPr="0003679C" w:rsidRDefault="007B512A" w:rsidP="007B512A">
      <w:pPr>
        <w:jc w:val="both"/>
        <w:rPr>
          <w:szCs w:val="24"/>
        </w:rPr>
      </w:pPr>
    </w:p>
    <w:p w:rsidR="007B512A" w:rsidRPr="0003679C" w:rsidRDefault="007B512A" w:rsidP="007B512A">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rsidTr="00EC477F">
        <w:trPr>
          <w:jc w:val="center"/>
        </w:trPr>
        <w:tc>
          <w:tcPr>
            <w:tcW w:w="9018" w:type="dxa"/>
          </w:tcPr>
          <w:p w:rsidR="007B512A" w:rsidRPr="00490B0F" w:rsidRDefault="00415211" w:rsidP="00891E3A">
            <w:pPr>
              <w:spacing w:after="40" w:line="360" w:lineRule="exact"/>
              <w:jc w:val="both"/>
              <w:rPr>
                <w:sz w:val="18"/>
                <w:szCs w:val="18"/>
              </w:rPr>
            </w:pPr>
            <w:r w:rsidRPr="00415211">
              <w:rPr>
                <w:sz w:val="18"/>
                <w:szCs w:val="18"/>
              </w:rPr>
              <w:t>http://www-group.slac.stanford.edu/met/MagMeas/MAGDATA/LCLS-II/Dipole/BX</w:t>
            </w:r>
            <w:r w:rsidR="00383886">
              <w:rPr>
                <w:sz w:val="18"/>
                <w:szCs w:val="18"/>
              </w:rPr>
              <w:t>31b/</w:t>
            </w:r>
            <w:r w:rsidR="00AD5937" w:rsidRPr="00AD5937">
              <w:rPr>
                <w:sz w:val="18"/>
                <w:szCs w:val="18"/>
              </w:rPr>
              <w:t>1.26D103.3T_sn16101_Bar4509 Fiducial Report.docx</w:t>
            </w:r>
          </w:p>
        </w:tc>
      </w:tr>
    </w:tbl>
    <w:p w:rsidR="007B512A" w:rsidRDefault="007B512A" w:rsidP="007B512A">
      <w:pPr>
        <w:jc w:val="both"/>
        <w:rPr>
          <w:b/>
        </w:rPr>
      </w:pPr>
    </w:p>
    <w:p w:rsidR="007B512A" w:rsidRDefault="007B512A" w:rsidP="007B512A">
      <w:pPr>
        <w:jc w:val="both"/>
        <w:rPr>
          <w:b/>
        </w:rPr>
      </w:pPr>
    </w:p>
    <w:p w:rsidR="007B512A" w:rsidRDefault="007B512A" w:rsidP="007B512A">
      <w:pPr>
        <w:spacing w:after="120"/>
        <w:jc w:val="both"/>
        <w:rPr>
          <w:b/>
        </w:rPr>
      </w:pPr>
      <w:r>
        <w:rPr>
          <w:b/>
        </w:rPr>
        <w:t>Magnetic Measurements:</w:t>
      </w:r>
    </w:p>
    <w:p w:rsidR="007B512A" w:rsidRDefault="007B512A" w:rsidP="007B512A">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Tr="00EC477F">
        <w:trPr>
          <w:jc w:val="center"/>
        </w:trPr>
        <w:tc>
          <w:tcPr>
            <w:tcW w:w="5508" w:type="dxa"/>
          </w:tcPr>
          <w:p w:rsidR="007B512A" w:rsidRDefault="007B512A" w:rsidP="00EC477F">
            <w:pPr>
              <w:spacing w:after="40" w:line="360" w:lineRule="exact"/>
              <w:jc w:val="both"/>
            </w:pPr>
            <w:r>
              <w:t xml:space="preserve">Incoming inspection OK </w:t>
            </w:r>
            <w:r>
              <w:rPr>
                <w:szCs w:val="24"/>
              </w:rPr>
              <w:t>(initials):</w:t>
            </w:r>
          </w:p>
        </w:tc>
        <w:tc>
          <w:tcPr>
            <w:tcW w:w="3510" w:type="dxa"/>
          </w:tcPr>
          <w:p w:rsidR="007B512A" w:rsidRDefault="00F55EC8" w:rsidP="00EC477F">
            <w:pPr>
              <w:spacing w:after="40" w:line="360" w:lineRule="exact"/>
              <w:jc w:val="both"/>
            </w:pPr>
            <w:r>
              <w:t>SDA</w:t>
            </w:r>
          </w:p>
        </w:tc>
      </w:tr>
      <w:tr w:rsidR="007B512A" w:rsidTr="00EC477F">
        <w:trPr>
          <w:jc w:val="center"/>
        </w:trPr>
        <w:tc>
          <w:tcPr>
            <w:tcW w:w="5508" w:type="dxa"/>
          </w:tcPr>
          <w:p w:rsidR="007B512A" w:rsidRDefault="007B512A" w:rsidP="00EC477F">
            <w:pPr>
              <w:spacing w:after="40" w:line="360" w:lineRule="exact"/>
              <w:jc w:val="both"/>
            </w:pPr>
            <w:r>
              <w:t>D</w:t>
            </w:r>
            <w:r w:rsidR="00F55EC8">
              <w:t>ate of arrival to mag. meas.(mm</w:t>
            </w:r>
            <w:r>
              <w:t>-dd-yyyy):</w:t>
            </w:r>
          </w:p>
        </w:tc>
        <w:tc>
          <w:tcPr>
            <w:tcW w:w="3510" w:type="dxa"/>
          </w:tcPr>
          <w:p w:rsidR="007B512A" w:rsidRDefault="00EA14CA" w:rsidP="00EC477F">
            <w:pPr>
              <w:spacing w:after="40" w:line="360" w:lineRule="exact"/>
              <w:jc w:val="both"/>
            </w:pPr>
            <w:r>
              <w:t>9-26</w:t>
            </w:r>
            <w:r w:rsidR="00F55EC8">
              <w:t>-2016</w:t>
            </w:r>
          </w:p>
        </w:tc>
      </w:tr>
    </w:tbl>
    <w:p w:rsidR="007B512A" w:rsidRDefault="007B512A" w:rsidP="007B512A">
      <w:pPr>
        <w:widowControl w:val="0"/>
        <w:autoSpaceDE w:val="0"/>
        <w:autoSpaceDN w:val="0"/>
        <w:adjustRightInd w:val="0"/>
        <w:jc w:val="both"/>
        <w:rPr>
          <w:rFonts w:ascii="TimesNewRomanPSMT" w:eastAsia="Times New Roman" w:hAnsi="TimesNewRomanPSMT"/>
        </w:rPr>
      </w:pPr>
    </w:p>
    <w:p w:rsidR="007B512A" w:rsidRDefault="007B512A" w:rsidP="007B512A">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rsidTr="00EC477F">
        <w:trPr>
          <w:jc w:val="center"/>
        </w:trPr>
        <w:tc>
          <w:tcPr>
            <w:tcW w:w="9018" w:type="dxa"/>
          </w:tcPr>
          <w:p w:rsidR="007B512A" w:rsidRPr="00490B0F" w:rsidRDefault="00BD53DA" w:rsidP="00EC477F">
            <w:pPr>
              <w:spacing w:after="40" w:line="360" w:lineRule="exact"/>
              <w:jc w:val="both"/>
              <w:rPr>
                <w:sz w:val="18"/>
                <w:szCs w:val="18"/>
              </w:rPr>
            </w:pPr>
            <w:r w:rsidRPr="00BD53DA">
              <w:rPr>
                <w:sz w:val="18"/>
                <w:szCs w:val="18"/>
              </w:rPr>
              <w:t>http://www-group.slac.stanford.edu/met/Mag</w:t>
            </w:r>
            <w:r w:rsidR="00EA14CA">
              <w:rPr>
                <w:sz w:val="18"/>
                <w:szCs w:val="18"/>
              </w:rPr>
              <w:t>Meas/MAGDATA/LCLS-II/Dipole/BX32</w:t>
            </w:r>
            <w:r w:rsidRPr="00BD53DA">
              <w:rPr>
                <w:sz w:val="18"/>
                <w:szCs w:val="18"/>
              </w:rPr>
              <w:t>b/</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Mark each magnet as </w:t>
      </w:r>
      <w:r w:rsidR="00321EFE">
        <w:t>BX31b</w:t>
      </w:r>
      <w:r>
        <w:t xml:space="preserve"> </w:t>
      </w:r>
      <w:r w:rsidRPr="00944125">
        <w:rPr>
          <w:i/>
        </w:rPr>
        <w:t>or</w:t>
      </w:r>
      <w:r>
        <w:t xml:space="preserve"> </w:t>
      </w:r>
      <w:r w:rsidR="00321EFE">
        <w:t>BX32b</w:t>
      </w:r>
      <w:r>
        <w:t xml:space="preserve">.  By choosing the magnet location initially, they will be tested in their proper </w:t>
      </w:r>
      <w:r w:rsidR="00797028">
        <w:t>polarities;</w:t>
      </w:r>
      <w:r>
        <w:t xml:space="preserve"> since </w:t>
      </w:r>
      <w:r w:rsidR="00321EFE">
        <w:t>one</w:t>
      </w:r>
      <w:r>
        <w:t xml:space="preserve"> </w:t>
      </w:r>
      <w:r w:rsidR="00321EFE">
        <w:t>is</w:t>
      </w:r>
      <w:r>
        <w:t xml:space="preserve"> </w:t>
      </w:r>
      <w:r w:rsidR="006865E1">
        <w:t>“</w:t>
      </w:r>
      <w:r>
        <w:t>positive</w:t>
      </w:r>
      <w:r w:rsidR="006865E1">
        <w:t>”</w:t>
      </w:r>
      <w:r>
        <w:t xml:space="preserve"> and </w:t>
      </w:r>
      <w:r w:rsidR="00321EFE">
        <w:t>the other is</w:t>
      </w:r>
      <w:r>
        <w:t xml:space="preserve"> </w:t>
      </w:r>
      <w:r w:rsidR="006865E1">
        <w:t>“</w:t>
      </w:r>
      <w:r>
        <w:t>negative</w:t>
      </w:r>
      <w:r w:rsidR="006865E1">
        <w:t>” (see below for definition)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7B512A" w:rsidTr="00EC477F">
        <w:trPr>
          <w:jc w:val="center"/>
        </w:trPr>
        <w:tc>
          <w:tcPr>
            <w:tcW w:w="5499" w:type="dxa"/>
          </w:tcPr>
          <w:p w:rsidR="007B512A" w:rsidRDefault="007B512A" w:rsidP="00321EFE">
            <w:pPr>
              <w:spacing w:after="40" w:line="360" w:lineRule="exact"/>
              <w:jc w:val="both"/>
            </w:pPr>
            <w:r>
              <w:t>Magnet marked as (</w:t>
            </w:r>
            <w:r w:rsidR="00321EFE">
              <w:t>BX31b</w:t>
            </w:r>
            <w:r>
              <w:t xml:space="preserve"> </w:t>
            </w:r>
            <w:r w:rsidRPr="00AA09E9">
              <w:rPr>
                <w:i/>
              </w:rPr>
              <w:t>or</w:t>
            </w:r>
            <w:r>
              <w:t xml:space="preserve"> </w:t>
            </w:r>
            <w:r w:rsidR="00964379">
              <w:t>BX</w:t>
            </w:r>
            <w:r w:rsidR="00321EFE">
              <w:t>32b</w:t>
            </w:r>
            <w:r>
              <w:t>):</w:t>
            </w:r>
          </w:p>
        </w:tc>
        <w:tc>
          <w:tcPr>
            <w:tcW w:w="3519" w:type="dxa"/>
          </w:tcPr>
          <w:p w:rsidR="007B512A" w:rsidRDefault="00EA14CA" w:rsidP="00EC477F">
            <w:pPr>
              <w:spacing w:after="40" w:line="360" w:lineRule="exact"/>
              <w:jc w:val="both"/>
            </w:pPr>
            <w:r>
              <w:t>BX32</w:t>
            </w:r>
            <w:r w:rsidR="00F55EC8">
              <w:t>b</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“positive” field polarity for </w:t>
      </w:r>
      <w:r w:rsidR="00D4583F">
        <w:t>BX31b</w:t>
      </w:r>
      <w:r>
        <w:t xml:space="preserve"> (below left), but a “negative” field polarity for </w:t>
      </w:r>
      <w:r w:rsidR="00D4583F">
        <w:t>B</w:t>
      </w:r>
      <w:r w:rsidR="00964379">
        <w:t>X</w:t>
      </w:r>
      <w:r w:rsidR="00D4583F">
        <w:t>32b</w:t>
      </w:r>
      <w:r>
        <w:t xml:space="preserve"> (below right), as shown below:</w:t>
      </w:r>
    </w:p>
    <w:p w:rsidR="007B512A" w:rsidRDefault="007B512A" w:rsidP="007B512A">
      <w:pPr>
        <w:pStyle w:val="BodyText"/>
        <w:spacing w:before="144" w:after="144"/>
      </w:pPr>
    </w:p>
    <w:p w:rsidR="007B512A" w:rsidRDefault="007B512A" w:rsidP="007B512A">
      <w:pPr>
        <w:pStyle w:val="BodyText"/>
        <w:spacing w:before="144" w:after="144"/>
        <w:jc w:val="center"/>
      </w:pPr>
      <w:r>
        <w:rPr>
          <w:noProof/>
        </w:rPr>
        <w:lastRenderedPageBreak/>
        <w:drawing>
          <wp:inline distT="0" distB="0" distL="0" distR="0" wp14:anchorId="763914BF" wp14:editId="06DDDBA7">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08403751" wp14:editId="2296C0E5">
            <wp:extent cx="2719070" cy="1542415"/>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rsidR="007B512A" w:rsidRDefault="007B512A" w:rsidP="007B512A">
      <w:pPr>
        <w:pStyle w:val="BodyText"/>
        <w:spacing w:before="144" w:after="144"/>
        <w:jc w:val="center"/>
      </w:pPr>
      <w:r>
        <w:rPr>
          <w:b/>
        </w:rPr>
        <w:t>Figure 1</w:t>
      </w:r>
      <w:r>
        <w:t xml:space="preserve">.  </w:t>
      </w:r>
      <w:r w:rsidR="00CC29F2">
        <w:t>BX31b</w:t>
      </w:r>
      <w:r>
        <w:t xml:space="preserve"> </w:t>
      </w:r>
      <w:r w:rsidR="00CC29F2">
        <w:t>is</w:t>
      </w:r>
      <w:r>
        <w:t xml:space="preserve"> “positive” (left), while </w:t>
      </w:r>
      <w:r w:rsidR="00CC29F2">
        <w:t>B</w:t>
      </w:r>
      <w:r w:rsidR="00964379">
        <w:t>X</w:t>
      </w:r>
      <w:r w:rsidR="00CC29F2">
        <w:t>32b</w:t>
      </w:r>
      <w:r>
        <w:t xml:space="preserve"> </w:t>
      </w:r>
      <w:r w:rsidR="00CC29F2">
        <w:t>is</w:t>
      </w:r>
      <w:r>
        <w:t xml:space="preserve"> “negative” (right).</w:t>
      </w:r>
    </w:p>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rPr>
                <w:b/>
              </w:rPr>
              <w:t>Main</w:t>
            </w:r>
            <w:r>
              <w:t xml:space="preserve"> coil polarity chosen from Fig. 1 is (P or N):</w:t>
            </w:r>
          </w:p>
        </w:tc>
        <w:tc>
          <w:tcPr>
            <w:tcW w:w="3609" w:type="dxa"/>
          </w:tcPr>
          <w:p w:rsidR="007B512A" w:rsidRDefault="00EA14CA" w:rsidP="00EC477F">
            <w:pPr>
              <w:spacing w:after="40" w:line="360" w:lineRule="exact"/>
              <w:jc w:val="both"/>
            </w:pPr>
            <w:r>
              <w:t>N</w:t>
            </w:r>
          </w:p>
        </w:tc>
      </w:tr>
    </w:tbl>
    <w:p w:rsidR="007B512A" w:rsidRDefault="007B512A" w:rsidP="007B512A">
      <w:pPr>
        <w:pStyle w:val="BodyText"/>
        <w:spacing w:before="144" w:after="144"/>
      </w:pPr>
    </w:p>
    <w:p w:rsidR="007B512A" w:rsidRDefault="007B512A" w:rsidP="0061316D">
      <w:pPr>
        <w:pStyle w:val="BodyText"/>
        <w:numPr>
          <w:ilvl w:val="0"/>
          <w:numId w:val="22"/>
        </w:numPr>
        <w:autoSpaceDE w:val="0"/>
        <w:autoSpaceDN w:val="0"/>
        <w:spacing w:beforeLines="0" w:afterLines="0" w:after="120" w:line="300" w:lineRule="exact"/>
        <w:jc w:val="both"/>
      </w:pPr>
      <w:r>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“positive” for </w:t>
      </w:r>
      <w:r w:rsidR="00F84386">
        <w:t xml:space="preserve">BX31b, </w:t>
      </w:r>
      <w:r>
        <w:t xml:space="preserve">and “negative” for </w:t>
      </w:r>
      <w:r w:rsidR="00964379">
        <w:t>BX</w:t>
      </w:r>
      <w:r w:rsidR="00F84386">
        <w:t>32b</w:t>
      </w:r>
      <w:r>
        <w:t xml:space="preserve">, as described in </w:t>
      </w:r>
      <w:r w:rsidR="004C3602">
        <w:t>LCLS-I</w:t>
      </w:r>
      <w:r w:rsidR="0061316D">
        <w:t>I-2.4-PR-0064</w:t>
      </w:r>
      <w:r w:rsidR="004C3602">
        <w:t xml:space="preserve"> </w:t>
      </w:r>
      <w:r w:rsidR="0012564B">
        <w:t>(</w:t>
      </w:r>
      <w:r w:rsidR="0061316D" w:rsidRPr="0061316D">
        <w:t>https://docs.slac.stanford.edu/sites/pub/Publications/Polarity.pdf</w:t>
      </w:r>
      <w:r w:rsidR="004C3602">
        <w:t>)</w:t>
      </w:r>
      <w:r w:rsidR="0012564B">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rPr>
                <w:b/>
              </w:rPr>
              <w:t>Trim</w:t>
            </w:r>
            <w:r>
              <w:t xml:space="preserve"> coil polarity chosen from Fig. 1 is (P or N):</w:t>
            </w:r>
          </w:p>
        </w:tc>
        <w:tc>
          <w:tcPr>
            <w:tcW w:w="3609" w:type="dxa"/>
          </w:tcPr>
          <w:p w:rsidR="007B512A" w:rsidRDefault="00EA14CA" w:rsidP="00EC477F">
            <w:pPr>
              <w:spacing w:after="40" w:line="360" w:lineRule="exact"/>
              <w:jc w:val="both"/>
            </w:pPr>
            <w:r>
              <w:t>N</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t xml:space="preserve"> </w:t>
      </w:r>
      <w:r w:rsidR="00465399">
        <w:t>165</w:t>
      </w:r>
      <w:r>
        <w:t xml:space="preserve"> A (assuming this current </w:t>
      </w:r>
      <w:r w:rsidR="00DE0AA8">
        <w:t>produces about 6.8</w:t>
      </w:r>
      <w:r>
        <w:t xml:space="preserve"> kG-m </w:t>
      </w:r>
      <w:r w:rsidR="00C656DA">
        <w:t xml:space="preserve">as the maximum required </w:t>
      </w:r>
      <w:r>
        <w:t>integrated field).  Leave the trim coil disconnected for now.</w:t>
      </w:r>
    </w:p>
    <w:p w:rsidR="00F67747" w:rsidRDefault="00F67747" w:rsidP="00F67747">
      <w:pPr>
        <w:pStyle w:val="BodyText"/>
        <w:autoSpaceDE w:val="0"/>
        <w:autoSpaceDN w:val="0"/>
        <w:spacing w:beforeLines="0" w:afterLines="0" w:after="120" w:line="300" w:lineRule="exact"/>
        <w:jc w:val="both"/>
      </w:pPr>
    </w:p>
    <w:p w:rsidR="007B512A" w:rsidRDefault="00F67747" w:rsidP="007B512A">
      <w:pPr>
        <w:pStyle w:val="BodyText"/>
        <w:numPr>
          <w:ilvl w:val="0"/>
          <w:numId w:val="22"/>
        </w:numPr>
        <w:autoSpaceDE w:val="0"/>
        <w:autoSpaceDN w:val="0"/>
        <w:spacing w:beforeLines="0" w:afterLines="0" w:after="120" w:line="300" w:lineRule="exact"/>
        <w:jc w:val="both"/>
      </w:pPr>
      <w:r>
        <w:t>Connect magnet to LCW supply.  Adjust supply pressure to a delta P of ~1</w:t>
      </w:r>
      <w:r w:rsidR="002E0EF5">
        <w:t>00</w:t>
      </w:r>
      <w:r>
        <w:t xml:space="preserve"> psi to achieve a flow rate of </w:t>
      </w:r>
      <w:r w:rsidR="002E0EF5">
        <w:t>1.76</w:t>
      </w:r>
      <w:r>
        <w:t xml:space="preserve"> gpm.  </w:t>
      </w:r>
      <w:r w:rsidR="007B512A">
        <w:t xml:space="preserve">Run the magnet up to </w:t>
      </w:r>
      <w:r w:rsidR="00084CDF">
        <w:t>165</w:t>
      </w:r>
      <w:r w:rsidR="007B512A">
        <w:t xml:space="preserve"> A for ~1 hour to warm it up (record</w:t>
      </w:r>
      <w:r>
        <w:t>, delta P, flow rate, and</w:t>
      </w:r>
      <w:r w:rsidR="007B512A">
        <w:t xml:space="preserve">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67747" w:rsidTr="00EC477F">
        <w:trPr>
          <w:jc w:val="center"/>
        </w:trPr>
        <w:tc>
          <w:tcPr>
            <w:tcW w:w="5409" w:type="dxa"/>
          </w:tcPr>
          <w:p w:rsidR="00F67747" w:rsidRDefault="00F67747" w:rsidP="00EC477F">
            <w:pPr>
              <w:spacing w:after="40" w:line="360" w:lineRule="exact"/>
              <w:jc w:val="both"/>
            </w:pPr>
            <w:r>
              <w:t>LCW delta P (psi)</w:t>
            </w:r>
          </w:p>
        </w:tc>
        <w:tc>
          <w:tcPr>
            <w:tcW w:w="3609" w:type="dxa"/>
          </w:tcPr>
          <w:p w:rsidR="00F67747" w:rsidRDefault="00F3241C" w:rsidP="00EC477F">
            <w:pPr>
              <w:spacing w:after="40" w:line="360" w:lineRule="exact"/>
              <w:jc w:val="right"/>
            </w:pPr>
            <w:r>
              <w:t>108.5</w:t>
            </w:r>
            <w:r w:rsidR="00F45CC8">
              <w:t xml:space="preserve"> </w:t>
            </w:r>
            <w:r w:rsidR="00F67747">
              <w:t>psi</w:t>
            </w:r>
          </w:p>
        </w:tc>
      </w:tr>
      <w:tr w:rsidR="00F67747" w:rsidTr="00EC477F">
        <w:trPr>
          <w:jc w:val="center"/>
        </w:trPr>
        <w:tc>
          <w:tcPr>
            <w:tcW w:w="5409" w:type="dxa"/>
          </w:tcPr>
          <w:p w:rsidR="00F67747" w:rsidRDefault="00F67747" w:rsidP="00EC477F">
            <w:pPr>
              <w:spacing w:after="40" w:line="360" w:lineRule="exact"/>
              <w:jc w:val="both"/>
            </w:pPr>
            <w:r>
              <w:t>LCW flow rate (gpm)</w:t>
            </w:r>
          </w:p>
        </w:tc>
        <w:tc>
          <w:tcPr>
            <w:tcW w:w="3609" w:type="dxa"/>
          </w:tcPr>
          <w:p w:rsidR="00F67747" w:rsidRDefault="00F3241C" w:rsidP="00EC477F">
            <w:pPr>
              <w:spacing w:after="40" w:line="360" w:lineRule="exact"/>
              <w:jc w:val="right"/>
            </w:pPr>
            <w:r>
              <w:t>1.6</w:t>
            </w:r>
            <w:r w:rsidR="00900560">
              <w:t>4</w:t>
            </w:r>
            <w:r w:rsidR="00F45CC8">
              <w:t xml:space="preserve"> </w:t>
            </w:r>
            <w:r w:rsidR="00F67747">
              <w:t>gpm</w:t>
            </w:r>
          </w:p>
        </w:tc>
      </w:tr>
      <w:tr w:rsidR="00F67747" w:rsidTr="00EC477F">
        <w:trPr>
          <w:jc w:val="center"/>
        </w:trPr>
        <w:tc>
          <w:tcPr>
            <w:tcW w:w="5409" w:type="dxa"/>
          </w:tcPr>
          <w:p w:rsidR="00F67747" w:rsidRDefault="00F67747" w:rsidP="00EC477F">
            <w:pPr>
              <w:spacing w:after="40" w:line="360" w:lineRule="exact"/>
              <w:jc w:val="both"/>
            </w:pPr>
            <w:r>
              <w:t>LCW delta T (°C)</w:t>
            </w:r>
          </w:p>
        </w:tc>
        <w:tc>
          <w:tcPr>
            <w:tcW w:w="3609" w:type="dxa"/>
          </w:tcPr>
          <w:p w:rsidR="00F67747" w:rsidRDefault="00F3241C" w:rsidP="00EC477F">
            <w:pPr>
              <w:spacing w:after="40" w:line="360" w:lineRule="exact"/>
              <w:jc w:val="right"/>
            </w:pPr>
            <w:r>
              <w:t xml:space="preserve"> 4.1 </w:t>
            </w:r>
            <w:r w:rsidR="00F67747">
              <w:t>°C</w:t>
            </w:r>
          </w:p>
        </w:tc>
      </w:tr>
      <w:tr w:rsidR="007B512A" w:rsidTr="00EC477F">
        <w:trPr>
          <w:jc w:val="center"/>
        </w:trPr>
        <w:tc>
          <w:tcPr>
            <w:tcW w:w="5409" w:type="dxa"/>
          </w:tcPr>
          <w:p w:rsidR="007B512A" w:rsidRDefault="007B512A" w:rsidP="00EC477F">
            <w:pPr>
              <w:spacing w:after="40" w:line="360" w:lineRule="exact"/>
              <w:jc w:val="both"/>
            </w:pPr>
            <w:r>
              <w:t>Ambient temperature (°C):</w:t>
            </w:r>
          </w:p>
        </w:tc>
        <w:tc>
          <w:tcPr>
            <w:tcW w:w="3609" w:type="dxa"/>
          </w:tcPr>
          <w:p w:rsidR="007B512A" w:rsidRDefault="00F3241C" w:rsidP="00EC477F">
            <w:pPr>
              <w:spacing w:after="40" w:line="360" w:lineRule="exact"/>
              <w:jc w:val="right"/>
            </w:pPr>
            <w:r>
              <w:rPr>
                <w:rFonts w:ascii="Courier New" w:hAnsi="Courier New" w:cs="Courier New"/>
              </w:rPr>
              <w:t xml:space="preserve">31.53 </w:t>
            </w:r>
            <w:r w:rsidR="007B512A">
              <w:t>°C</w:t>
            </w:r>
          </w:p>
        </w:tc>
      </w:tr>
      <w:tr w:rsidR="007B512A" w:rsidTr="00EC477F">
        <w:trPr>
          <w:jc w:val="center"/>
        </w:trPr>
        <w:tc>
          <w:tcPr>
            <w:tcW w:w="5409" w:type="dxa"/>
          </w:tcPr>
          <w:p w:rsidR="007B512A" w:rsidRDefault="007B512A" w:rsidP="00EC477F">
            <w:pPr>
              <w:spacing w:after="40" w:line="360" w:lineRule="exact"/>
              <w:jc w:val="both"/>
            </w:pPr>
            <w:r>
              <w:t>Final magnet temperature (°C):</w:t>
            </w:r>
          </w:p>
        </w:tc>
        <w:tc>
          <w:tcPr>
            <w:tcW w:w="3609" w:type="dxa"/>
          </w:tcPr>
          <w:p w:rsidR="007B512A" w:rsidRDefault="00F3241C" w:rsidP="00EC477F">
            <w:pPr>
              <w:spacing w:after="40" w:line="360" w:lineRule="exact"/>
              <w:jc w:val="right"/>
            </w:pPr>
            <w:r>
              <w:rPr>
                <w:rFonts w:ascii="Courier New" w:hAnsi="Courier New" w:cs="Courier New"/>
              </w:rPr>
              <w:t xml:space="preserve">31.09 </w:t>
            </w:r>
            <w:r w:rsidR="007B512A">
              <w:t>°C</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lastRenderedPageBreak/>
        <w:t xml:space="preserve">Standardize the magnet, starting from zero to </w:t>
      </w:r>
      <w:r w:rsidR="00D319E7">
        <w:t>170</w:t>
      </w:r>
      <w:r>
        <w:t xml:space="preserve"> A and back to zero, through three full cycles, finally ending at zero, with a flat-top pause time (at both 0 and </w:t>
      </w:r>
      <w:r w:rsidR="00D319E7">
        <w:t>170</w:t>
      </w:r>
      <w:r>
        <w:t xml:space="preserve"> A) of 10 seconds.  Use a ramp rate of 10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Standardization complete (initials):</w:t>
            </w:r>
          </w:p>
        </w:tc>
        <w:tc>
          <w:tcPr>
            <w:tcW w:w="3609" w:type="dxa"/>
          </w:tcPr>
          <w:p w:rsidR="007B512A" w:rsidRDefault="000E474C" w:rsidP="00EC477F">
            <w:pPr>
              <w:spacing w:after="40" w:line="360" w:lineRule="exact"/>
              <w:jc w:val="center"/>
            </w:pPr>
            <w:r>
              <w:t>SDA</w:t>
            </w:r>
          </w:p>
        </w:tc>
      </w:tr>
      <w:tr w:rsidR="007B512A" w:rsidTr="00EC477F">
        <w:trPr>
          <w:jc w:val="center"/>
        </w:trPr>
        <w:tc>
          <w:tcPr>
            <w:tcW w:w="5409" w:type="dxa"/>
          </w:tcPr>
          <w:p w:rsidR="007B512A" w:rsidRDefault="007B512A" w:rsidP="00EC477F">
            <w:pPr>
              <w:spacing w:after="40" w:line="360" w:lineRule="exact"/>
              <w:jc w:val="both"/>
            </w:pPr>
            <w:r>
              <w:t>Ramp rate used (A/sec):</w:t>
            </w:r>
          </w:p>
        </w:tc>
        <w:tc>
          <w:tcPr>
            <w:tcW w:w="3609" w:type="dxa"/>
          </w:tcPr>
          <w:p w:rsidR="007B512A" w:rsidRDefault="000E474C" w:rsidP="00EC477F">
            <w:pPr>
              <w:spacing w:after="40" w:line="360" w:lineRule="exact"/>
              <w:jc w:val="right"/>
            </w:pPr>
            <w:r>
              <w:t xml:space="preserve">10 </w:t>
            </w:r>
            <w:r w:rsidR="007B512A">
              <w:t>A/sec</w:t>
            </w:r>
            <w:r>
              <w:t xml:space="preserve"> Three Linear</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Maintaining this cycle history, measure the length-integrated vertical dipole field, </w:t>
      </w:r>
      <w:r>
        <w:sym w:font="Symbol" w:char="F0F2"/>
      </w:r>
      <w:r>
        <w:rPr>
          <w:i/>
        </w:rPr>
        <w:t>B</w:t>
      </w:r>
      <w:r w:rsidRPr="00991B45">
        <w:rPr>
          <w:i/>
          <w:vertAlign w:val="subscript"/>
        </w:rPr>
        <w:t>y</w:t>
      </w:r>
      <w:r>
        <w:rPr>
          <w:i/>
        </w:rPr>
        <w:t>dl</w:t>
      </w:r>
      <w:r w:rsidRPr="00991B45">
        <w:t>,</w:t>
      </w:r>
      <w:r>
        <w:t xml:space="preserve"> from 0 to </w:t>
      </w:r>
      <w:r w:rsidR="00D319E7">
        <w:t>170</w:t>
      </w:r>
      <w:r w:rsidR="00A64931">
        <w:t xml:space="preserve"> A in 15-A steps, including zero (12</w:t>
      </w:r>
      <w:r>
        <w:t xml:space="preserve"> ‘up’ measurements).  Please record (below) the current nec</w:t>
      </w:r>
      <w:r w:rsidR="00303318">
        <w:t>essary to achieve 6.8</w:t>
      </w:r>
      <w:r w:rsidR="00BC2681">
        <w:t>0</w:t>
      </w:r>
      <w:r w:rsidR="00540D5C">
        <w:t> kG-m</w:t>
      </w:r>
      <w:r w:rsidR="003C53E2">
        <w:t xml:space="preserve"> (maximum required)</w:t>
      </w:r>
      <w:r w:rsidR="00540D5C">
        <w:t>.</w:t>
      </w:r>
      <w:r>
        <w:t xml:space="preserve"> </w:t>
      </w:r>
      <w:r w:rsidR="00540D5C">
        <w:t xml:space="preserve"> </w:t>
      </w:r>
      <w:r>
        <w:t xml:space="preserve">Then, still maintaining the cycle history, measure </w:t>
      </w:r>
      <w:r>
        <w:sym w:font="Symbol" w:char="F0F2"/>
      </w:r>
      <w:r>
        <w:rPr>
          <w:i/>
        </w:rPr>
        <w:t>B</w:t>
      </w:r>
      <w:r w:rsidRPr="00991B45">
        <w:rPr>
          <w:i/>
          <w:vertAlign w:val="subscript"/>
        </w:rPr>
        <w:t>y</w:t>
      </w:r>
      <w:r>
        <w:rPr>
          <w:i/>
        </w:rPr>
        <w:t>dl</w:t>
      </w:r>
      <w:r>
        <w:t xml:space="preserve"> back down from </w:t>
      </w:r>
      <w:r w:rsidR="00303318">
        <w:t>165</w:t>
      </w:r>
      <w:r w:rsidR="00A64931">
        <w:t> A to 0 in 15</w:t>
      </w:r>
      <w:r>
        <w:t>-A steps, including zero (1</w:t>
      </w:r>
      <w:r w:rsidR="00A64931">
        <w:t>2</w:t>
      </w:r>
      <w:r>
        <w:t xml:space="preserve"> ‘down’ measurements).</w:t>
      </w:r>
    </w:p>
    <w:tbl>
      <w:tblPr>
        <w:tblW w:w="9039" w:type="dxa"/>
        <w:jc w:val="center"/>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B512A" w:rsidTr="00EC477F">
        <w:trPr>
          <w:jc w:val="center"/>
        </w:trPr>
        <w:tc>
          <w:tcPr>
            <w:tcW w:w="5420" w:type="dxa"/>
          </w:tcPr>
          <w:p w:rsidR="007B512A" w:rsidRDefault="007B512A" w:rsidP="00EC477F">
            <w:pPr>
              <w:spacing w:after="40" w:line="360" w:lineRule="exact"/>
              <w:jc w:val="both"/>
            </w:pPr>
            <w:r>
              <w:t>M</w:t>
            </w:r>
            <w:r w:rsidR="00A64931">
              <w:t>ain coil excitation current at 6.8</w:t>
            </w:r>
            <w:r w:rsidR="003C53E2">
              <w:t>0</w:t>
            </w:r>
            <w:r>
              <w:t xml:space="preserve"> kG-m:</w:t>
            </w:r>
          </w:p>
        </w:tc>
        <w:tc>
          <w:tcPr>
            <w:tcW w:w="3619" w:type="dxa"/>
          </w:tcPr>
          <w:p w:rsidR="007B512A" w:rsidRDefault="00F35305" w:rsidP="00EC477F">
            <w:pPr>
              <w:spacing w:after="40" w:line="360" w:lineRule="exact"/>
              <w:jc w:val="right"/>
            </w:pPr>
            <w:r>
              <w:t>1</w:t>
            </w:r>
            <w:r w:rsidRPr="00F35305">
              <w:t>64</w:t>
            </w:r>
            <w:r w:rsidR="00EA268B">
              <w:t>.275</w:t>
            </w:r>
            <w:r>
              <w:t xml:space="preserve"> </w:t>
            </w:r>
            <w:r w:rsidR="007B512A">
              <w:t>Amps</w:t>
            </w:r>
          </w:p>
        </w:tc>
      </w:tr>
      <w:tr w:rsidR="007B512A" w:rsidTr="00EC477F">
        <w:trPr>
          <w:jc w:val="center"/>
        </w:trPr>
        <w:tc>
          <w:tcPr>
            <w:tcW w:w="5420" w:type="dxa"/>
          </w:tcPr>
          <w:p w:rsidR="007B512A" w:rsidRDefault="007B512A" w:rsidP="00EC477F">
            <w:pPr>
              <w:spacing w:after="40" w:line="360" w:lineRule="exact"/>
              <w:jc w:val="both"/>
            </w:pPr>
            <w:r>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7B512A" w:rsidRDefault="00A8393F" w:rsidP="00D30356">
            <w:pPr>
              <w:spacing w:after="40" w:line="360" w:lineRule="exact"/>
              <w:jc w:val="both"/>
            </w:pPr>
            <w:r>
              <w:t>wiredat.ru1/wireplt.ru1</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line="300" w:lineRule="exact"/>
        <w:jc w:val="both"/>
      </w:pPr>
      <w:r>
        <w:t xml:space="preserve">With the </w:t>
      </w:r>
      <w:r>
        <w:rPr>
          <w:b/>
        </w:rPr>
        <w:t>main</w:t>
      </w:r>
      <w:r>
        <w:t xml:space="preserve"> coils still hooked up, connect the </w:t>
      </w:r>
      <w:r>
        <w:rPr>
          <w:b/>
        </w:rPr>
        <w:t>trim</w:t>
      </w:r>
      <w:r w:rsidR="00AF3D7B">
        <w:t xml:space="preserve"> coil to a bipolar 6-A (MCOR6</w:t>
      </w:r>
      <w:r>
        <w:t>) supply with proper trim polarity as determined above.</w:t>
      </w:r>
    </w:p>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Set the </w:t>
      </w:r>
      <w:r>
        <w:rPr>
          <w:b/>
        </w:rPr>
        <w:t>main</w:t>
      </w:r>
      <w:r>
        <w:t xml:space="preserve"> coil to 0 current by ramping first up to </w:t>
      </w:r>
      <w:r w:rsidR="00175AE4">
        <w:t>165</w:t>
      </w:r>
      <w:r>
        <w:t xml:space="preserve"> A, then down to zero at the same ramp rate used in the standardization cycle.  Measure </w:t>
      </w:r>
      <w:r>
        <w:sym w:font="Symbol" w:char="F0F2"/>
      </w:r>
      <w:r>
        <w:rPr>
          <w:i/>
        </w:rPr>
        <w:t>B</w:t>
      </w:r>
      <w:r w:rsidRPr="007E18A9">
        <w:rPr>
          <w:i/>
          <w:vertAlign w:val="subscript"/>
        </w:rPr>
        <w:t>y</w:t>
      </w:r>
      <w:r>
        <w:rPr>
          <w:i/>
        </w:rPr>
        <w:t>dl</w:t>
      </w:r>
      <w:r>
        <w:t xml:space="preserve"> as a function of </w:t>
      </w:r>
      <w:r>
        <w:rPr>
          <w:b/>
        </w:rPr>
        <w:t>trim</w:t>
      </w:r>
      <w:r>
        <w:t xml:space="preserve"> coil current from 0 to </w:t>
      </w:r>
      <w:r>
        <w:rPr>
          <w:rFonts w:ascii="Symbol" w:hAnsi="Symbol"/>
        </w:rPr>
        <w:t></w:t>
      </w:r>
      <w:r w:rsidR="00AF3D7B">
        <w:t>6 in 1-A steps, including zero (7</w:t>
      </w:r>
      <w:r>
        <w:t xml:space="preserve"> ‘down’ measurements), and again from </w:t>
      </w:r>
      <w:r>
        <w:rPr>
          <w:rFonts w:ascii="Symbol" w:hAnsi="Symbol"/>
        </w:rPr>
        <w:t></w:t>
      </w:r>
      <w:r w:rsidR="00AF3D7B">
        <w:t>6</w:t>
      </w:r>
      <w:r>
        <w:t xml:space="preserve"> to </w:t>
      </w:r>
      <w:r>
        <w:rPr>
          <w:rFonts w:ascii="Symbol" w:hAnsi="Symbol"/>
        </w:rPr>
        <w:t></w:t>
      </w:r>
      <w:r w:rsidR="00AF3D7B">
        <w:t>6 A in 1-A steps (13</w:t>
      </w:r>
      <w:r>
        <w:t xml:space="preserve"> ‘up’ measurements). </w:t>
      </w:r>
      <w:r w:rsidR="00520A30">
        <w:t>Finally, s</w:t>
      </w:r>
      <w:r>
        <w:t xml:space="preserve">et the </w:t>
      </w:r>
      <w:r>
        <w:rPr>
          <w:b/>
        </w:rPr>
        <w:t>trim</w:t>
      </w:r>
      <w:r>
        <w:t xml:space="preserve"> current to 0.</w:t>
      </w:r>
    </w:p>
    <w:tbl>
      <w:tblPr>
        <w:tblW w:w="9030" w:type="dxa"/>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7B512A" w:rsidTr="00EC477F">
        <w:trPr>
          <w:jc w:val="center"/>
        </w:trPr>
        <w:tc>
          <w:tcPr>
            <w:tcW w:w="5415" w:type="dxa"/>
          </w:tcPr>
          <w:p w:rsidR="007B512A" w:rsidRDefault="007B512A" w:rsidP="00EC477F">
            <w:pPr>
              <w:spacing w:after="40" w:line="360" w:lineRule="exact"/>
              <w:jc w:val="both"/>
            </w:pPr>
            <w:r>
              <w:t xml:space="preserve">Filename &amp; run # of </w:t>
            </w:r>
            <w:r>
              <w:sym w:font="Symbol" w:char="F0F2"/>
            </w:r>
            <w:r>
              <w:rPr>
                <w:i/>
              </w:rPr>
              <w:t>B</w:t>
            </w:r>
            <w:r w:rsidRPr="00301432">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t xml:space="preserve"> = 0:</w:t>
            </w:r>
          </w:p>
        </w:tc>
        <w:tc>
          <w:tcPr>
            <w:tcW w:w="3615" w:type="dxa"/>
          </w:tcPr>
          <w:p w:rsidR="007B512A" w:rsidRDefault="00A8393F" w:rsidP="00EC477F">
            <w:pPr>
              <w:spacing w:after="40" w:line="360" w:lineRule="exact"/>
              <w:jc w:val="both"/>
            </w:pPr>
            <w:r>
              <w:t>Wiredat.ru2/wireplt.ru2</w:t>
            </w:r>
          </w:p>
        </w:tc>
      </w:tr>
    </w:tbl>
    <w:p w:rsidR="007B512A" w:rsidRDefault="007B512A" w:rsidP="007B512A">
      <w:pPr>
        <w:widowControl w:val="0"/>
        <w:autoSpaceDE w:val="0"/>
        <w:autoSpaceDN w:val="0"/>
        <w:adjustRightInd w:val="0"/>
        <w:jc w:val="both"/>
        <w:rPr>
          <w:rFonts w:ascii="Times-Roman" w:eastAsia="Times New Roman" w:hAnsi="Times-Roman"/>
        </w:rPr>
      </w:pPr>
    </w:p>
    <w:p w:rsidR="007B512A" w:rsidRDefault="00957932" w:rsidP="007B512A">
      <w:pPr>
        <w:pStyle w:val="BodyText"/>
        <w:numPr>
          <w:ilvl w:val="0"/>
          <w:numId w:val="22"/>
        </w:numPr>
        <w:autoSpaceDE w:val="0"/>
        <w:autoSpaceDN w:val="0"/>
        <w:spacing w:beforeLines="0" w:afterLines="0" w:line="300" w:lineRule="exact"/>
        <w:jc w:val="both"/>
      </w:pPr>
      <w:r>
        <w:t xml:space="preserve">For </w:t>
      </w:r>
      <w:r w:rsidR="006B1ADF">
        <w:t>each</w:t>
      </w:r>
      <w:r>
        <w:t xml:space="preserve"> </w:t>
      </w:r>
      <w:r w:rsidR="006B1ADF">
        <w:t>magnet</w:t>
      </w:r>
      <w:r w:rsidR="007B512A">
        <w:t xml:space="preserve">, with stretched wire, measure the vertical length-integrated field component over a horizontal span of </w:t>
      </w:r>
      <w:r w:rsidR="007B512A">
        <w:sym w:font="Symbol" w:char="F0B1"/>
      </w:r>
      <w:r w:rsidR="006B1ADF">
        <w:t>30</w:t>
      </w:r>
      <w:r w:rsidR="007B512A">
        <w:t xml:space="preserve"> mm (</w:t>
      </w:r>
      <w:r w:rsidR="007B512A">
        <w:sym w:font="Symbol" w:char="F0B1"/>
      </w:r>
      <w:r w:rsidR="007B512A">
        <w:t>1.</w:t>
      </w:r>
      <w:r w:rsidR="006B1ADF">
        <w:t>1</w:t>
      </w:r>
      <w:r w:rsidR="00F76C7E">
        <w:t>8</w:t>
      </w:r>
      <w:r w:rsidR="006B1ADF">
        <w:t>1</w:t>
      </w:r>
      <w:r w:rsidR="007B512A">
        <w:t xml:space="preserve"> inches), at each 2-mm interval, at the following </w:t>
      </w:r>
      <w:r w:rsidR="007B512A" w:rsidRPr="007D7E26">
        <w:rPr>
          <w:b/>
        </w:rPr>
        <w:t>main</w:t>
      </w:r>
      <w:r w:rsidR="007B512A">
        <w:t xml:space="preserve"> and </w:t>
      </w:r>
      <w:r w:rsidR="007B512A" w:rsidRPr="007D7E26">
        <w:rPr>
          <w:b/>
        </w:rPr>
        <w:t>trim</w:t>
      </w:r>
      <w:r w:rsidR="007B512A">
        <w:t xml:space="preserve"> coil current settings.</w:t>
      </w:r>
    </w:p>
    <w:p w:rsidR="007B512A" w:rsidRDefault="007B512A" w:rsidP="007B512A">
      <w:pPr>
        <w:pStyle w:val="BodyText"/>
        <w:numPr>
          <w:ilvl w:val="0"/>
          <w:numId w:val="23"/>
        </w:numPr>
        <w:autoSpaceDE w:val="0"/>
        <w:autoSpaceDN w:val="0"/>
        <w:spacing w:beforeLines="0" w:afterLines="0" w:after="120" w:line="300" w:lineRule="exact"/>
        <w:jc w:val="both"/>
      </w:pPr>
      <w:r>
        <w:rPr>
          <w:i/>
        </w:rPr>
        <w:t>I</w:t>
      </w:r>
      <w:r>
        <w:rPr>
          <w:vertAlign w:val="subscript"/>
        </w:rPr>
        <w:t>main</w:t>
      </w:r>
      <w:r>
        <w:t xml:space="preserve"> = </w:t>
      </w:r>
      <w:r w:rsidR="00B50228">
        <w:t>165</w:t>
      </w:r>
      <w:r>
        <w:t xml:space="preserve"> A, and </w:t>
      </w:r>
      <w:r>
        <w:rPr>
          <w:i/>
        </w:rPr>
        <w:t>I</w:t>
      </w:r>
      <w:r>
        <w:rPr>
          <w:vertAlign w:val="subscript"/>
        </w:rPr>
        <w:t>trim</w:t>
      </w:r>
      <w:r>
        <w:t xml:space="preserve"> = 0</w:t>
      </w:r>
    </w:p>
    <w:p w:rsidR="0088629B" w:rsidRDefault="0088629B" w:rsidP="007B512A">
      <w:pPr>
        <w:pStyle w:val="BodyText"/>
        <w:numPr>
          <w:ilvl w:val="0"/>
          <w:numId w:val="23"/>
        </w:numPr>
        <w:autoSpaceDE w:val="0"/>
        <w:autoSpaceDN w:val="0"/>
        <w:spacing w:beforeLines="0" w:afterLines="0" w:after="120" w:line="300" w:lineRule="exact"/>
        <w:jc w:val="both"/>
      </w:pPr>
      <w:r>
        <w:rPr>
          <w:i/>
        </w:rPr>
        <w:t>I</w:t>
      </w:r>
      <w:r>
        <w:rPr>
          <w:vertAlign w:val="subscript"/>
        </w:rPr>
        <w:t>main</w:t>
      </w:r>
      <w:r>
        <w:t xml:space="preserve"> = 60 A, and </w:t>
      </w:r>
      <w:r>
        <w:rPr>
          <w:i/>
        </w:rPr>
        <w:t>I</w:t>
      </w:r>
      <w:r>
        <w:rPr>
          <w:vertAlign w:val="subscript"/>
        </w:rPr>
        <w:t>trim</w:t>
      </w:r>
      <w:r>
        <w:t xml:space="preserve"> = 6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C5D3E" w:rsidTr="00FD101B">
        <w:trPr>
          <w:jc w:val="center"/>
        </w:trPr>
        <w:tc>
          <w:tcPr>
            <w:tcW w:w="5409" w:type="dxa"/>
          </w:tcPr>
          <w:p w:rsidR="00BC5D3E" w:rsidRDefault="00BC5D3E" w:rsidP="00FD101B">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t xml:space="preserve"> data at 165, 0 A:</w:t>
            </w:r>
          </w:p>
        </w:tc>
        <w:tc>
          <w:tcPr>
            <w:tcW w:w="3609" w:type="dxa"/>
          </w:tcPr>
          <w:p w:rsidR="00BC5D3E" w:rsidRDefault="00395A63" w:rsidP="00FD101B">
            <w:pPr>
              <w:spacing w:after="40" w:line="360" w:lineRule="exact"/>
              <w:jc w:val="both"/>
            </w:pPr>
            <w:r>
              <w:t>Wirevsx.ru3/wirevsxplt.ru3</w:t>
            </w:r>
          </w:p>
        </w:tc>
      </w:tr>
      <w:tr w:rsidR="00014939" w:rsidTr="00EC477F">
        <w:trPr>
          <w:jc w:val="center"/>
        </w:trPr>
        <w:tc>
          <w:tcPr>
            <w:tcW w:w="5409" w:type="dxa"/>
          </w:tcPr>
          <w:p w:rsidR="00014939" w:rsidRDefault="00014939" w:rsidP="00BC5D3E">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t xml:space="preserve"> data at 60, 6 A:</w:t>
            </w:r>
          </w:p>
        </w:tc>
        <w:tc>
          <w:tcPr>
            <w:tcW w:w="3609" w:type="dxa"/>
          </w:tcPr>
          <w:p w:rsidR="00014939" w:rsidRDefault="00395A63" w:rsidP="00BE1607">
            <w:pPr>
              <w:spacing w:after="40" w:line="360" w:lineRule="exact"/>
              <w:jc w:val="both"/>
            </w:pPr>
            <w:r>
              <w:t>Wirevsx.ru4/wirevsxplt.ru4</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rsidRPr="00CB56A9">
        <w:rPr>
          <w:b/>
        </w:rPr>
        <w:t>For th</w:t>
      </w:r>
      <w:r>
        <w:rPr>
          <w:b/>
        </w:rPr>
        <w:t>e BX</w:t>
      </w:r>
      <w:r w:rsidR="006B5C68">
        <w:rPr>
          <w:b/>
        </w:rPr>
        <w:t>31b</w:t>
      </w:r>
      <w:r w:rsidRPr="00CB56A9">
        <w:rPr>
          <w:b/>
        </w:rPr>
        <w:t xml:space="preserve"> magnet only</w:t>
      </w:r>
      <w:r>
        <w:t xml:space="preserve">, and at a </w:t>
      </w:r>
      <w:r w:rsidRPr="007D7E26">
        <w:rPr>
          <w:b/>
        </w:rPr>
        <w:t>main</w:t>
      </w:r>
      <w:r>
        <w:t xml:space="preserve"> current of </w:t>
      </w:r>
      <w:r w:rsidR="006B5C68">
        <w:t>60</w:t>
      </w:r>
      <w:r>
        <w:t xml:space="preserve"> A, with </w:t>
      </w:r>
      <w:r w:rsidRPr="007D7E26">
        <w:rPr>
          <w:b/>
        </w:rPr>
        <w:t>trim</w:t>
      </w:r>
      <w:r>
        <w:t xml:space="preserve"> current at zero, measure the vertical magnetic fringe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w:t>
      </w:r>
      <w:r>
        <w:lastRenderedPageBreak/>
        <w:t xml:space="preserve">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 xml:space="preserve">Filename of </w:t>
            </w:r>
            <w:r>
              <w:rPr>
                <w:i/>
              </w:rPr>
              <w:t>B</w:t>
            </w:r>
            <w:r>
              <w:rPr>
                <w:i/>
                <w:vertAlign w:val="subscript"/>
              </w:rPr>
              <w:t>y</w:t>
            </w:r>
            <w:r>
              <w:t xml:space="preserve"> vs. </w:t>
            </w:r>
            <w:r>
              <w:rPr>
                <w:i/>
              </w:rPr>
              <w:t>z</w:t>
            </w:r>
            <w:r>
              <w:t xml:space="preserve"> data for </w:t>
            </w:r>
            <w:r w:rsidR="00A77475">
              <w:t>BX31b</w:t>
            </w:r>
            <w:r>
              <w:t xml:space="preserve"> exit edge:</w:t>
            </w:r>
          </w:p>
        </w:tc>
        <w:tc>
          <w:tcPr>
            <w:tcW w:w="3609" w:type="dxa"/>
          </w:tcPr>
          <w:p w:rsidR="007B512A" w:rsidRDefault="006D2A5A" w:rsidP="00EC477F">
            <w:pPr>
              <w:spacing w:after="40" w:line="360" w:lineRule="exact"/>
              <w:jc w:val="both"/>
            </w:pPr>
            <w:r>
              <w:t>N/A</w:t>
            </w:r>
          </w:p>
        </w:tc>
      </w:tr>
      <w:tr w:rsidR="007B512A" w:rsidTr="00EC477F">
        <w:trPr>
          <w:jc w:val="center"/>
        </w:trPr>
        <w:tc>
          <w:tcPr>
            <w:tcW w:w="5409" w:type="dxa"/>
          </w:tcPr>
          <w:p w:rsidR="007B512A" w:rsidRDefault="007B512A" w:rsidP="00EC477F">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7B512A" w:rsidRDefault="006D2A5A" w:rsidP="00EC477F">
            <w:pPr>
              <w:spacing w:after="40" w:line="360" w:lineRule="exact"/>
              <w:jc w:val="both"/>
            </w:pPr>
            <w:r>
              <w:t>N/A</w:t>
            </w:r>
          </w:p>
        </w:tc>
      </w:tr>
    </w:tbl>
    <w:p w:rsidR="007B512A" w:rsidRDefault="007B512A" w:rsidP="007B512A">
      <w:pPr>
        <w:pStyle w:val="BodyText"/>
        <w:spacing w:before="144" w:after="144"/>
      </w:pPr>
    </w:p>
    <w:p w:rsidR="007B512A" w:rsidRDefault="00896B20" w:rsidP="007B512A">
      <w:pPr>
        <w:pStyle w:val="BodyText"/>
        <w:numPr>
          <w:ilvl w:val="0"/>
          <w:numId w:val="22"/>
        </w:numPr>
        <w:autoSpaceDE w:val="0"/>
        <w:autoSpaceDN w:val="0"/>
        <w:spacing w:beforeLines="0" w:afterLines="0" w:after="120" w:line="300" w:lineRule="exact"/>
        <w:jc w:val="both"/>
      </w:pPr>
      <w:r>
        <w:rPr>
          <w:b/>
        </w:rPr>
        <w:t>For the BX31b</w:t>
      </w:r>
      <w:r w:rsidR="007B512A" w:rsidRPr="00CB56A9">
        <w:rPr>
          <w:b/>
        </w:rPr>
        <w:t xml:space="preserve"> magnet only</w:t>
      </w:r>
      <w:r w:rsidR="007B512A">
        <w:t xml:space="preserve">, perform this final thermal test.  Run the </w:t>
      </w:r>
      <w:r w:rsidR="007B512A" w:rsidRPr="007D7E26">
        <w:rPr>
          <w:b/>
        </w:rPr>
        <w:t>main</w:t>
      </w:r>
      <w:r w:rsidR="007B512A">
        <w:t xml:space="preserve"> current up to </w:t>
      </w:r>
      <w:r w:rsidR="00D319E7">
        <w:t>170</w:t>
      </w:r>
      <w:r w:rsidR="007B512A">
        <w:t xml:space="preserve"> A, and with </w:t>
      </w:r>
      <w:r w:rsidR="007B512A" w:rsidRPr="007D7E26">
        <w:rPr>
          <w:b/>
        </w:rPr>
        <w:t>trim</w:t>
      </w:r>
      <w:r w:rsidR="007B512A">
        <w:t xml:space="preserve"> also set at its </w:t>
      </w:r>
      <w:r w:rsidR="00D570FB">
        <w:t>maximum operating current of +6</w:t>
      </w:r>
      <w:r w:rsidR="007B512A">
        <w:t xml:space="preserve"> A, measure the magnet temperature after it stabilizes (~1 hour).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Ambient temperature (°C):</w:t>
            </w:r>
          </w:p>
        </w:tc>
        <w:tc>
          <w:tcPr>
            <w:tcW w:w="3609" w:type="dxa"/>
          </w:tcPr>
          <w:p w:rsidR="007B512A" w:rsidRDefault="00932B15" w:rsidP="00EC477F">
            <w:pPr>
              <w:spacing w:after="40" w:line="360" w:lineRule="exact"/>
              <w:jc w:val="right"/>
            </w:pPr>
            <w:r>
              <w:rPr>
                <w:rFonts w:ascii="Courier New" w:hAnsi="Courier New" w:cs="Courier New"/>
              </w:rPr>
              <w:t>N/A</w:t>
            </w:r>
          </w:p>
        </w:tc>
      </w:tr>
      <w:tr w:rsidR="007B512A" w:rsidTr="00EC477F">
        <w:trPr>
          <w:jc w:val="center"/>
        </w:trPr>
        <w:tc>
          <w:tcPr>
            <w:tcW w:w="5409" w:type="dxa"/>
          </w:tcPr>
          <w:p w:rsidR="007B512A" w:rsidRDefault="00AF3565" w:rsidP="00D319E7">
            <w:pPr>
              <w:spacing w:after="40" w:line="360" w:lineRule="exact"/>
              <w:jc w:val="both"/>
            </w:pPr>
            <w:r>
              <w:t>Final</w:t>
            </w:r>
            <w:r w:rsidR="007B512A">
              <w:t xml:space="preserve"> </w:t>
            </w:r>
            <w:r>
              <w:t xml:space="preserve">BX31b </w:t>
            </w:r>
            <w:r w:rsidR="007B512A">
              <w:t>magnet</w:t>
            </w:r>
            <w:r>
              <w:t xml:space="preserve"> coil</w:t>
            </w:r>
            <w:r w:rsidR="007B512A">
              <w:t xml:space="preserve"> temperature at </w:t>
            </w:r>
            <w:r w:rsidR="00D319E7">
              <w:t>170</w:t>
            </w:r>
            <w:r w:rsidR="007B512A">
              <w:t xml:space="preserve"> A (°C):</w:t>
            </w:r>
          </w:p>
        </w:tc>
        <w:tc>
          <w:tcPr>
            <w:tcW w:w="3609" w:type="dxa"/>
          </w:tcPr>
          <w:p w:rsidR="007B512A" w:rsidRDefault="00932B15" w:rsidP="00EC477F">
            <w:pPr>
              <w:spacing w:after="40" w:line="360" w:lineRule="exact"/>
              <w:jc w:val="right"/>
            </w:pPr>
            <w:r>
              <w:rPr>
                <w:rFonts w:ascii="Courier New" w:hAnsi="Courier New" w:cs="Courier New"/>
              </w:rPr>
              <w:t>N/A</w:t>
            </w:r>
          </w:p>
        </w:tc>
      </w:tr>
      <w:tr w:rsidR="00AF3565" w:rsidTr="00EC477F">
        <w:trPr>
          <w:jc w:val="center"/>
        </w:trPr>
        <w:tc>
          <w:tcPr>
            <w:tcW w:w="5409" w:type="dxa"/>
          </w:tcPr>
          <w:p w:rsidR="00AF3565" w:rsidRDefault="00AF3565" w:rsidP="00AF3565">
            <w:pPr>
              <w:spacing w:after="40" w:line="360" w:lineRule="exact"/>
              <w:jc w:val="both"/>
            </w:pPr>
            <w:r>
              <w:t>Final BX31b magnet steel temperature at 170 A (°C):</w:t>
            </w:r>
          </w:p>
        </w:tc>
        <w:tc>
          <w:tcPr>
            <w:tcW w:w="3609" w:type="dxa"/>
          </w:tcPr>
          <w:p w:rsidR="00AF3565" w:rsidRDefault="00932B15" w:rsidP="00EC477F">
            <w:pPr>
              <w:spacing w:after="40" w:line="360" w:lineRule="exact"/>
              <w:jc w:val="right"/>
              <w:rPr>
                <w:rFonts w:ascii="Courier New" w:hAnsi="Courier New" w:cs="Courier New"/>
              </w:rPr>
            </w:pPr>
            <w:r>
              <w:rPr>
                <w:rFonts w:ascii="Courier New" w:hAnsi="Courier New" w:cs="Courier New"/>
              </w:rPr>
              <w:t>N/A</w:t>
            </w:r>
          </w:p>
        </w:tc>
      </w:tr>
    </w:tbl>
    <w:p w:rsidR="007B512A" w:rsidRDefault="007B512A" w:rsidP="007B512A">
      <w:pPr>
        <w:pStyle w:val="BodyText"/>
        <w:spacing w:before="144" w:after="144"/>
      </w:pPr>
    </w:p>
    <w:p w:rsidR="007B512A" w:rsidRPr="0003679C" w:rsidRDefault="007B512A" w:rsidP="007B512A">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00DA5F17">
        <w:rPr>
          <w:rFonts w:ascii="TimesNewRomanPSMT" w:eastAsia="Times New Roman" w:hAnsi="TimesNewRomanPSMT"/>
          <w:szCs w:val="24"/>
        </w:rPr>
        <w:t xml:space="preserve"> for each magnet</w:t>
      </w:r>
      <w:r w:rsidRPr="0003679C">
        <w:rPr>
          <w:rFonts w:ascii="TimesNewRomanPSMT" w:eastAsia="Times New Roman" w:hAnsi="TimesNewRomanPSMT"/>
          <w:szCs w:val="24"/>
        </w:rPr>
        <w:t>:</w:t>
      </w: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7B512A" w:rsidRPr="0003679C" w:rsidTr="00160F97">
        <w:trPr>
          <w:trHeight w:val="359"/>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7B512A" w:rsidRPr="0003679C" w:rsidRDefault="00160F97" w:rsidP="00AC0848">
            <w:pPr>
              <w:spacing w:after="40" w:line="360" w:lineRule="exact"/>
              <w:jc w:val="right"/>
              <w:rPr>
                <w:szCs w:val="24"/>
              </w:rPr>
            </w:pPr>
            <w:r>
              <w:rPr>
                <w:szCs w:val="24"/>
              </w:rPr>
              <w:t>0.655</w:t>
            </w:r>
            <w:r w:rsidR="00F22C57">
              <w:rPr>
                <w:szCs w:val="24"/>
              </w:rPr>
              <w:t xml:space="preserve"> </w:t>
            </w:r>
            <w:r w:rsidR="007B512A" w:rsidRPr="0003679C">
              <w:rPr>
                <w:szCs w:val="24"/>
              </w:rPr>
              <w:t>mH</w:t>
            </w:r>
          </w:p>
        </w:tc>
      </w:tr>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7B512A" w:rsidRPr="0003679C" w:rsidRDefault="00160F97" w:rsidP="00EC477F">
            <w:pPr>
              <w:spacing w:after="40" w:line="360" w:lineRule="exact"/>
              <w:jc w:val="right"/>
              <w:rPr>
                <w:rFonts w:ascii="Symbol" w:hAnsi="Symbol"/>
                <w:szCs w:val="24"/>
              </w:rPr>
            </w:pPr>
            <w:r>
              <w:rPr>
                <w:szCs w:val="24"/>
              </w:rPr>
              <w:t xml:space="preserve">0.0728 </w:t>
            </w:r>
            <w:r w:rsidR="007B512A" w:rsidRPr="0003679C">
              <w:rPr>
                <w:szCs w:val="24"/>
              </w:rPr>
              <w:t>Ohm</w:t>
            </w:r>
          </w:p>
        </w:tc>
      </w:tr>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rsidR="007B512A" w:rsidRPr="0003679C" w:rsidRDefault="00160F97" w:rsidP="00EC477F">
            <w:pPr>
              <w:spacing w:after="40" w:line="360" w:lineRule="exact"/>
              <w:jc w:val="right"/>
              <w:rPr>
                <w:szCs w:val="24"/>
              </w:rPr>
            </w:pPr>
            <w:r>
              <w:rPr>
                <w:szCs w:val="24"/>
              </w:rPr>
              <w:t xml:space="preserve">1.11 </w:t>
            </w:r>
            <w:bookmarkStart w:id="1" w:name="_GoBack"/>
            <w:bookmarkEnd w:id="1"/>
            <w:r w:rsidR="007B512A" w:rsidRPr="0003679C">
              <w:rPr>
                <w:szCs w:val="24"/>
              </w:rPr>
              <w:t>mH</w:t>
            </w:r>
          </w:p>
        </w:tc>
      </w:tr>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7B512A" w:rsidRPr="0003679C" w:rsidRDefault="00160F97" w:rsidP="00EC477F">
            <w:pPr>
              <w:spacing w:after="40" w:line="360" w:lineRule="exact"/>
              <w:jc w:val="right"/>
              <w:rPr>
                <w:rFonts w:ascii="Symbol" w:hAnsi="Symbol"/>
                <w:szCs w:val="24"/>
              </w:rPr>
            </w:pPr>
            <w:r>
              <w:rPr>
                <w:szCs w:val="24"/>
              </w:rPr>
              <w:t xml:space="preserve"> 0.764 </w:t>
            </w:r>
            <w:r w:rsidR="007B512A" w:rsidRPr="0003679C">
              <w:rPr>
                <w:szCs w:val="24"/>
              </w:rPr>
              <w:t>Ohm</w:t>
            </w:r>
          </w:p>
        </w:tc>
      </w:tr>
    </w:tbl>
    <w:p w:rsidR="00651F53" w:rsidRDefault="00651F53" w:rsidP="007B512A">
      <w:pPr>
        <w:pStyle w:val="BodyText"/>
        <w:spacing w:before="144" w:after="144"/>
      </w:pPr>
    </w:p>
    <w:p w:rsidR="00651F53" w:rsidRDefault="00651F53" w:rsidP="007B512A">
      <w:pPr>
        <w:pStyle w:val="BodyText"/>
        <w:numPr>
          <w:ilvl w:val="0"/>
          <w:numId w:val="22"/>
        </w:numPr>
        <w:autoSpaceDE w:val="0"/>
        <w:autoSpaceDN w:val="0"/>
        <w:spacing w:beforeLines="0" w:afterLines="0" w:after="120" w:line="300" w:lineRule="exact"/>
        <w:jc w:val="both"/>
      </w:pPr>
      <w:r>
        <w:t xml:space="preserve">Measure pole tip field </w:t>
      </w:r>
      <w:r w:rsidR="008076B8">
        <w:t xml:space="preserve">of the main </w:t>
      </w:r>
      <w:r>
        <w:t>at 165 amps</w:t>
      </w:r>
    </w:p>
    <w:tbl>
      <w:tblPr>
        <w:tblStyle w:val="TableGrid"/>
        <w:tblW w:w="0" w:type="auto"/>
        <w:tblInd w:w="360" w:type="dxa"/>
        <w:tblLook w:val="04A0" w:firstRow="1" w:lastRow="0" w:firstColumn="1" w:lastColumn="0" w:noHBand="0" w:noVBand="1"/>
      </w:tblPr>
      <w:tblGrid>
        <w:gridCol w:w="4967"/>
        <w:gridCol w:w="4969"/>
      </w:tblGrid>
      <w:tr w:rsidR="00651F53" w:rsidTr="00651F53">
        <w:tc>
          <w:tcPr>
            <w:tcW w:w="5148" w:type="dxa"/>
          </w:tcPr>
          <w:p w:rsidR="00651F53" w:rsidRDefault="00651F53" w:rsidP="00651F53">
            <w:pPr>
              <w:pStyle w:val="BodyText"/>
              <w:autoSpaceDE w:val="0"/>
              <w:autoSpaceDN w:val="0"/>
              <w:spacing w:beforeLines="0" w:afterLines="0" w:after="120" w:line="300" w:lineRule="exact"/>
              <w:jc w:val="both"/>
            </w:pPr>
            <w:r>
              <w:t>Pole Tip Field and Current</w:t>
            </w:r>
          </w:p>
        </w:tc>
        <w:tc>
          <w:tcPr>
            <w:tcW w:w="5148" w:type="dxa"/>
          </w:tcPr>
          <w:p w:rsidR="00651F53" w:rsidRDefault="00B274E8" w:rsidP="00651F53">
            <w:pPr>
              <w:pStyle w:val="BodyText"/>
              <w:autoSpaceDE w:val="0"/>
              <w:autoSpaceDN w:val="0"/>
              <w:spacing w:beforeLines="0" w:afterLines="0" w:after="120" w:line="300" w:lineRule="exact"/>
              <w:jc w:val="both"/>
            </w:pPr>
            <w:r>
              <w:t>0.</w:t>
            </w:r>
            <w:r w:rsidR="001848E5">
              <w:t>252</w:t>
            </w:r>
            <w:r w:rsidR="00651F53">
              <w:t xml:space="preserve"> T at </w:t>
            </w:r>
            <w:r>
              <w:t>165.</w:t>
            </w:r>
            <w:r w:rsidR="001848E5">
              <w:t>063</w:t>
            </w:r>
            <w:r w:rsidR="00651F53">
              <w:t xml:space="preserve"> amps</w:t>
            </w:r>
          </w:p>
        </w:tc>
      </w:tr>
    </w:tbl>
    <w:p w:rsidR="00651F53" w:rsidRDefault="00651F53" w:rsidP="00651F53">
      <w:pPr>
        <w:pStyle w:val="BodyText"/>
        <w:autoSpaceDE w:val="0"/>
        <w:autoSpaceDN w:val="0"/>
        <w:spacing w:beforeLines="0" w:afterLines="0" w:after="120" w:line="300" w:lineRule="exact"/>
        <w:ind w:left="360"/>
        <w:jc w:val="both"/>
      </w:pPr>
    </w:p>
    <w:p w:rsidR="007B512A" w:rsidRDefault="007B512A" w:rsidP="007B512A">
      <w:pPr>
        <w:pStyle w:val="BodyText"/>
        <w:numPr>
          <w:ilvl w:val="0"/>
          <w:numId w:val="22"/>
        </w:numPr>
        <w:autoSpaceDE w:val="0"/>
        <w:autoSpaceDN w:val="0"/>
        <w:spacing w:beforeLines="0" w:afterLines="0" w:after="120" w:line="300" w:lineRule="exact"/>
        <w:jc w:val="both"/>
      </w:pPr>
      <w:r>
        <w:t xml:space="preserve">Upon completion of tests, send traveler to </w:t>
      </w:r>
      <w:r w:rsidR="00896B20">
        <w:t>Mark Woodley</w:t>
      </w:r>
      <w:r>
        <w:t xml:space="preserve"> at mailstop </w:t>
      </w:r>
      <w:r w:rsidR="00F371C3">
        <w:t>54</w:t>
      </w:r>
      <w:r>
        <w:t>.</w:t>
      </w:r>
    </w:p>
    <w:p w:rsidR="007B512A" w:rsidRDefault="007B512A" w:rsidP="007B512A">
      <w:pPr>
        <w:pStyle w:val="BodyText"/>
        <w:spacing w:before="144" w:after="144"/>
      </w:pPr>
    </w:p>
    <w:p w:rsidR="007B512A" w:rsidRPr="00E7528A" w:rsidRDefault="007B512A" w:rsidP="007B512A">
      <w:pPr>
        <w:pStyle w:val="BodyText"/>
        <w:spacing w:before="144" w:after="144"/>
      </w:pPr>
      <w:r>
        <w:t xml:space="preserve">This </w:t>
      </w:r>
      <w:r w:rsidR="00896B20">
        <w:t>section is to be completed by M. Woodley</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Magnet accepted (signed):</w:t>
            </w:r>
          </w:p>
        </w:tc>
        <w:tc>
          <w:tcPr>
            <w:tcW w:w="3609" w:type="dxa"/>
          </w:tcPr>
          <w:p w:rsidR="007B512A" w:rsidRDefault="007B512A" w:rsidP="00EC477F">
            <w:pPr>
              <w:spacing w:after="40" w:line="360" w:lineRule="exact"/>
              <w:jc w:val="both"/>
            </w:pPr>
          </w:p>
        </w:tc>
      </w:tr>
      <w:tr w:rsidR="007B512A" w:rsidTr="00EC477F">
        <w:trPr>
          <w:jc w:val="center"/>
        </w:trPr>
        <w:tc>
          <w:tcPr>
            <w:tcW w:w="5409" w:type="dxa"/>
          </w:tcPr>
          <w:p w:rsidR="007B512A" w:rsidRDefault="007B512A" w:rsidP="00EC477F">
            <w:pPr>
              <w:spacing w:after="40" w:line="360" w:lineRule="exact"/>
              <w:jc w:val="both"/>
            </w:pPr>
            <w:r>
              <w:t>Assigned beamline location (MAD-deck name):</w:t>
            </w:r>
          </w:p>
        </w:tc>
        <w:tc>
          <w:tcPr>
            <w:tcW w:w="3609" w:type="dxa"/>
          </w:tcPr>
          <w:p w:rsidR="007B512A" w:rsidRDefault="007B512A" w:rsidP="00EC477F">
            <w:pPr>
              <w:spacing w:after="40" w:line="360" w:lineRule="exact"/>
              <w:jc w:val="both"/>
            </w:pPr>
          </w:p>
        </w:tc>
      </w:tr>
    </w:tbl>
    <w:p w:rsidR="003E0EAD" w:rsidRPr="007B512A" w:rsidRDefault="003E0EAD" w:rsidP="007B512A"/>
    <w:sectPr w:rsidR="003E0EAD" w:rsidRPr="007B512A"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62C" w:rsidRDefault="0090062C" w:rsidP="00AF3BFD">
      <w:r>
        <w:separator/>
      </w:r>
    </w:p>
  </w:endnote>
  <w:endnote w:type="continuationSeparator" w:id="0">
    <w:p w:rsidR="0090062C" w:rsidRDefault="0090062C"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160F97">
          <w:rPr>
            <w:noProof/>
          </w:rPr>
          <w:t>5</w:t>
        </w:r>
        <w:r w:rsidR="002112D7">
          <w:rPr>
            <w:noProof/>
          </w:rPr>
          <w:fldChar w:fldCharType="end"/>
        </w:r>
        <w:r w:rsidRPr="00006E07">
          <w:t xml:space="preserve"> of </w:t>
        </w:r>
        <w:r w:rsidR="0090062C">
          <w:fldChar w:fldCharType="begin"/>
        </w:r>
        <w:r w:rsidR="0090062C">
          <w:instrText xml:space="preserve"> NUMPAGES  </w:instrText>
        </w:r>
        <w:r w:rsidR="0090062C">
          <w:fldChar w:fldCharType="separate"/>
        </w:r>
        <w:r w:rsidR="00160F97">
          <w:rPr>
            <w:noProof/>
          </w:rPr>
          <w:t>5</w:t>
        </w:r>
        <w:r w:rsidR="0090062C">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160F97">
          <w:rPr>
            <w:noProof/>
          </w:rPr>
          <w:t>1</w:t>
        </w:r>
        <w:r w:rsidR="002112D7">
          <w:rPr>
            <w:noProof/>
          </w:rPr>
          <w:fldChar w:fldCharType="end"/>
        </w:r>
        <w:r w:rsidRPr="00006E07">
          <w:t xml:space="preserve"> of </w:t>
        </w:r>
        <w:r w:rsidR="0090062C">
          <w:fldChar w:fldCharType="begin"/>
        </w:r>
        <w:r w:rsidR="0090062C">
          <w:instrText xml:space="preserve"> NUMPAGES  </w:instrText>
        </w:r>
        <w:r w:rsidR="0090062C">
          <w:fldChar w:fldCharType="separate"/>
        </w:r>
        <w:r w:rsidR="00160F97">
          <w:rPr>
            <w:noProof/>
          </w:rPr>
          <w:t>5</w:t>
        </w:r>
        <w:r w:rsidR="0090062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62C" w:rsidRDefault="0090062C" w:rsidP="00AF3BFD">
      <w:r>
        <w:separator/>
      </w:r>
    </w:p>
  </w:footnote>
  <w:footnote w:type="continuationSeparator" w:id="0">
    <w:p w:rsidR="0090062C" w:rsidRDefault="0090062C"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F313C1">
            <w:rPr>
              <w:rFonts w:cs="Arial"/>
              <w:sz w:val="20"/>
              <w:szCs w:val="20"/>
            </w:rPr>
            <w:t>BC2 dipoles. Rev. 0, 6</w:t>
          </w:r>
          <w:r w:rsidRPr="00235CD6">
            <w:rPr>
              <w:rFonts w:cs="Arial"/>
              <w:sz w:val="20"/>
              <w:szCs w:val="20"/>
              <w:vertAlign w:val="superscript"/>
            </w:rPr>
            <w:t>th</w:t>
          </w:r>
          <w:r w:rsidR="00E8449C">
            <w:rPr>
              <w:rFonts w:cs="Arial"/>
              <w:sz w:val="20"/>
              <w:szCs w:val="20"/>
            </w:rPr>
            <w:t xml:space="preserve"> </w:t>
          </w:r>
          <w:r w:rsidR="00F313C1">
            <w:rPr>
              <w:rFonts w:cs="Arial"/>
              <w:sz w:val="20"/>
              <w:szCs w:val="20"/>
            </w:rPr>
            <w:t>May,</w:t>
          </w:r>
          <w:r w:rsidR="00E8449C">
            <w:rPr>
              <w:rFonts w:cs="Arial"/>
              <w:sz w:val="20"/>
              <w:szCs w:val="20"/>
            </w:rPr>
            <w:t xml:space="preserve"> 2016</w:t>
          </w: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A0829F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15ABCD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FD669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76C2A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D32D85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B6C839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5A455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094402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241AD2"/>
    <w:lvl w:ilvl="0">
      <w:start w:val="1"/>
      <w:numFmt w:val="decimal"/>
      <w:pStyle w:val="ListNumber"/>
      <w:lvlText w:val="%1."/>
      <w:lvlJc w:val="left"/>
      <w:pPr>
        <w:tabs>
          <w:tab w:val="num" w:pos="360"/>
        </w:tabs>
        <w:ind w:left="360" w:hanging="360"/>
      </w:pPr>
    </w:lvl>
  </w:abstractNum>
  <w:abstractNum w:abstractNumId="9">
    <w:nsid w:val="FFFFFF89"/>
    <w:multiLevelType w:val="singleLevel"/>
    <w:tmpl w:val="95D20A8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4939"/>
    <w:rsid w:val="0001684E"/>
    <w:rsid w:val="0002610B"/>
    <w:rsid w:val="00051E45"/>
    <w:rsid w:val="000533BC"/>
    <w:rsid w:val="000664D0"/>
    <w:rsid w:val="00071DFF"/>
    <w:rsid w:val="0007275D"/>
    <w:rsid w:val="000735B7"/>
    <w:rsid w:val="00084336"/>
    <w:rsid w:val="00084CDF"/>
    <w:rsid w:val="0008619D"/>
    <w:rsid w:val="0008693C"/>
    <w:rsid w:val="000B5F59"/>
    <w:rsid w:val="000C62B7"/>
    <w:rsid w:val="000E474C"/>
    <w:rsid w:val="000E60EC"/>
    <w:rsid w:val="000E61B4"/>
    <w:rsid w:val="000E70F7"/>
    <w:rsid w:val="000E7269"/>
    <w:rsid w:val="001060D6"/>
    <w:rsid w:val="00115871"/>
    <w:rsid w:val="001249B2"/>
    <w:rsid w:val="0012564B"/>
    <w:rsid w:val="00131D52"/>
    <w:rsid w:val="00131DCD"/>
    <w:rsid w:val="0013330C"/>
    <w:rsid w:val="001440C1"/>
    <w:rsid w:val="001523DF"/>
    <w:rsid w:val="001537AB"/>
    <w:rsid w:val="001550B6"/>
    <w:rsid w:val="001603CC"/>
    <w:rsid w:val="00160F97"/>
    <w:rsid w:val="00165DCD"/>
    <w:rsid w:val="00175AE4"/>
    <w:rsid w:val="001812D0"/>
    <w:rsid w:val="001848E5"/>
    <w:rsid w:val="001873A0"/>
    <w:rsid w:val="001906CA"/>
    <w:rsid w:val="001C5455"/>
    <w:rsid w:val="001C734B"/>
    <w:rsid w:val="001D47E6"/>
    <w:rsid w:val="001E1401"/>
    <w:rsid w:val="001E3F1F"/>
    <w:rsid w:val="001F1393"/>
    <w:rsid w:val="001F52A4"/>
    <w:rsid w:val="00205B99"/>
    <w:rsid w:val="002112D7"/>
    <w:rsid w:val="002128A5"/>
    <w:rsid w:val="00235CD6"/>
    <w:rsid w:val="00243F05"/>
    <w:rsid w:val="002461F7"/>
    <w:rsid w:val="00260807"/>
    <w:rsid w:val="00266F38"/>
    <w:rsid w:val="00270ED2"/>
    <w:rsid w:val="0027308E"/>
    <w:rsid w:val="00276684"/>
    <w:rsid w:val="002906D4"/>
    <w:rsid w:val="00293550"/>
    <w:rsid w:val="00293690"/>
    <w:rsid w:val="00295A17"/>
    <w:rsid w:val="002A0559"/>
    <w:rsid w:val="002A63AC"/>
    <w:rsid w:val="002A7416"/>
    <w:rsid w:val="002B3EAE"/>
    <w:rsid w:val="002B6540"/>
    <w:rsid w:val="002D07A2"/>
    <w:rsid w:val="002D0983"/>
    <w:rsid w:val="002D21A8"/>
    <w:rsid w:val="002E0EF5"/>
    <w:rsid w:val="002E1679"/>
    <w:rsid w:val="002E3501"/>
    <w:rsid w:val="002F2FF5"/>
    <w:rsid w:val="00303318"/>
    <w:rsid w:val="00305D99"/>
    <w:rsid w:val="003130F2"/>
    <w:rsid w:val="00314E26"/>
    <w:rsid w:val="00317B13"/>
    <w:rsid w:val="00321EFE"/>
    <w:rsid w:val="003244DF"/>
    <w:rsid w:val="0032703E"/>
    <w:rsid w:val="00332694"/>
    <w:rsid w:val="003418FD"/>
    <w:rsid w:val="00342EB9"/>
    <w:rsid w:val="003433C4"/>
    <w:rsid w:val="003438D7"/>
    <w:rsid w:val="00344E6A"/>
    <w:rsid w:val="003478F1"/>
    <w:rsid w:val="00350995"/>
    <w:rsid w:val="003512DB"/>
    <w:rsid w:val="00353E0A"/>
    <w:rsid w:val="003541C1"/>
    <w:rsid w:val="00370B18"/>
    <w:rsid w:val="003731BF"/>
    <w:rsid w:val="003768D6"/>
    <w:rsid w:val="00381B92"/>
    <w:rsid w:val="00382A06"/>
    <w:rsid w:val="00383028"/>
    <w:rsid w:val="00383886"/>
    <w:rsid w:val="003858AE"/>
    <w:rsid w:val="00386D83"/>
    <w:rsid w:val="003933A7"/>
    <w:rsid w:val="00393A2D"/>
    <w:rsid w:val="00395A63"/>
    <w:rsid w:val="003A5821"/>
    <w:rsid w:val="003A6F88"/>
    <w:rsid w:val="003B53F5"/>
    <w:rsid w:val="003B6099"/>
    <w:rsid w:val="003C24C4"/>
    <w:rsid w:val="003C53E2"/>
    <w:rsid w:val="003D44E3"/>
    <w:rsid w:val="003E0EAD"/>
    <w:rsid w:val="003E1C6D"/>
    <w:rsid w:val="003E2CEC"/>
    <w:rsid w:val="003E56BF"/>
    <w:rsid w:val="003E60A6"/>
    <w:rsid w:val="003F04B0"/>
    <w:rsid w:val="00400813"/>
    <w:rsid w:val="00402640"/>
    <w:rsid w:val="00415211"/>
    <w:rsid w:val="00422AC8"/>
    <w:rsid w:val="0043034E"/>
    <w:rsid w:val="00456274"/>
    <w:rsid w:val="00456989"/>
    <w:rsid w:val="00457FB1"/>
    <w:rsid w:val="00460AA5"/>
    <w:rsid w:val="00462AAC"/>
    <w:rsid w:val="00465399"/>
    <w:rsid w:val="00466E49"/>
    <w:rsid w:val="00480291"/>
    <w:rsid w:val="004809CC"/>
    <w:rsid w:val="00486BC6"/>
    <w:rsid w:val="00492742"/>
    <w:rsid w:val="004A0288"/>
    <w:rsid w:val="004C3602"/>
    <w:rsid w:val="004D06FF"/>
    <w:rsid w:val="004D0EF4"/>
    <w:rsid w:val="004D3B86"/>
    <w:rsid w:val="004D5A54"/>
    <w:rsid w:val="004D6594"/>
    <w:rsid w:val="004D6674"/>
    <w:rsid w:val="004D6832"/>
    <w:rsid w:val="004D6DAB"/>
    <w:rsid w:val="004E3EAF"/>
    <w:rsid w:val="004F28F3"/>
    <w:rsid w:val="004F3915"/>
    <w:rsid w:val="00501D8A"/>
    <w:rsid w:val="00504656"/>
    <w:rsid w:val="00520A30"/>
    <w:rsid w:val="0052671B"/>
    <w:rsid w:val="005379C9"/>
    <w:rsid w:val="00540D5C"/>
    <w:rsid w:val="00561A62"/>
    <w:rsid w:val="005733B9"/>
    <w:rsid w:val="005752F1"/>
    <w:rsid w:val="005824A7"/>
    <w:rsid w:val="005931BF"/>
    <w:rsid w:val="005955BC"/>
    <w:rsid w:val="005A25C9"/>
    <w:rsid w:val="005A7966"/>
    <w:rsid w:val="005A7A0E"/>
    <w:rsid w:val="005B423E"/>
    <w:rsid w:val="005B4869"/>
    <w:rsid w:val="005B7916"/>
    <w:rsid w:val="005C0579"/>
    <w:rsid w:val="005D294A"/>
    <w:rsid w:val="005D3AA3"/>
    <w:rsid w:val="005D7DC8"/>
    <w:rsid w:val="005F7819"/>
    <w:rsid w:val="0061316D"/>
    <w:rsid w:val="00614368"/>
    <w:rsid w:val="00616990"/>
    <w:rsid w:val="00624A24"/>
    <w:rsid w:val="00625417"/>
    <w:rsid w:val="00625D89"/>
    <w:rsid w:val="00632E11"/>
    <w:rsid w:val="00634632"/>
    <w:rsid w:val="006363A0"/>
    <w:rsid w:val="00651F53"/>
    <w:rsid w:val="00653283"/>
    <w:rsid w:val="00655B72"/>
    <w:rsid w:val="006566C3"/>
    <w:rsid w:val="00656AFF"/>
    <w:rsid w:val="00656C5D"/>
    <w:rsid w:val="0066082F"/>
    <w:rsid w:val="00661F4B"/>
    <w:rsid w:val="00662698"/>
    <w:rsid w:val="00663252"/>
    <w:rsid w:val="00673432"/>
    <w:rsid w:val="00673A85"/>
    <w:rsid w:val="0068583B"/>
    <w:rsid w:val="006865E1"/>
    <w:rsid w:val="00695417"/>
    <w:rsid w:val="00697F61"/>
    <w:rsid w:val="006A0BD4"/>
    <w:rsid w:val="006B1ADF"/>
    <w:rsid w:val="006B5062"/>
    <w:rsid w:val="006B5C68"/>
    <w:rsid w:val="006C1B3A"/>
    <w:rsid w:val="006C4604"/>
    <w:rsid w:val="006D2A5A"/>
    <w:rsid w:val="006D67A7"/>
    <w:rsid w:val="006E4CA1"/>
    <w:rsid w:val="006F1119"/>
    <w:rsid w:val="006F5606"/>
    <w:rsid w:val="0071155F"/>
    <w:rsid w:val="007165F3"/>
    <w:rsid w:val="0072033C"/>
    <w:rsid w:val="00736F24"/>
    <w:rsid w:val="007427AE"/>
    <w:rsid w:val="00746962"/>
    <w:rsid w:val="007558CA"/>
    <w:rsid w:val="00757270"/>
    <w:rsid w:val="00762FD0"/>
    <w:rsid w:val="007726A7"/>
    <w:rsid w:val="00772894"/>
    <w:rsid w:val="00773C77"/>
    <w:rsid w:val="0077693A"/>
    <w:rsid w:val="00776FEF"/>
    <w:rsid w:val="0078459A"/>
    <w:rsid w:val="007906E7"/>
    <w:rsid w:val="00797028"/>
    <w:rsid w:val="007A3224"/>
    <w:rsid w:val="007A7515"/>
    <w:rsid w:val="007A7636"/>
    <w:rsid w:val="007B4218"/>
    <w:rsid w:val="007B460F"/>
    <w:rsid w:val="007B512A"/>
    <w:rsid w:val="007B7430"/>
    <w:rsid w:val="007D30BF"/>
    <w:rsid w:val="007E36EA"/>
    <w:rsid w:val="007E39AC"/>
    <w:rsid w:val="007E5695"/>
    <w:rsid w:val="00804DC2"/>
    <w:rsid w:val="00804E43"/>
    <w:rsid w:val="008076B8"/>
    <w:rsid w:val="0081258E"/>
    <w:rsid w:val="00830950"/>
    <w:rsid w:val="00830B7B"/>
    <w:rsid w:val="00831B40"/>
    <w:rsid w:val="0084666B"/>
    <w:rsid w:val="00847512"/>
    <w:rsid w:val="00862E6A"/>
    <w:rsid w:val="0086419F"/>
    <w:rsid w:val="008666AF"/>
    <w:rsid w:val="00867C34"/>
    <w:rsid w:val="00870C5B"/>
    <w:rsid w:val="0087142E"/>
    <w:rsid w:val="00873464"/>
    <w:rsid w:val="00880DC2"/>
    <w:rsid w:val="00883D19"/>
    <w:rsid w:val="0088629B"/>
    <w:rsid w:val="00891E3A"/>
    <w:rsid w:val="00896B20"/>
    <w:rsid w:val="00897011"/>
    <w:rsid w:val="008A7538"/>
    <w:rsid w:val="008B30B4"/>
    <w:rsid w:val="008B7A09"/>
    <w:rsid w:val="008C6496"/>
    <w:rsid w:val="008D05F1"/>
    <w:rsid w:val="008D24B7"/>
    <w:rsid w:val="008D25D8"/>
    <w:rsid w:val="008E00B2"/>
    <w:rsid w:val="008F2A33"/>
    <w:rsid w:val="00900560"/>
    <w:rsid w:val="0090062C"/>
    <w:rsid w:val="009056B5"/>
    <w:rsid w:val="00910297"/>
    <w:rsid w:val="00912450"/>
    <w:rsid w:val="009126A4"/>
    <w:rsid w:val="009138C2"/>
    <w:rsid w:val="00914026"/>
    <w:rsid w:val="009209E5"/>
    <w:rsid w:val="00921837"/>
    <w:rsid w:val="00930073"/>
    <w:rsid w:val="00932B15"/>
    <w:rsid w:val="009336B0"/>
    <w:rsid w:val="009355CD"/>
    <w:rsid w:val="0094437D"/>
    <w:rsid w:val="009453EE"/>
    <w:rsid w:val="00945B20"/>
    <w:rsid w:val="00957932"/>
    <w:rsid w:val="00962BBE"/>
    <w:rsid w:val="00964379"/>
    <w:rsid w:val="00965419"/>
    <w:rsid w:val="009659D0"/>
    <w:rsid w:val="0096601B"/>
    <w:rsid w:val="00971F16"/>
    <w:rsid w:val="0097426A"/>
    <w:rsid w:val="009758F6"/>
    <w:rsid w:val="009843BC"/>
    <w:rsid w:val="0099068C"/>
    <w:rsid w:val="0099770C"/>
    <w:rsid w:val="009A35B5"/>
    <w:rsid w:val="009B0990"/>
    <w:rsid w:val="009B75AD"/>
    <w:rsid w:val="009B7FE2"/>
    <w:rsid w:val="009C6716"/>
    <w:rsid w:val="009D2821"/>
    <w:rsid w:val="009D47B3"/>
    <w:rsid w:val="009E64A9"/>
    <w:rsid w:val="009F7942"/>
    <w:rsid w:val="00A025EA"/>
    <w:rsid w:val="00A03254"/>
    <w:rsid w:val="00A07F8E"/>
    <w:rsid w:val="00A10608"/>
    <w:rsid w:val="00A128C0"/>
    <w:rsid w:val="00A26A01"/>
    <w:rsid w:val="00A30505"/>
    <w:rsid w:val="00A3397E"/>
    <w:rsid w:val="00A34DF1"/>
    <w:rsid w:val="00A366B8"/>
    <w:rsid w:val="00A52118"/>
    <w:rsid w:val="00A5349D"/>
    <w:rsid w:val="00A5435A"/>
    <w:rsid w:val="00A54DBC"/>
    <w:rsid w:val="00A602CC"/>
    <w:rsid w:val="00A6055D"/>
    <w:rsid w:val="00A64931"/>
    <w:rsid w:val="00A66F0D"/>
    <w:rsid w:val="00A7644F"/>
    <w:rsid w:val="00A76A1C"/>
    <w:rsid w:val="00A76BCB"/>
    <w:rsid w:val="00A77475"/>
    <w:rsid w:val="00A82144"/>
    <w:rsid w:val="00A8393F"/>
    <w:rsid w:val="00A8430F"/>
    <w:rsid w:val="00A85FB5"/>
    <w:rsid w:val="00A87B7B"/>
    <w:rsid w:val="00AA09E9"/>
    <w:rsid w:val="00AA2A31"/>
    <w:rsid w:val="00AA7D37"/>
    <w:rsid w:val="00AB5ABB"/>
    <w:rsid w:val="00AC0848"/>
    <w:rsid w:val="00AD57E7"/>
    <w:rsid w:val="00AD5937"/>
    <w:rsid w:val="00AD6085"/>
    <w:rsid w:val="00AD7B9D"/>
    <w:rsid w:val="00AE4F5E"/>
    <w:rsid w:val="00AE648F"/>
    <w:rsid w:val="00AF14AE"/>
    <w:rsid w:val="00AF3028"/>
    <w:rsid w:val="00AF3565"/>
    <w:rsid w:val="00AF36E3"/>
    <w:rsid w:val="00AF3BFD"/>
    <w:rsid w:val="00AF3D7B"/>
    <w:rsid w:val="00AF594A"/>
    <w:rsid w:val="00AF6E5C"/>
    <w:rsid w:val="00B100AA"/>
    <w:rsid w:val="00B14BFF"/>
    <w:rsid w:val="00B16566"/>
    <w:rsid w:val="00B274E8"/>
    <w:rsid w:val="00B34EF2"/>
    <w:rsid w:val="00B35048"/>
    <w:rsid w:val="00B43931"/>
    <w:rsid w:val="00B50228"/>
    <w:rsid w:val="00B52E3B"/>
    <w:rsid w:val="00B67FB8"/>
    <w:rsid w:val="00B7337A"/>
    <w:rsid w:val="00B901C3"/>
    <w:rsid w:val="00BA2805"/>
    <w:rsid w:val="00BB1B40"/>
    <w:rsid w:val="00BB78D2"/>
    <w:rsid w:val="00BC0FE4"/>
    <w:rsid w:val="00BC2681"/>
    <w:rsid w:val="00BC422F"/>
    <w:rsid w:val="00BC528F"/>
    <w:rsid w:val="00BC5D3E"/>
    <w:rsid w:val="00BD53DA"/>
    <w:rsid w:val="00BD557F"/>
    <w:rsid w:val="00BE1EAF"/>
    <w:rsid w:val="00C03B8F"/>
    <w:rsid w:val="00C0451E"/>
    <w:rsid w:val="00C05020"/>
    <w:rsid w:val="00C05BA7"/>
    <w:rsid w:val="00C10241"/>
    <w:rsid w:val="00C1665A"/>
    <w:rsid w:val="00C179BB"/>
    <w:rsid w:val="00C21B2F"/>
    <w:rsid w:val="00C27592"/>
    <w:rsid w:val="00C34D01"/>
    <w:rsid w:val="00C46351"/>
    <w:rsid w:val="00C46EA3"/>
    <w:rsid w:val="00C627BF"/>
    <w:rsid w:val="00C65634"/>
    <w:rsid w:val="00C656DA"/>
    <w:rsid w:val="00C65DF9"/>
    <w:rsid w:val="00C66DC7"/>
    <w:rsid w:val="00C70CD7"/>
    <w:rsid w:val="00C7724F"/>
    <w:rsid w:val="00CA0C40"/>
    <w:rsid w:val="00CB1788"/>
    <w:rsid w:val="00CC132B"/>
    <w:rsid w:val="00CC29F2"/>
    <w:rsid w:val="00CC7D17"/>
    <w:rsid w:val="00CD25BE"/>
    <w:rsid w:val="00CE5813"/>
    <w:rsid w:val="00CE79AD"/>
    <w:rsid w:val="00CE7C96"/>
    <w:rsid w:val="00CF2AF6"/>
    <w:rsid w:val="00D05331"/>
    <w:rsid w:val="00D0698C"/>
    <w:rsid w:val="00D30356"/>
    <w:rsid w:val="00D319E7"/>
    <w:rsid w:val="00D373A8"/>
    <w:rsid w:val="00D449C2"/>
    <w:rsid w:val="00D4583F"/>
    <w:rsid w:val="00D46EAE"/>
    <w:rsid w:val="00D54C32"/>
    <w:rsid w:val="00D570FB"/>
    <w:rsid w:val="00D63FB2"/>
    <w:rsid w:val="00D64411"/>
    <w:rsid w:val="00D85AA0"/>
    <w:rsid w:val="00D91ED2"/>
    <w:rsid w:val="00DA2483"/>
    <w:rsid w:val="00DA3C31"/>
    <w:rsid w:val="00DA5F17"/>
    <w:rsid w:val="00DB36FF"/>
    <w:rsid w:val="00DC0C63"/>
    <w:rsid w:val="00DC26DC"/>
    <w:rsid w:val="00DC3F65"/>
    <w:rsid w:val="00DC4F79"/>
    <w:rsid w:val="00DC6EA4"/>
    <w:rsid w:val="00DD2514"/>
    <w:rsid w:val="00DE0AA8"/>
    <w:rsid w:val="00DF335F"/>
    <w:rsid w:val="00E13EDC"/>
    <w:rsid w:val="00E17C22"/>
    <w:rsid w:val="00E20D87"/>
    <w:rsid w:val="00E40A85"/>
    <w:rsid w:val="00E4525B"/>
    <w:rsid w:val="00E47C5B"/>
    <w:rsid w:val="00E5247B"/>
    <w:rsid w:val="00E55F1F"/>
    <w:rsid w:val="00E60FD6"/>
    <w:rsid w:val="00E70015"/>
    <w:rsid w:val="00E81D78"/>
    <w:rsid w:val="00E81EE0"/>
    <w:rsid w:val="00E8449C"/>
    <w:rsid w:val="00E84642"/>
    <w:rsid w:val="00E84703"/>
    <w:rsid w:val="00E869E7"/>
    <w:rsid w:val="00E907DE"/>
    <w:rsid w:val="00E943C8"/>
    <w:rsid w:val="00EA14CA"/>
    <w:rsid w:val="00EA268B"/>
    <w:rsid w:val="00EA6E98"/>
    <w:rsid w:val="00EC1454"/>
    <w:rsid w:val="00EC68C0"/>
    <w:rsid w:val="00ED4D5C"/>
    <w:rsid w:val="00ED6164"/>
    <w:rsid w:val="00EF775C"/>
    <w:rsid w:val="00F10F18"/>
    <w:rsid w:val="00F151FF"/>
    <w:rsid w:val="00F21125"/>
    <w:rsid w:val="00F22C57"/>
    <w:rsid w:val="00F23D48"/>
    <w:rsid w:val="00F27ADA"/>
    <w:rsid w:val="00F313C1"/>
    <w:rsid w:val="00F3241C"/>
    <w:rsid w:val="00F35305"/>
    <w:rsid w:val="00F371C3"/>
    <w:rsid w:val="00F403A8"/>
    <w:rsid w:val="00F42656"/>
    <w:rsid w:val="00F45382"/>
    <w:rsid w:val="00F45CC8"/>
    <w:rsid w:val="00F55EC8"/>
    <w:rsid w:val="00F5622D"/>
    <w:rsid w:val="00F66692"/>
    <w:rsid w:val="00F67747"/>
    <w:rsid w:val="00F76C7E"/>
    <w:rsid w:val="00F81356"/>
    <w:rsid w:val="00F83A3A"/>
    <w:rsid w:val="00F84386"/>
    <w:rsid w:val="00F92898"/>
    <w:rsid w:val="00FA574C"/>
    <w:rsid w:val="00FA57BF"/>
    <w:rsid w:val="00FB77E6"/>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 w:type="paragraph" w:styleId="Bibliography">
    <w:name w:val="Bibliography"/>
    <w:basedOn w:val="Normal"/>
    <w:next w:val="Normal"/>
    <w:uiPriority w:val="37"/>
    <w:semiHidden/>
    <w:unhideWhenUsed/>
    <w:rsid w:val="00504656"/>
  </w:style>
  <w:style w:type="paragraph" w:styleId="BodyText2">
    <w:name w:val="Body Text 2"/>
    <w:basedOn w:val="Normal"/>
    <w:link w:val="BodyText2Char"/>
    <w:uiPriority w:val="99"/>
    <w:semiHidden/>
    <w:unhideWhenUsed/>
    <w:rsid w:val="00504656"/>
    <w:pPr>
      <w:spacing w:after="120" w:line="480" w:lineRule="auto"/>
    </w:pPr>
  </w:style>
  <w:style w:type="character" w:customStyle="1" w:styleId="BodyText2Char">
    <w:name w:val="Body Text 2 Char"/>
    <w:basedOn w:val="DefaultParagraphFont"/>
    <w:link w:val="BodyText2"/>
    <w:uiPriority w:val="99"/>
    <w:semiHidden/>
    <w:rsid w:val="00504656"/>
    <w:rPr>
      <w:rFonts w:ascii="Calibri" w:hAnsi="Calibri"/>
    </w:rPr>
  </w:style>
  <w:style w:type="paragraph" w:styleId="BodyText3">
    <w:name w:val="Body Text 3"/>
    <w:basedOn w:val="Normal"/>
    <w:link w:val="BodyText3Char"/>
    <w:uiPriority w:val="99"/>
    <w:semiHidden/>
    <w:unhideWhenUsed/>
    <w:rsid w:val="00504656"/>
    <w:pPr>
      <w:spacing w:after="120"/>
    </w:pPr>
    <w:rPr>
      <w:sz w:val="16"/>
      <w:szCs w:val="16"/>
    </w:rPr>
  </w:style>
  <w:style w:type="character" w:customStyle="1" w:styleId="BodyText3Char">
    <w:name w:val="Body Text 3 Char"/>
    <w:basedOn w:val="DefaultParagraphFont"/>
    <w:link w:val="BodyText3"/>
    <w:uiPriority w:val="99"/>
    <w:semiHidden/>
    <w:rsid w:val="00504656"/>
    <w:rPr>
      <w:rFonts w:ascii="Calibri" w:hAnsi="Calibri"/>
      <w:sz w:val="16"/>
      <w:szCs w:val="16"/>
    </w:rPr>
  </w:style>
  <w:style w:type="paragraph" w:styleId="BodyTextFirstIndent">
    <w:name w:val="Body Text First Indent"/>
    <w:basedOn w:val="BodyText"/>
    <w:link w:val="BodyTextFirstIndentChar"/>
    <w:uiPriority w:val="99"/>
    <w:semiHidden/>
    <w:unhideWhenUsed/>
    <w:rsid w:val="00504656"/>
    <w:pPr>
      <w:spacing w:beforeLines="0" w:afterLines="0"/>
      <w:ind w:firstLine="360"/>
    </w:pPr>
    <w:rPr>
      <w:rFonts w:ascii="Calibri" w:hAnsi="Calibri"/>
    </w:rPr>
  </w:style>
  <w:style w:type="character" w:customStyle="1" w:styleId="BodyTextFirstIndentChar">
    <w:name w:val="Body Text First Indent Char"/>
    <w:basedOn w:val="BodyTextChar"/>
    <w:link w:val="BodyTextFirstIndent"/>
    <w:uiPriority w:val="99"/>
    <w:semiHidden/>
    <w:rsid w:val="00504656"/>
    <w:rPr>
      <w:rFonts w:ascii="Calibri" w:hAnsi="Calibri"/>
    </w:rPr>
  </w:style>
  <w:style w:type="paragraph" w:styleId="BodyTextIndent">
    <w:name w:val="Body Text Indent"/>
    <w:basedOn w:val="Normal"/>
    <w:link w:val="BodyTextIndentChar"/>
    <w:uiPriority w:val="99"/>
    <w:semiHidden/>
    <w:unhideWhenUsed/>
    <w:rsid w:val="00504656"/>
    <w:pPr>
      <w:spacing w:after="120"/>
      <w:ind w:left="360"/>
    </w:pPr>
  </w:style>
  <w:style w:type="character" w:customStyle="1" w:styleId="BodyTextIndentChar">
    <w:name w:val="Body Text Indent Char"/>
    <w:basedOn w:val="DefaultParagraphFont"/>
    <w:link w:val="BodyTextIndent"/>
    <w:uiPriority w:val="99"/>
    <w:semiHidden/>
    <w:rsid w:val="00504656"/>
    <w:rPr>
      <w:rFonts w:ascii="Calibri" w:hAnsi="Calibri"/>
    </w:rPr>
  </w:style>
  <w:style w:type="paragraph" w:styleId="BodyTextFirstIndent2">
    <w:name w:val="Body Text First Indent 2"/>
    <w:basedOn w:val="BodyTextIndent"/>
    <w:link w:val="BodyTextFirstIndent2Char"/>
    <w:uiPriority w:val="99"/>
    <w:semiHidden/>
    <w:unhideWhenUsed/>
    <w:rsid w:val="00504656"/>
    <w:pPr>
      <w:spacing w:after="0"/>
      <w:ind w:firstLine="360"/>
    </w:pPr>
  </w:style>
  <w:style w:type="character" w:customStyle="1" w:styleId="BodyTextFirstIndent2Char">
    <w:name w:val="Body Text First Indent 2 Char"/>
    <w:basedOn w:val="BodyTextIndentChar"/>
    <w:link w:val="BodyTextFirstIndent2"/>
    <w:uiPriority w:val="99"/>
    <w:semiHidden/>
    <w:rsid w:val="00504656"/>
    <w:rPr>
      <w:rFonts w:ascii="Calibri" w:hAnsi="Calibri"/>
    </w:rPr>
  </w:style>
  <w:style w:type="paragraph" w:styleId="BodyTextIndent2">
    <w:name w:val="Body Text Indent 2"/>
    <w:basedOn w:val="Normal"/>
    <w:link w:val="BodyTextIndent2Char"/>
    <w:uiPriority w:val="99"/>
    <w:semiHidden/>
    <w:unhideWhenUsed/>
    <w:rsid w:val="00504656"/>
    <w:pPr>
      <w:spacing w:after="120" w:line="480" w:lineRule="auto"/>
      <w:ind w:left="360"/>
    </w:pPr>
  </w:style>
  <w:style w:type="character" w:customStyle="1" w:styleId="BodyTextIndent2Char">
    <w:name w:val="Body Text Indent 2 Char"/>
    <w:basedOn w:val="DefaultParagraphFont"/>
    <w:link w:val="BodyTextIndent2"/>
    <w:uiPriority w:val="99"/>
    <w:semiHidden/>
    <w:rsid w:val="00504656"/>
    <w:rPr>
      <w:rFonts w:ascii="Calibri" w:hAnsi="Calibri"/>
    </w:rPr>
  </w:style>
  <w:style w:type="paragraph" w:styleId="BodyTextIndent3">
    <w:name w:val="Body Text Indent 3"/>
    <w:basedOn w:val="Normal"/>
    <w:link w:val="BodyTextIndent3Char"/>
    <w:uiPriority w:val="99"/>
    <w:semiHidden/>
    <w:unhideWhenUsed/>
    <w:rsid w:val="00504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04656"/>
    <w:rPr>
      <w:rFonts w:ascii="Calibri" w:hAnsi="Calibri"/>
      <w:sz w:val="16"/>
      <w:szCs w:val="16"/>
    </w:rPr>
  </w:style>
  <w:style w:type="paragraph" w:styleId="Closing">
    <w:name w:val="Closing"/>
    <w:basedOn w:val="Normal"/>
    <w:link w:val="ClosingChar"/>
    <w:uiPriority w:val="99"/>
    <w:semiHidden/>
    <w:unhideWhenUsed/>
    <w:rsid w:val="00504656"/>
    <w:pPr>
      <w:ind w:left="4320"/>
    </w:pPr>
  </w:style>
  <w:style w:type="character" w:customStyle="1" w:styleId="ClosingChar">
    <w:name w:val="Closing Char"/>
    <w:basedOn w:val="DefaultParagraphFont"/>
    <w:link w:val="Closing"/>
    <w:uiPriority w:val="99"/>
    <w:semiHidden/>
    <w:rsid w:val="00504656"/>
    <w:rPr>
      <w:rFonts w:ascii="Calibri" w:hAnsi="Calibri"/>
    </w:rPr>
  </w:style>
  <w:style w:type="paragraph" w:styleId="Date">
    <w:name w:val="Date"/>
    <w:basedOn w:val="Normal"/>
    <w:next w:val="Normal"/>
    <w:link w:val="DateChar"/>
    <w:uiPriority w:val="99"/>
    <w:semiHidden/>
    <w:unhideWhenUsed/>
    <w:rsid w:val="00504656"/>
  </w:style>
  <w:style w:type="character" w:customStyle="1" w:styleId="DateChar">
    <w:name w:val="Date Char"/>
    <w:basedOn w:val="DefaultParagraphFont"/>
    <w:link w:val="Date"/>
    <w:uiPriority w:val="99"/>
    <w:semiHidden/>
    <w:rsid w:val="00504656"/>
    <w:rPr>
      <w:rFonts w:ascii="Calibri" w:hAnsi="Calibri"/>
    </w:rPr>
  </w:style>
  <w:style w:type="paragraph" w:styleId="DocumentMap">
    <w:name w:val="Document Map"/>
    <w:basedOn w:val="Normal"/>
    <w:link w:val="DocumentMapChar"/>
    <w:uiPriority w:val="99"/>
    <w:semiHidden/>
    <w:unhideWhenUsed/>
    <w:rsid w:val="00504656"/>
    <w:rPr>
      <w:rFonts w:ascii="Tahoma" w:hAnsi="Tahoma" w:cs="Tahoma"/>
      <w:sz w:val="16"/>
      <w:szCs w:val="16"/>
    </w:rPr>
  </w:style>
  <w:style w:type="character" w:customStyle="1" w:styleId="DocumentMapChar">
    <w:name w:val="Document Map Char"/>
    <w:basedOn w:val="DefaultParagraphFont"/>
    <w:link w:val="DocumentMap"/>
    <w:uiPriority w:val="99"/>
    <w:semiHidden/>
    <w:rsid w:val="00504656"/>
    <w:rPr>
      <w:rFonts w:ascii="Tahoma" w:hAnsi="Tahoma" w:cs="Tahoma"/>
      <w:sz w:val="16"/>
      <w:szCs w:val="16"/>
    </w:rPr>
  </w:style>
  <w:style w:type="paragraph" w:styleId="E-mailSignature">
    <w:name w:val="E-mail Signature"/>
    <w:basedOn w:val="Normal"/>
    <w:link w:val="E-mailSignatureChar"/>
    <w:uiPriority w:val="99"/>
    <w:semiHidden/>
    <w:unhideWhenUsed/>
    <w:rsid w:val="00504656"/>
  </w:style>
  <w:style w:type="character" w:customStyle="1" w:styleId="E-mailSignatureChar">
    <w:name w:val="E-mail Signature Char"/>
    <w:basedOn w:val="DefaultParagraphFont"/>
    <w:link w:val="E-mailSignature"/>
    <w:uiPriority w:val="99"/>
    <w:semiHidden/>
    <w:rsid w:val="00504656"/>
    <w:rPr>
      <w:rFonts w:ascii="Calibri" w:hAnsi="Calibri"/>
    </w:rPr>
  </w:style>
  <w:style w:type="paragraph" w:styleId="EnvelopeAddress">
    <w:name w:val="envelope address"/>
    <w:basedOn w:val="Normal"/>
    <w:uiPriority w:val="99"/>
    <w:semiHidden/>
    <w:unhideWhenUsed/>
    <w:rsid w:val="0050465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465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04656"/>
    <w:rPr>
      <w:sz w:val="20"/>
      <w:szCs w:val="20"/>
    </w:rPr>
  </w:style>
  <w:style w:type="character" w:customStyle="1" w:styleId="FootnoteTextChar">
    <w:name w:val="Footnote Text Char"/>
    <w:basedOn w:val="DefaultParagraphFont"/>
    <w:link w:val="FootnoteText"/>
    <w:uiPriority w:val="99"/>
    <w:semiHidden/>
    <w:rsid w:val="00504656"/>
    <w:rPr>
      <w:rFonts w:ascii="Calibri" w:hAnsi="Calibri"/>
      <w:sz w:val="20"/>
      <w:szCs w:val="20"/>
    </w:rPr>
  </w:style>
  <w:style w:type="paragraph" w:styleId="HTMLAddress">
    <w:name w:val="HTML Address"/>
    <w:basedOn w:val="Normal"/>
    <w:link w:val="HTMLAddressChar"/>
    <w:uiPriority w:val="99"/>
    <w:semiHidden/>
    <w:unhideWhenUsed/>
    <w:rsid w:val="00504656"/>
    <w:rPr>
      <w:i/>
      <w:iCs/>
    </w:rPr>
  </w:style>
  <w:style w:type="character" w:customStyle="1" w:styleId="HTMLAddressChar">
    <w:name w:val="HTML Address Char"/>
    <w:basedOn w:val="DefaultParagraphFont"/>
    <w:link w:val="HTMLAddress"/>
    <w:uiPriority w:val="99"/>
    <w:semiHidden/>
    <w:rsid w:val="00504656"/>
    <w:rPr>
      <w:rFonts w:ascii="Calibri" w:hAnsi="Calibri"/>
      <w:i/>
      <w:iCs/>
    </w:rPr>
  </w:style>
  <w:style w:type="paragraph" w:styleId="HTMLPreformatted">
    <w:name w:val="HTML Preformatted"/>
    <w:basedOn w:val="Normal"/>
    <w:link w:val="HTMLPreformattedChar"/>
    <w:uiPriority w:val="99"/>
    <w:semiHidden/>
    <w:unhideWhenUsed/>
    <w:rsid w:val="0050465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04656"/>
    <w:rPr>
      <w:rFonts w:ascii="Consolas" w:hAnsi="Consolas" w:cs="Consolas"/>
      <w:sz w:val="20"/>
      <w:szCs w:val="20"/>
    </w:rPr>
  </w:style>
  <w:style w:type="paragraph" w:styleId="Index1">
    <w:name w:val="index 1"/>
    <w:basedOn w:val="Normal"/>
    <w:next w:val="Normal"/>
    <w:autoRedefine/>
    <w:uiPriority w:val="99"/>
    <w:semiHidden/>
    <w:unhideWhenUsed/>
    <w:rsid w:val="00504656"/>
    <w:pPr>
      <w:ind w:left="220" w:hanging="220"/>
    </w:pPr>
  </w:style>
  <w:style w:type="paragraph" w:styleId="Index2">
    <w:name w:val="index 2"/>
    <w:basedOn w:val="Normal"/>
    <w:next w:val="Normal"/>
    <w:autoRedefine/>
    <w:uiPriority w:val="99"/>
    <w:semiHidden/>
    <w:unhideWhenUsed/>
    <w:rsid w:val="00504656"/>
    <w:pPr>
      <w:ind w:left="440" w:hanging="220"/>
    </w:pPr>
  </w:style>
  <w:style w:type="paragraph" w:styleId="Index3">
    <w:name w:val="index 3"/>
    <w:basedOn w:val="Normal"/>
    <w:next w:val="Normal"/>
    <w:autoRedefine/>
    <w:uiPriority w:val="99"/>
    <w:semiHidden/>
    <w:unhideWhenUsed/>
    <w:rsid w:val="00504656"/>
    <w:pPr>
      <w:ind w:left="660" w:hanging="220"/>
    </w:pPr>
  </w:style>
  <w:style w:type="paragraph" w:styleId="Index4">
    <w:name w:val="index 4"/>
    <w:basedOn w:val="Normal"/>
    <w:next w:val="Normal"/>
    <w:autoRedefine/>
    <w:uiPriority w:val="99"/>
    <w:semiHidden/>
    <w:unhideWhenUsed/>
    <w:rsid w:val="00504656"/>
    <w:pPr>
      <w:ind w:left="880" w:hanging="220"/>
    </w:pPr>
  </w:style>
  <w:style w:type="paragraph" w:styleId="Index5">
    <w:name w:val="index 5"/>
    <w:basedOn w:val="Normal"/>
    <w:next w:val="Normal"/>
    <w:autoRedefine/>
    <w:uiPriority w:val="99"/>
    <w:semiHidden/>
    <w:unhideWhenUsed/>
    <w:rsid w:val="00504656"/>
    <w:pPr>
      <w:ind w:left="1100" w:hanging="220"/>
    </w:pPr>
  </w:style>
  <w:style w:type="paragraph" w:styleId="Index6">
    <w:name w:val="index 6"/>
    <w:basedOn w:val="Normal"/>
    <w:next w:val="Normal"/>
    <w:autoRedefine/>
    <w:uiPriority w:val="99"/>
    <w:semiHidden/>
    <w:unhideWhenUsed/>
    <w:rsid w:val="00504656"/>
    <w:pPr>
      <w:ind w:left="1320" w:hanging="220"/>
    </w:pPr>
  </w:style>
  <w:style w:type="paragraph" w:styleId="Index7">
    <w:name w:val="index 7"/>
    <w:basedOn w:val="Normal"/>
    <w:next w:val="Normal"/>
    <w:autoRedefine/>
    <w:uiPriority w:val="99"/>
    <w:semiHidden/>
    <w:unhideWhenUsed/>
    <w:rsid w:val="00504656"/>
    <w:pPr>
      <w:ind w:left="1540" w:hanging="220"/>
    </w:pPr>
  </w:style>
  <w:style w:type="paragraph" w:styleId="Index8">
    <w:name w:val="index 8"/>
    <w:basedOn w:val="Normal"/>
    <w:next w:val="Normal"/>
    <w:autoRedefine/>
    <w:uiPriority w:val="99"/>
    <w:semiHidden/>
    <w:unhideWhenUsed/>
    <w:rsid w:val="00504656"/>
    <w:pPr>
      <w:ind w:left="1760" w:hanging="220"/>
    </w:pPr>
  </w:style>
  <w:style w:type="paragraph" w:styleId="Index9">
    <w:name w:val="index 9"/>
    <w:basedOn w:val="Normal"/>
    <w:next w:val="Normal"/>
    <w:autoRedefine/>
    <w:uiPriority w:val="99"/>
    <w:semiHidden/>
    <w:unhideWhenUsed/>
    <w:rsid w:val="00504656"/>
    <w:pPr>
      <w:ind w:left="1980" w:hanging="220"/>
    </w:pPr>
  </w:style>
  <w:style w:type="paragraph" w:styleId="IndexHeading">
    <w:name w:val="index heading"/>
    <w:basedOn w:val="Normal"/>
    <w:next w:val="Index1"/>
    <w:uiPriority w:val="99"/>
    <w:semiHidden/>
    <w:unhideWhenUsed/>
    <w:rsid w:val="00504656"/>
    <w:rPr>
      <w:rFonts w:asciiTheme="majorHAnsi" w:eastAsiaTheme="majorEastAsia" w:hAnsiTheme="majorHAnsi" w:cstheme="majorBidi"/>
      <w:b/>
      <w:bCs/>
    </w:rPr>
  </w:style>
  <w:style w:type="paragraph" w:styleId="List">
    <w:name w:val="List"/>
    <w:basedOn w:val="Normal"/>
    <w:uiPriority w:val="99"/>
    <w:semiHidden/>
    <w:unhideWhenUsed/>
    <w:rsid w:val="00504656"/>
    <w:pPr>
      <w:ind w:left="360" w:hanging="360"/>
      <w:contextualSpacing/>
    </w:pPr>
  </w:style>
  <w:style w:type="paragraph" w:styleId="List2">
    <w:name w:val="List 2"/>
    <w:basedOn w:val="Normal"/>
    <w:uiPriority w:val="99"/>
    <w:semiHidden/>
    <w:unhideWhenUsed/>
    <w:rsid w:val="00504656"/>
    <w:pPr>
      <w:ind w:left="720" w:hanging="360"/>
      <w:contextualSpacing/>
    </w:pPr>
  </w:style>
  <w:style w:type="paragraph" w:styleId="List3">
    <w:name w:val="List 3"/>
    <w:basedOn w:val="Normal"/>
    <w:uiPriority w:val="99"/>
    <w:semiHidden/>
    <w:unhideWhenUsed/>
    <w:rsid w:val="00504656"/>
    <w:pPr>
      <w:ind w:left="1080" w:hanging="360"/>
      <w:contextualSpacing/>
    </w:pPr>
  </w:style>
  <w:style w:type="paragraph" w:styleId="List4">
    <w:name w:val="List 4"/>
    <w:basedOn w:val="Normal"/>
    <w:uiPriority w:val="99"/>
    <w:semiHidden/>
    <w:unhideWhenUsed/>
    <w:rsid w:val="00504656"/>
    <w:pPr>
      <w:ind w:left="1440" w:hanging="360"/>
      <w:contextualSpacing/>
    </w:pPr>
  </w:style>
  <w:style w:type="paragraph" w:styleId="List5">
    <w:name w:val="List 5"/>
    <w:basedOn w:val="Normal"/>
    <w:uiPriority w:val="99"/>
    <w:semiHidden/>
    <w:unhideWhenUsed/>
    <w:rsid w:val="00504656"/>
    <w:pPr>
      <w:ind w:left="1800" w:hanging="360"/>
      <w:contextualSpacing/>
    </w:pPr>
  </w:style>
  <w:style w:type="paragraph" w:styleId="ListBullet">
    <w:name w:val="List Bullet"/>
    <w:basedOn w:val="Normal"/>
    <w:uiPriority w:val="99"/>
    <w:semiHidden/>
    <w:unhideWhenUsed/>
    <w:rsid w:val="00504656"/>
    <w:pPr>
      <w:numPr>
        <w:numId w:val="5"/>
      </w:numPr>
      <w:contextualSpacing/>
    </w:pPr>
  </w:style>
  <w:style w:type="paragraph" w:styleId="ListBullet2">
    <w:name w:val="List Bullet 2"/>
    <w:basedOn w:val="Normal"/>
    <w:uiPriority w:val="99"/>
    <w:semiHidden/>
    <w:unhideWhenUsed/>
    <w:rsid w:val="00504656"/>
    <w:pPr>
      <w:numPr>
        <w:numId w:val="6"/>
      </w:numPr>
      <w:contextualSpacing/>
    </w:pPr>
  </w:style>
  <w:style w:type="paragraph" w:styleId="ListBullet3">
    <w:name w:val="List Bullet 3"/>
    <w:basedOn w:val="Normal"/>
    <w:uiPriority w:val="99"/>
    <w:semiHidden/>
    <w:unhideWhenUsed/>
    <w:rsid w:val="00504656"/>
    <w:pPr>
      <w:numPr>
        <w:numId w:val="7"/>
      </w:numPr>
      <w:contextualSpacing/>
    </w:pPr>
  </w:style>
  <w:style w:type="paragraph" w:styleId="ListBullet4">
    <w:name w:val="List Bullet 4"/>
    <w:basedOn w:val="Normal"/>
    <w:uiPriority w:val="99"/>
    <w:semiHidden/>
    <w:unhideWhenUsed/>
    <w:rsid w:val="00504656"/>
    <w:pPr>
      <w:numPr>
        <w:numId w:val="8"/>
      </w:numPr>
      <w:contextualSpacing/>
    </w:pPr>
  </w:style>
  <w:style w:type="paragraph" w:styleId="ListBullet5">
    <w:name w:val="List Bullet 5"/>
    <w:basedOn w:val="Normal"/>
    <w:uiPriority w:val="99"/>
    <w:semiHidden/>
    <w:unhideWhenUsed/>
    <w:rsid w:val="00504656"/>
    <w:pPr>
      <w:numPr>
        <w:numId w:val="9"/>
      </w:numPr>
      <w:contextualSpacing/>
    </w:pPr>
  </w:style>
  <w:style w:type="paragraph" w:styleId="ListContinue">
    <w:name w:val="List Continue"/>
    <w:basedOn w:val="Normal"/>
    <w:uiPriority w:val="99"/>
    <w:semiHidden/>
    <w:unhideWhenUsed/>
    <w:rsid w:val="00504656"/>
    <w:pPr>
      <w:spacing w:after="120"/>
      <w:ind w:left="360"/>
      <w:contextualSpacing/>
    </w:pPr>
  </w:style>
  <w:style w:type="paragraph" w:styleId="ListContinue2">
    <w:name w:val="List Continue 2"/>
    <w:basedOn w:val="Normal"/>
    <w:uiPriority w:val="99"/>
    <w:semiHidden/>
    <w:unhideWhenUsed/>
    <w:rsid w:val="00504656"/>
    <w:pPr>
      <w:spacing w:after="120"/>
      <w:ind w:left="720"/>
      <w:contextualSpacing/>
    </w:pPr>
  </w:style>
  <w:style w:type="paragraph" w:styleId="ListContinue3">
    <w:name w:val="List Continue 3"/>
    <w:basedOn w:val="Normal"/>
    <w:uiPriority w:val="99"/>
    <w:semiHidden/>
    <w:unhideWhenUsed/>
    <w:rsid w:val="00504656"/>
    <w:pPr>
      <w:spacing w:after="120"/>
      <w:ind w:left="1080"/>
      <w:contextualSpacing/>
    </w:pPr>
  </w:style>
  <w:style w:type="paragraph" w:styleId="ListContinue4">
    <w:name w:val="List Continue 4"/>
    <w:basedOn w:val="Normal"/>
    <w:uiPriority w:val="99"/>
    <w:semiHidden/>
    <w:unhideWhenUsed/>
    <w:rsid w:val="00504656"/>
    <w:pPr>
      <w:spacing w:after="120"/>
      <w:ind w:left="1440"/>
      <w:contextualSpacing/>
    </w:pPr>
  </w:style>
  <w:style w:type="paragraph" w:styleId="ListContinue5">
    <w:name w:val="List Continue 5"/>
    <w:basedOn w:val="Normal"/>
    <w:uiPriority w:val="99"/>
    <w:semiHidden/>
    <w:unhideWhenUsed/>
    <w:rsid w:val="00504656"/>
    <w:pPr>
      <w:spacing w:after="120"/>
      <w:ind w:left="1800"/>
      <w:contextualSpacing/>
    </w:pPr>
  </w:style>
  <w:style w:type="paragraph" w:styleId="ListNumber">
    <w:name w:val="List Number"/>
    <w:basedOn w:val="Normal"/>
    <w:uiPriority w:val="99"/>
    <w:semiHidden/>
    <w:unhideWhenUsed/>
    <w:rsid w:val="00504656"/>
    <w:pPr>
      <w:numPr>
        <w:numId w:val="10"/>
      </w:numPr>
      <w:contextualSpacing/>
    </w:pPr>
  </w:style>
  <w:style w:type="paragraph" w:styleId="ListNumber2">
    <w:name w:val="List Number 2"/>
    <w:basedOn w:val="Normal"/>
    <w:uiPriority w:val="99"/>
    <w:semiHidden/>
    <w:unhideWhenUsed/>
    <w:rsid w:val="00504656"/>
    <w:pPr>
      <w:numPr>
        <w:numId w:val="11"/>
      </w:numPr>
      <w:contextualSpacing/>
    </w:pPr>
  </w:style>
  <w:style w:type="paragraph" w:styleId="ListNumber3">
    <w:name w:val="List Number 3"/>
    <w:basedOn w:val="Normal"/>
    <w:uiPriority w:val="99"/>
    <w:semiHidden/>
    <w:unhideWhenUsed/>
    <w:rsid w:val="00504656"/>
    <w:pPr>
      <w:numPr>
        <w:numId w:val="12"/>
      </w:numPr>
      <w:contextualSpacing/>
    </w:pPr>
  </w:style>
  <w:style w:type="paragraph" w:styleId="ListNumber4">
    <w:name w:val="List Number 4"/>
    <w:basedOn w:val="Normal"/>
    <w:uiPriority w:val="99"/>
    <w:semiHidden/>
    <w:unhideWhenUsed/>
    <w:rsid w:val="00504656"/>
    <w:pPr>
      <w:numPr>
        <w:numId w:val="13"/>
      </w:numPr>
      <w:contextualSpacing/>
    </w:pPr>
  </w:style>
  <w:style w:type="paragraph" w:styleId="ListNumber5">
    <w:name w:val="List Number 5"/>
    <w:basedOn w:val="Normal"/>
    <w:uiPriority w:val="99"/>
    <w:semiHidden/>
    <w:unhideWhenUsed/>
    <w:rsid w:val="00504656"/>
    <w:pPr>
      <w:numPr>
        <w:numId w:val="14"/>
      </w:numPr>
      <w:contextualSpacing/>
    </w:pPr>
  </w:style>
  <w:style w:type="paragraph" w:styleId="MacroText">
    <w:name w:val="macro"/>
    <w:link w:val="MacroTextChar"/>
    <w:uiPriority w:val="99"/>
    <w:semiHidden/>
    <w:unhideWhenUsed/>
    <w:rsid w:val="0050465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504656"/>
    <w:rPr>
      <w:rFonts w:ascii="Consolas" w:hAnsi="Consolas" w:cs="Consolas"/>
      <w:sz w:val="20"/>
      <w:szCs w:val="20"/>
    </w:rPr>
  </w:style>
  <w:style w:type="paragraph" w:styleId="MessageHeader">
    <w:name w:val="Message Header"/>
    <w:basedOn w:val="Normal"/>
    <w:link w:val="MessageHeaderChar"/>
    <w:uiPriority w:val="99"/>
    <w:semiHidden/>
    <w:unhideWhenUsed/>
    <w:rsid w:val="0050465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4656"/>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504656"/>
    <w:pPr>
      <w:ind w:left="720"/>
    </w:pPr>
  </w:style>
  <w:style w:type="paragraph" w:styleId="NoteHeading">
    <w:name w:val="Note Heading"/>
    <w:basedOn w:val="Normal"/>
    <w:next w:val="Normal"/>
    <w:link w:val="NoteHeadingChar"/>
    <w:uiPriority w:val="99"/>
    <w:semiHidden/>
    <w:unhideWhenUsed/>
    <w:rsid w:val="00504656"/>
  </w:style>
  <w:style w:type="character" w:customStyle="1" w:styleId="NoteHeadingChar">
    <w:name w:val="Note Heading Char"/>
    <w:basedOn w:val="DefaultParagraphFont"/>
    <w:link w:val="NoteHeading"/>
    <w:uiPriority w:val="99"/>
    <w:semiHidden/>
    <w:rsid w:val="00504656"/>
    <w:rPr>
      <w:rFonts w:ascii="Calibri" w:hAnsi="Calibri"/>
    </w:rPr>
  </w:style>
  <w:style w:type="paragraph" w:styleId="Quote">
    <w:name w:val="Quote"/>
    <w:basedOn w:val="Normal"/>
    <w:next w:val="Normal"/>
    <w:link w:val="QuoteChar"/>
    <w:uiPriority w:val="29"/>
    <w:semiHidden/>
    <w:unhideWhenUsed/>
    <w:qFormat/>
    <w:rsid w:val="00504656"/>
    <w:rPr>
      <w:i/>
      <w:iCs/>
      <w:color w:val="000000" w:themeColor="text1"/>
    </w:rPr>
  </w:style>
  <w:style w:type="character" w:customStyle="1" w:styleId="QuoteChar">
    <w:name w:val="Quote Char"/>
    <w:basedOn w:val="DefaultParagraphFont"/>
    <w:link w:val="Quote"/>
    <w:uiPriority w:val="29"/>
    <w:semiHidden/>
    <w:rsid w:val="00504656"/>
    <w:rPr>
      <w:rFonts w:ascii="Calibri" w:hAnsi="Calibri"/>
      <w:i/>
      <w:iCs/>
      <w:color w:val="000000" w:themeColor="text1"/>
    </w:rPr>
  </w:style>
  <w:style w:type="paragraph" w:styleId="Salutation">
    <w:name w:val="Salutation"/>
    <w:basedOn w:val="Normal"/>
    <w:next w:val="Normal"/>
    <w:link w:val="SalutationChar"/>
    <w:uiPriority w:val="99"/>
    <w:semiHidden/>
    <w:unhideWhenUsed/>
    <w:rsid w:val="00504656"/>
  </w:style>
  <w:style w:type="character" w:customStyle="1" w:styleId="SalutationChar">
    <w:name w:val="Salutation Char"/>
    <w:basedOn w:val="DefaultParagraphFont"/>
    <w:link w:val="Salutation"/>
    <w:uiPriority w:val="99"/>
    <w:semiHidden/>
    <w:rsid w:val="00504656"/>
    <w:rPr>
      <w:rFonts w:ascii="Calibri" w:hAnsi="Calibri"/>
    </w:rPr>
  </w:style>
  <w:style w:type="paragraph" w:styleId="Signature">
    <w:name w:val="Signature"/>
    <w:basedOn w:val="Normal"/>
    <w:link w:val="SignatureChar"/>
    <w:uiPriority w:val="99"/>
    <w:semiHidden/>
    <w:unhideWhenUsed/>
    <w:rsid w:val="00504656"/>
    <w:pPr>
      <w:ind w:left="4320"/>
    </w:pPr>
  </w:style>
  <w:style w:type="character" w:customStyle="1" w:styleId="SignatureChar">
    <w:name w:val="Signature Char"/>
    <w:basedOn w:val="DefaultParagraphFont"/>
    <w:link w:val="Signature"/>
    <w:uiPriority w:val="99"/>
    <w:semiHidden/>
    <w:rsid w:val="00504656"/>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 w:type="paragraph" w:styleId="Bibliography">
    <w:name w:val="Bibliography"/>
    <w:basedOn w:val="Normal"/>
    <w:next w:val="Normal"/>
    <w:uiPriority w:val="37"/>
    <w:semiHidden/>
    <w:unhideWhenUsed/>
    <w:rsid w:val="00504656"/>
  </w:style>
  <w:style w:type="paragraph" w:styleId="BodyText2">
    <w:name w:val="Body Text 2"/>
    <w:basedOn w:val="Normal"/>
    <w:link w:val="BodyText2Char"/>
    <w:uiPriority w:val="99"/>
    <w:semiHidden/>
    <w:unhideWhenUsed/>
    <w:rsid w:val="00504656"/>
    <w:pPr>
      <w:spacing w:after="120" w:line="480" w:lineRule="auto"/>
    </w:pPr>
  </w:style>
  <w:style w:type="character" w:customStyle="1" w:styleId="BodyText2Char">
    <w:name w:val="Body Text 2 Char"/>
    <w:basedOn w:val="DefaultParagraphFont"/>
    <w:link w:val="BodyText2"/>
    <w:uiPriority w:val="99"/>
    <w:semiHidden/>
    <w:rsid w:val="00504656"/>
    <w:rPr>
      <w:rFonts w:ascii="Calibri" w:hAnsi="Calibri"/>
    </w:rPr>
  </w:style>
  <w:style w:type="paragraph" w:styleId="BodyText3">
    <w:name w:val="Body Text 3"/>
    <w:basedOn w:val="Normal"/>
    <w:link w:val="BodyText3Char"/>
    <w:uiPriority w:val="99"/>
    <w:semiHidden/>
    <w:unhideWhenUsed/>
    <w:rsid w:val="00504656"/>
    <w:pPr>
      <w:spacing w:after="120"/>
    </w:pPr>
    <w:rPr>
      <w:sz w:val="16"/>
      <w:szCs w:val="16"/>
    </w:rPr>
  </w:style>
  <w:style w:type="character" w:customStyle="1" w:styleId="BodyText3Char">
    <w:name w:val="Body Text 3 Char"/>
    <w:basedOn w:val="DefaultParagraphFont"/>
    <w:link w:val="BodyText3"/>
    <w:uiPriority w:val="99"/>
    <w:semiHidden/>
    <w:rsid w:val="00504656"/>
    <w:rPr>
      <w:rFonts w:ascii="Calibri" w:hAnsi="Calibri"/>
      <w:sz w:val="16"/>
      <w:szCs w:val="16"/>
    </w:rPr>
  </w:style>
  <w:style w:type="paragraph" w:styleId="BodyTextFirstIndent">
    <w:name w:val="Body Text First Indent"/>
    <w:basedOn w:val="BodyText"/>
    <w:link w:val="BodyTextFirstIndentChar"/>
    <w:uiPriority w:val="99"/>
    <w:semiHidden/>
    <w:unhideWhenUsed/>
    <w:rsid w:val="00504656"/>
    <w:pPr>
      <w:spacing w:beforeLines="0" w:afterLines="0"/>
      <w:ind w:firstLine="360"/>
    </w:pPr>
    <w:rPr>
      <w:rFonts w:ascii="Calibri" w:hAnsi="Calibri"/>
    </w:rPr>
  </w:style>
  <w:style w:type="character" w:customStyle="1" w:styleId="BodyTextFirstIndentChar">
    <w:name w:val="Body Text First Indent Char"/>
    <w:basedOn w:val="BodyTextChar"/>
    <w:link w:val="BodyTextFirstIndent"/>
    <w:uiPriority w:val="99"/>
    <w:semiHidden/>
    <w:rsid w:val="00504656"/>
    <w:rPr>
      <w:rFonts w:ascii="Calibri" w:hAnsi="Calibri"/>
    </w:rPr>
  </w:style>
  <w:style w:type="paragraph" w:styleId="BodyTextIndent">
    <w:name w:val="Body Text Indent"/>
    <w:basedOn w:val="Normal"/>
    <w:link w:val="BodyTextIndentChar"/>
    <w:uiPriority w:val="99"/>
    <w:semiHidden/>
    <w:unhideWhenUsed/>
    <w:rsid w:val="00504656"/>
    <w:pPr>
      <w:spacing w:after="120"/>
      <w:ind w:left="360"/>
    </w:pPr>
  </w:style>
  <w:style w:type="character" w:customStyle="1" w:styleId="BodyTextIndentChar">
    <w:name w:val="Body Text Indent Char"/>
    <w:basedOn w:val="DefaultParagraphFont"/>
    <w:link w:val="BodyTextIndent"/>
    <w:uiPriority w:val="99"/>
    <w:semiHidden/>
    <w:rsid w:val="00504656"/>
    <w:rPr>
      <w:rFonts w:ascii="Calibri" w:hAnsi="Calibri"/>
    </w:rPr>
  </w:style>
  <w:style w:type="paragraph" w:styleId="BodyTextFirstIndent2">
    <w:name w:val="Body Text First Indent 2"/>
    <w:basedOn w:val="BodyTextIndent"/>
    <w:link w:val="BodyTextFirstIndent2Char"/>
    <w:uiPriority w:val="99"/>
    <w:semiHidden/>
    <w:unhideWhenUsed/>
    <w:rsid w:val="00504656"/>
    <w:pPr>
      <w:spacing w:after="0"/>
      <w:ind w:firstLine="360"/>
    </w:pPr>
  </w:style>
  <w:style w:type="character" w:customStyle="1" w:styleId="BodyTextFirstIndent2Char">
    <w:name w:val="Body Text First Indent 2 Char"/>
    <w:basedOn w:val="BodyTextIndentChar"/>
    <w:link w:val="BodyTextFirstIndent2"/>
    <w:uiPriority w:val="99"/>
    <w:semiHidden/>
    <w:rsid w:val="00504656"/>
    <w:rPr>
      <w:rFonts w:ascii="Calibri" w:hAnsi="Calibri"/>
    </w:rPr>
  </w:style>
  <w:style w:type="paragraph" w:styleId="BodyTextIndent2">
    <w:name w:val="Body Text Indent 2"/>
    <w:basedOn w:val="Normal"/>
    <w:link w:val="BodyTextIndent2Char"/>
    <w:uiPriority w:val="99"/>
    <w:semiHidden/>
    <w:unhideWhenUsed/>
    <w:rsid w:val="00504656"/>
    <w:pPr>
      <w:spacing w:after="120" w:line="480" w:lineRule="auto"/>
      <w:ind w:left="360"/>
    </w:pPr>
  </w:style>
  <w:style w:type="character" w:customStyle="1" w:styleId="BodyTextIndent2Char">
    <w:name w:val="Body Text Indent 2 Char"/>
    <w:basedOn w:val="DefaultParagraphFont"/>
    <w:link w:val="BodyTextIndent2"/>
    <w:uiPriority w:val="99"/>
    <w:semiHidden/>
    <w:rsid w:val="00504656"/>
    <w:rPr>
      <w:rFonts w:ascii="Calibri" w:hAnsi="Calibri"/>
    </w:rPr>
  </w:style>
  <w:style w:type="paragraph" w:styleId="BodyTextIndent3">
    <w:name w:val="Body Text Indent 3"/>
    <w:basedOn w:val="Normal"/>
    <w:link w:val="BodyTextIndent3Char"/>
    <w:uiPriority w:val="99"/>
    <w:semiHidden/>
    <w:unhideWhenUsed/>
    <w:rsid w:val="00504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04656"/>
    <w:rPr>
      <w:rFonts w:ascii="Calibri" w:hAnsi="Calibri"/>
      <w:sz w:val="16"/>
      <w:szCs w:val="16"/>
    </w:rPr>
  </w:style>
  <w:style w:type="paragraph" w:styleId="Closing">
    <w:name w:val="Closing"/>
    <w:basedOn w:val="Normal"/>
    <w:link w:val="ClosingChar"/>
    <w:uiPriority w:val="99"/>
    <w:semiHidden/>
    <w:unhideWhenUsed/>
    <w:rsid w:val="00504656"/>
    <w:pPr>
      <w:ind w:left="4320"/>
    </w:pPr>
  </w:style>
  <w:style w:type="character" w:customStyle="1" w:styleId="ClosingChar">
    <w:name w:val="Closing Char"/>
    <w:basedOn w:val="DefaultParagraphFont"/>
    <w:link w:val="Closing"/>
    <w:uiPriority w:val="99"/>
    <w:semiHidden/>
    <w:rsid w:val="00504656"/>
    <w:rPr>
      <w:rFonts w:ascii="Calibri" w:hAnsi="Calibri"/>
    </w:rPr>
  </w:style>
  <w:style w:type="paragraph" w:styleId="Date">
    <w:name w:val="Date"/>
    <w:basedOn w:val="Normal"/>
    <w:next w:val="Normal"/>
    <w:link w:val="DateChar"/>
    <w:uiPriority w:val="99"/>
    <w:semiHidden/>
    <w:unhideWhenUsed/>
    <w:rsid w:val="00504656"/>
  </w:style>
  <w:style w:type="character" w:customStyle="1" w:styleId="DateChar">
    <w:name w:val="Date Char"/>
    <w:basedOn w:val="DefaultParagraphFont"/>
    <w:link w:val="Date"/>
    <w:uiPriority w:val="99"/>
    <w:semiHidden/>
    <w:rsid w:val="00504656"/>
    <w:rPr>
      <w:rFonts w:ascii="Calibri" w:hAnsi="Calibri"/>
    </w:rPr>
  </w:style>
  <w:style w:type="paragraph" w:styleId="DocumentMap">
    <w:name w:val="Document Map"/>
    <w:basedOn w:val="Normal"/>
    <w:link w:val="DocumentMapChar"/>
    <w:uiPriority w:val="99"/>
    <w:semiHidden/>
    <w:unhideWhenUsed/>
    <w:rsid w:val="00504656"/>
    <w:rPr>
      <w:rFonts w:ascii="Tahoma" w:hAnsi="Tahoma" w:cs="Tahoma"/>
      <w:sz w:val="16"/>
      <w:szCs w:val="16"/>
    </w:rPr>
  </w:style>
  <w:style w:type="character" w:customStyle="1" w:styleId="DocumentMapChar">
    <w:name w:val="Document Map Char"/>
    <w:basedOn w:val="DefaultParagraphFont"/>
    <w:link w:val="DocumentMap"/>
    <w:uiPriority w:val="99"/>
    <w:semiHidden/>
    <w:rsid w:val="00504656"/>
    <w:rPr>
      <w:rFonts w:ascii="Tahoma" w:hAnsi="Tahoma" w:cs="Tahoma"/>
      <w:sz w:val="16"/>
      <w:szCs w:val="16"/>
    </w:rPr>
  </w:style>
  <w:style w:type="paragraph" w:styleId="E-mailSignature">
    <w:name w:val="E-mail Signature"/>
    <w:basedOn w:val="Normal"/>
    <w:link w:val="E-mailSignatureChar"/>
    <w:uiPriority w:val="99"/>
    <w:semiHidden/>
    <w:unhideWhenUsed/>
    <w:rsid w:val="00504656"/>
  </w:style>
  <w:style w:type="character" w:customStyle="1" w:styleId="E-mailSignatureChar">
    <w:name w:val="E-mail Signature Char"/>
    <w:basedOn w:val="DefaultParagraphFont"/>
    <w:link w:val="E-mailSignature"/>
    <w:uiPriority w:val="99"/>
    <w:semiHidden/>
    <w:rsid w:val="00504656"/>
    <w:rPr>
      <w:rFonts w:ascii="Calibri" w:hAnsi="Calibri"/>
    </w:rPr>
  </w:style>
  <w:style w:type="paragraph" w:styleId="EnvelopeAddress">
    <w:name w:val="envelope address"/>
    <w:basedOn w:val="Normal"/>
    <w:uiPriority w:val="99"/>
    <w:semiHidden/>
    <w:unhideWhenUsed/>
    <w:rsid w:val="0050465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465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04656"/>
    <w:rPr>
      <w:sz w:val="20"/>
      <w:szCs w:val="20"/>
    </w:rPr>
  </w:style>
  <w:style w:type="character" w:customStyle="1" w:styleId="FootnoteTextChar">
    <w:name w:val="Footnote Text Char"/>
    <w:basedOn w:val="DefaultParagraphFont"/>
    <w:link w:val="FootnoteText"/>
    <w:uiPriority w:val="99"/>
    <w:semiHidden/>
    <w:rsid w:val="00504656"/>
    <w:rPr>
      <w:rFonts w:ascii="Calibri" w:hAnsi="Calibri"/>
      <w:sz w:val="20"/>
      <w:szCs w:val="20"/>
    </w:rPr>
  </w:style>
  <w:style w:type="paragraph" w:styleId="HTMLAddress">
    <w:name w:val="HTML Address"/>
    <w:basedOn w:val="Normal"/>
    <w:link w:val="HTMLAddressChar"/>
    <w:uiPriority w:val="99"/>
    <w:semiHidden/>
    <w:unhideWhenUsed/>
    <w:rsid w:val="00504656"/>
    <w:rPr>
      <w:i/>
      <w:iCs/>
    </w:rPr>
  </w:style>
  <w:style w:type="character" w:customStyle="1" w:styleId="HTMLAddressChar">
    <w:name w:val="HTML Address Char"/>
    <w:basedOn w:val="DefaultParagraphFont"/>
    <w:link w:val="HTMLAddress"/>
    <w:uiPriority w:val="99"/>
    <w:semiHidden/>
    <w:rsid w:val="00504656"/>
    <w:rPr>
      <w:rFonts w:ascii="Calibri" w:hAnsi="Calibri"/>
      <w:i/>
      <w:iCs/>
    </w:rPr>
  </w:style>
  <w:style w:type="paragraph" w:styleId="HTMLPreformatted">
    <w:name w:val="HTML Preformatted"/>
    <w:basedOn w:val="Normal"/>
    <w:link w:val="HTMLPreformattedChar"/>
    <w:uiPriority w:val="99"/>
    <w:semiHidden/>
    <w:unhideWhenUsed/>
    <w:rsid w:val="0050465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04656"/>
    <w:rPr>
      <w:rFonts w:ascii="Consolas" w:hAnsi="Consolas" w:cs="Consolas"/>
      <w:sz w:val="20"/>
      <w:szCs w:val="20"/>
    </w:rPr>
  </w:style>
  <w:style w:type="paragraph" w:styleId="Index1">
    <w:name w:val="index 1"/>
    <w:basedOn w:val="Normal"/>
    <w:next w:val="Normal"/>
    <w:autoRedefine/>
    <w:uiPriority w:val="99"/>
    <w:semiHidden/>
    <w:unhideWhenUsed/>
    <w:rsid w:val="00504656"/>
    <w:pPr>
      <w:ind w:left="220" w:hanging="220"/>
    </w:pPr>
  </w:style>
  <w:style w:type="paragraph" w:styleId="Index2">
    <w:name w:val="index 2"/>
    <w:basedOn w:val="Normal"/>
    <w:next w:val="Normal"/>
    <w:autoRedefine/>
    <w:uiPriority w:val="99"/>
    <w:semiHidden/>
    <w:unhideWhenUsed/>
    <w:rsid w:val="00504656"/>
    <w:pPr>
      <w:ind w:left="440" w:hanging="220"/>
    </w:pPr>
  </w:style>
  <w:style w:type="paragraph" w:styleId="Index3">
    <w:name w:val="index 3"/>
    <w:basedOn w:val="Normal"/>
    <w:next w:val="Normal"/>
    <w:autoRedefine/>
    <w:uiPriority w:val="99"/>
    <w:semiHidden/>
    <w:unhideWhenUsed/>
    <w:rsid w:val="00504656"/>
    <w:pPr>
      <w:ind w:left="660" w:hanging="220"/>
    </w:pPr>
  </w:style>
  <w:style w:type="paragraph" w:styleId="Index4">
    <w:name w:val="index 4"/>
    <w:basedOn w:val="Normal"/>
    <w:next w:val="Normal"/>
    <w:autoRedefine/>
    <w:uiPriority w:val="99"/>
    <w:semiHidden/>
    <w:unhideWhenUsed/>
    <w:rsid w:val="00504656"/>
    <w:pPr>
      <w:ind w:left="880" w:hanging="220"/>
    </w:pPr>
  </w:style>
  <w:style w:type="paragraph" w:styleId="Index5">
    <w:name w:val="index 5"/>
    <w:basedOn w:val="Normal"/>
    <w:next w:val="Normal"/>
    <w:autoRedefine/>
    <w:uiPriority w:val="99"/>
    <w:semiHidden/>
    <w:unhideWhenUsed/>
    <w:rsid w:val="00504656"/>
    <w:pPr>
      <w:ind w:left="1100" w:hanging="220"/>
    </w:pPr>
  </w:style>
  <w:style w:type="paragraph" w:styleId="Index6">
    <w:name w:val="index 6"/>
    <w:basedOn w:val="Normal"/>
    <w:next w:val="Normal"/>
    <w:autoRedefine/>
    <w:uiPriority w:val="99"/>
    <w:semiHidden/>
    <w:unhideWhenUsed/>
    <w:rsid w:val="00504656"/>
    <w:pPr>
      <w:ind w:left="1320" w:hanging="220"/>
    </w:pPr>
  </w:style>
  <w:style w:type="paragraph" w:styleId="Index7">
    <w:name w:val="index 7"/>
    <w:basedOn w:val="Normal"/>
    <w:next w:val="Normal"/>
    <w:autoRedefine/>
    <w:uiPriority w:val="99"/>
    <w:semiHidden/>
    <w:unhideWhenUsed/>
    <w:rsid w:val="00504656"/>
    <w:pPr>
      <w:ind w:left="1540" w:hanging="220"/>
    </w:pPr>
  </w:style>
  <w:style w:type="paragraph" w:styleId="Index8">
    <w:name w:val="index 8"/>
    <w:basedOn w:val="Normal"/>
    <w:next w:val="Normal"/>
    <w:autoRedefine/>
    <w:uiPriority w:val="99"/>
    <w:semiHidden/>
    <w:unhideWhenUsed/>
    <w:rsid w:val="00504656"/>
    <w:pPr>
      <w:ind w:left="1760" w:hanging="220"/>
    </w:pPr>
  </w:style>
  <w:style w:type="paragraph" w:styleId="Index9">
    <w:name w:val="index 9"/>
    <w:basedOn w:val="Normal"/>
    <w:next w:val="Normal"/>
    <w:autoRedefine/>
    <w:uiPriority w:val="99"/>
    <w:semiHidden/>
    <w:unhideWhenUsed/>
    <w:rsid w:val="00504656"/>
    <w:pPr>
      <w:ind w:left="1980" w:hanging="220"/>
    </w:pPr>
  </w:style>
  <w:style w:type="paragraph" w:styleId="IndexHeading">
    <w:name w:val="index heading"/>
    <w:basedOn w:val="Normal"/>
    <w:next w:val="Index1"/>
    <w:uiPriority w:val="99"/>
    <w:semiHidden/>
    <w:unhideWhenUsed/>
    <w:rsid w:val="00504656"/>
    <w:rPr>
      <w:rFonts w:asciiTheme="majorHAnsi" w:eastAsiaTheme="majorEastAsia" w:hAnsiTheme="majorHAnsi" w:cstheme="majorBidi"/>
      <w:b/>
      <w:bCs/>
    </w:rPr>
  </w:style>
  <w:style w:type="paragraph" w:styleId="List">
    <w:name w:val="List"/>
    <w:basedOn w:val="Normal"/>
    <w:uiPriority w:val="99"/>
    <w:semiHidden/>
    <w:unhideWhenUsed/>
    <w:rsid w:val="00504656"/>
    <w:pPr>
      <w:ind w:left="360" w:hanging="360"/>
      <w:contextualSpacing/>
    </w:pPr>
  </w:style>
  <w:style w:type="paragraph" w:styleId="List2">
    <w:name w:val="List 2"/>
    <w:basedOn w:val="Normal"/>
    <w:uiPriority w:val="99"/>
    <w:semiHidden/>
    <w:unhideWhenUsed/>
    <w:rsid w:val="00504656"/>
    <w:pPr>
      <w:ind w:left="720" w:hanging="360"/>
      <w:contextualSpacing/>
    </w:pPr>
  </w:style>
  <w:style w:type="paragraph" w:styleId="List3">
    <w:name w:val="List 3"/>
    <w:basedOn w:val="Normal"/>
    <w:uiPriority w:val="99"/>
    <w:semiHidden/>
    <w:unhideWhenUsed/>
    <w:rsid w:val="00504656"/>
    <w:pPr>
      <w:ind w:left="1080" w:hanging="360"/>
      <w:contextualSpacing/>
    </w:pPr>
  </w:style>
  <w:style w:type="paragraph" w:styleId="List4">
    <w:name w:val="List 4"/>
    <w:basedOn w:val="Normal"/>
    <w:uiPriority w:val="99"/>
    <w:semiHidden/>
    <w:unhideWhenUsed/>
    <w:rsid w:val="00504656"/>
    <w:pPr>
      <w:ind w:left="1440" w:hanging="360"/>
      <w:contextualSpacing/>
    </w:pPr>
  </w:style>
  <w:style w:type="paragraph" w:styleId="List5">
    <w:name w:val="List 5"/>
    <w:basedOn w:val="Normal"/>
    <w:uiPriority w:val="99"/>
    <w:semiHidden/>
    <w:unhideWhenUsed/>
    <w:rsid w:val="00504656"/>
    <w:pPr>
      <w:ind w:left="1800" w:hanging="360"/>
      <w:contextualSpacing/>
    </w:pPr>
  </w:style>
  <w:style w:type="paragraph" w:styleId="ListBullet">
    <w:name w:val="List Bullet"/>
    <w:basedOn w:val="Normal"/>
    <w:uiPriority w:val="99"/>
    <w:semiHidden/>
    <w:unhideWhenUsed/>
    <w:rsid w:val="00504656"/>
    <w:pPr>
      <w:numPr>
        <w:numId w:val="5"/>
      </w:numPr>
      <w:contextualSpacing/>
    </w:pPr>
  </w:style>
  <w:style w:type="paragraph" w:styleId="ListBullet2">
    <w:name w:val="List Bullet 2"/>
    <w:basedOn w:val="Normal"/>
    <w:uiPriority w:val="99"/>
    <w:semiHidden/>
    <w:unhideWhenUsed/>
    <w:rsid w:val="00504656"/>
    <w:pPr>
      <w:numPr>
        <w:numId w:val="6"/>
      </w:numPr>
      <w:contextualSpacing/>
    </w:pPr>
  </w:style>
  <w:style w:type="paragraph" w:styleId="ListBullet3">
    <w:name w:val="List Bullet 3"/>
    <w:basedOn w:val="Normal"/>
    <w:uiPriority w:val="99"/>
    <w:semiHidden/>
    <w:unhideWhenUsed/>
    <w:rsid w:val="00504656"/>
    <w:pPr>
      <w:numPr>
        <w:numId w:val="7"/>
      </w:numPr>
      <w:contextualSpacing/>
    </w:pPr>
  </w:style>
  <w:style w:type="paragraph" w:styleId="ListBullet4">
    <w:name w:val="List Bullet 4"/>
    <w:basedOn w:val="Normal"/>
    <w:uiPriority w:val="99"/>
    <w:semiHidden/>
    <w:unhideWhenUsed/>
    <w:rsid w:val="00504656"/>
    <w:pPr>
      <w:numPr>
        <w:numId w:val="8"/>
      </w:numPr>
      <w:contextualSpacing/>
    </w:pPr>
  </w:style>
  <w:style w:type="paragraph" w:styleId="ListBullet5">
    <w:name w:val="List Bullet 5"/>
    <w:basedOn w:val="Normal"/>
    <w:uiPriority w:val="99"/>
    <w:semiHidden/>
    <w:unhideWhenUsed/>
    <w:rsid w:val="00504656"/>
    <w:pPr>
      <w:numPr>
        <w:numId w:val="9"/>
      </w:numPr>
      <w:contextualSpacing/>
    </w:pPr>
  </w:style>
  <w:style w:type="paragraph" w:styleId="ListContinue">
    <w:name w:val="List Continue"/>
    <w:basedOn w:val="Normal"/>
    <w:uiPriority w:val="99"/>
    <w:semiHidden/>
    <w:unhideWhenUsed/>
    <w:rsid w:val="00504656"/>
    <w:pPr>
      <w:spacing w:after="120"/>
      <w:ind w:left="360"/>
      <w:contextualSpacing/>
    </w:pPr>
  </w:style>
  <w:style w:type="paragraph" w:styleId="ListContinue2">
    <w:name w:val="List Continue 2"/>
    <w:basedOn w:val="Normal"/>
    <w:uiPriority w:val="99"/>
    <w:semiHidden/>
    <w:unhideWhenUsed/>
    <w:rsid w:val="00504656"/>
    <w:pPr>
      <w:spacing w:after="120"/>
      <w:ind w:left="720"/>
      <w:contextualSpacing/>
    </w:pPr>
  </w:style>
  <w:style w:type="paragraph" w:styleId="ListContinue3">
    <w:name w:val="List Continue 3"/>
    <w:basedOn w:val="Normal"/>
    <w:uiPriority w:val="99"/>
    <w:semiHidden/>
    <w:unhideWhenUsed/>
    <w:rsid w:val="00504656"/>
    <w:pPr>
      <w:spacing w:after="120"/>
      <w:ind w:left="1080"/>
      <w:contextualSpacing/>
    </w:pPr>
  </w:style>
  <w:style w:type="paragraph" w:styleId="ListContinue4">
    <w:name w:val="List Continue 4"/>
    <w:basedOn w:val="Normal"/>
    <w:uiPriority w:val="99"/>
    <w:semiHidden/>
    <w:unhideWhenUsed/>
    <w:rsid w:val="00504656"/>
    <w:pPr>
      <w:spacing w:after="120"/>
      <w:ind w:left="1440"/>
      <w:contextualSpacing/>
    </w:pPr>
  </w:style>
  <w:style w:type="paragraph" w:styleId="ListContinue5">
    <w:name w:val="List Continue 5"/>
    <w:basedOn w:val="Normal"/>
    <w:uiPriority w:val="99"/>
    <w:semiHidden/>
    <w:unhideWhenUsed/>
    <w:rsid w:val="00504656"/>
    <w:pPr>
      <w:spacing w:after="120"/>
      <w:ind w:left="1800"/>
      <w:contextualSpacing/>
    </w:pPr>
  </w:style>
  <w:style w:type="paragraph" w:styleId="ListNumber">
    <w:name w:val="List Number"/>
    <w:basedOn w:val="Normal"/>
    <w:uiPriority w:val="99"/>
    <w:semiHidden/>
    <w:unhideWhenUsed/>
    <w:rsid w:val="00504656"/>
    <w:pPr>
      <w:numPr>
        <w:numId w:val="10"/>
      </w:numPr>
      <w:contextualSpacing/>
    </w:pPr>
  </w:style>
  <w:style w:type="paragraph" w:styleId="ListNumber2">
    <w:name w:val="List Number 2"/>
    <w:basedOn w:val="Normal"/>
    <w:uiPriority w:val="99"/>
    <w:semiHidden/>
    <w:unhideWhenUsed/>
    <w:rsid w:val="00504656"/>
    <w:pPr>
      <w:numPr>
        <w:numId w:val="11"/>
      </w:numPr>
      <w:contextualSpacing/>
    </w:pPr>
  </w:style>
  <w:style w:type="paragraph" w:styleId="ListNumber3">
    <w:name w:val="List Number 3"/>
    <w:basedOn w:val="Normal"/>
    <w:uiPriority w:val="99"/>
    <w:semiHidden/>
    <w:unhideWhenUsed/>
    <w:rsid w:val="00504656"/>
    <w:pPr>
      <w:numPr>
        <w:numId w:val="12"/>
      </w:numPr>
      <w:contextualSpacing/>
    </w:pPr>
  </w:style>
  <w:style w:type="paragraph" w:styleId="ListNumber4">
    <w:name w:val="List Number 4"/>
    <w:basedOn w:val="Normal"/>
    <w:uiPriority w:val="99"/>
    <w:semiHidden/>
    <w:unhideWhenUsed/>
    <w:rsid w:val="00504656"/>
    <w:pPr>
      <w:numPr>
        <w:numId w:val="13"/>
      </w:numPr>
      <w:contextualSpacing/>
    </w:pPr>
  </w:style>
  <w:style w:type="paragraph" w:styleId="ListNumber5">
    <w:name w:val="List Number 5"/>
    <w:basedOn w:val="Normal"/>
    <w:uiPriority w:val="99"/>
    <w:semiHidden/>
    <w:unhideWhenUsed/>
    <w:rsid w:val="00504656"/>
    <w:pPr>
      <w:numPr>
        <w:numId w:val="14"/>
      </w:numPr>
      <w:contextualSpacing/>
    </w:pPr>
  </w:style>
  <w:style w:type="paragraph" w:styleId="MacroText">
    <w:name w:val="macro"/>
    <w:link w:val="MacroTextChar"/>
    <w:uiPriority w:val="99"/>
    <w:semiHidden/>
    <w:unhideWhenUsed/>
    <w:rsid w:val="0050465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504656"/>
    <w:rPr>
      <w:rFonts w:ascii="Consolas" w:hAnsi="Consolas" w:cs="Consolas"/>
      <w:sz w:val="20"/>
      <w:szCs w:val="20"/>
    </w:rPr>
  </w:style>
  <w:style w:type="paragraph" w:styleId="MessageHeader">
    <w:name w:val="Message Header"/>
    <w:basedOn w:val="Normal"/>
    <w:link w:val="MessageHeaderChar"/>
    <w:uiPriority w:val="99"/>
    <w:semiHidden/>
    <w:unhideWhenUsed/>
    <w:rsid w:val="0050465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4656"/>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504656"/>
    <w:pPr>
      <w:ind w:left="720"/>
    </w:pPr>
  </w:style>
  <w:style w:type="paragraph" w:styleId="NoteHeading">
    <w:name w:val="Note Heading"/>
    <w:basedOn w:val="Normal"/>
    <w:next w:val="Normal"/>
    <w:link w:val="NoteHeadingChar"/>
    <w:uiPriority w:val="99"/>
    <w:semiHidden/>
    <w:unhideWhenUsed/>
    <w:rsid w:val="00504656"/>
  </w:style>
  <w:style w:type="character" w:customStyle="1" w:styleId="NoteHeadingChar">
    <w:name w:val="Note Heading Char"/>
    <w:basedOn w:val="DefaultParagraphFont"/>
    <w:link w:val="NoteHeading"/>
    <w:uiPriority w:val="99"/>
    <w:semiHidden/>
    <w:rsid w:val="00504656"/>
    <w:rPr>
      <w:rFonts w:ascii="Calibri" w:hAnsi="Calibri"/>
    </w:rPr>
  </w:style>
  <w:style w:type="paragraph" w:styleId="Quote">
    <w:name w:val="Quote"/>
    <w:basedOn w:val="Normal"/>
    <w:next w:val="Normal"/>
    <w:link w:val="QuoteChar"/>
    <w:uiPriority w:val="29"/>
    <w:semiHidden/>
    <w:unhideWhenUsed/>
    <w:qFormat/>
    <w:rsid w:val="00504656"/>
    <w:rPr>
      <w:i/>
      <w:iCs/>
      <w:color w:val="000000" w:themeColor="text1"/>
    </w:rPr>
  </w:style>
  <w:style w:type="character" w:customStyle="1" w:styleId="QuoteChar">
    <w:name w:val="Quote Char"/>
    <w:basedOn w:val="DefaultParagraphFont"/>
    <w:link w:val="Quote"/>
    <w:uiPriority w:val="29"/>
    <w:semiHidden/>
    <w:rsid w:val="00504656"/>
    <w:rPr>
      <w:rFonts w:ascii="Calibri" w:hAnsi="Calibri"/>
      <w:i/>
      <w:iCs/>
      <w:color w:val="000000" w:themeColor="text1"/>
    </w:rPr>
  </w:style>
  <w:style w:type="paragraph" w:styleId="Salutation">
    <w:name w:val="Salutation"/>
    <w:basedOn w:val="Normal"/>
    <w:next w:val="Normal"/>
    <w:link w:val="SalutationChar"/>
    <w:uiPriority w:val="99"/>
    <w:semiHidden/>
    <w:unhideWhenUsed/>
    <w:rsid w:val="00504656"/>
  </w:style>
  <w:style w:type="character" w:customStyle="1" w:styleId="SalutationChar">
    <w:name w:val="Salutation Char"/>
    <w:basedOn w:val="DefaultParagraphFont"/>
    <w:link w:val="Salutation"/>
    <w:uiPriority w:val="99"/>
    <w:semiHidden/>
    <w:rsid w:val="00504656"/>
    <w:rPr>
      <w:rFonts w:ascii="Calibri" w:hAnsi="Calibri"/>
    </w:rPr>
  </w:style>
  <w:style w:type="paragraph" w:styleId="Signature">
    <w:name w:val="Signature"/>
    <w:basedOn w:val="Normal"/>
    <w:link w:val="SignatureChar"/>
    <w:uiPriority w:val="99"/>
    <w:semiHidden/>
    <w:unhideWhenUsed/>
    <w:rsid w:val="00504656"/>
    <w:pPr>
      <w:ind w:left="4320"/>
    </w:pPr>
  </w:style>
  <w:style w:type="character" w:customStyle="1" w:styleId="SignatureChar">
    <w:name w:val="Signature Char"/>
    <w:basedOn w:val="DefaultParagraphFont"/>
    <w:link w:val="Signature"/>
    <w:uiPriority w:val="99"/>
    <w:semiHidden/>
    <w:rsid w:val="00504656"/>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6E0609CF-84F3-4FE4-A727-9979CB2E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6068</TotalTime>
  <Pages>5</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Anderson, Scott D.</dc:creator>
  <cp:lastModifiedBy>Anderson, Scott D.</cp:lastModifiedBy>
  <cp:revision>42</cp:revision>
  <cp:lastPrinted>2013-08-13T00:37:00Z</cp:lastPrinted>
  <dcterms:created xsi:type="dcterms:W3CDTF">2016-09-08T17:43:00Z</dcterms:created>
  <dcterms:modified xsi:type="dcterms:W3CDTF">2016-09-28T00:52:00Z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