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7A4CF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BF223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BF223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A4CF0">
              <w:rPr>
                <w:szCs w:val="24"/>
              </w:rPr>
              <w:t>02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BF2230">
              <w:rPr>
                <w:sz w:val="18"/>
                <w:szCs w:val="18"/>
              </w:rPr>
              <w:t>4623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A4CF0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A4CF0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2604EE" w:rsidP="008213A1">
            <w:pPr>
              <w:spacing w:after="40" w:line="360" w:lineRule="exact"/>
              <w:jc w:val="both"/>
            </w:pPr>
            <w:r w:rsidRPr="002604EE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2604EE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4623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B7" w:rsidRDefault="000763B7" w:rsidP="00AF3BFD">
      <w:r>
        <w:separator/>
      </w:r>
    </w:p>
  </w:endnote>
  <w:endnote w:type="continuationSeparator" w:id="0">
    <w:p w:rsidR="000763B7" w:rsidRDefault="000763B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604EE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604EE">
          <w:fldChar w:fldCharType="begin"/>
        </w:r>
        <w:r w:rsidR="002604EE">
          <w:instrText xml:space="preserve"> NUMPAGES  </w:instrText>
        </w:r>
        <w:r w:rsidR="002604EE">
          <w:fldChar w:fldCharType="separate"/>
        </w:r>
        <w:r w:rsidR="002604EE">
          <w:rPr>
            <w:noProof/>
          </w:rPr>
          <w:t>3</w:t>
        </w:r>
        <w:r w:rsidR="002604E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604EE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604EE">
          <w:fldChar w:fldCharType="begin"/>
        </w:r>
        <w:r w:rsidR="002604EE">
          <w:instrText xml:space="preserve"> NUMPAGES  </w:instrText>
        </w:r>
        <w:r w:rsidR="002604EE">
          <w:fldChar w:fldCharType="separate"/>
        </w:r>
        <w:r w:rsidR="002604EE">
          <w:rPr>
            <w:noProof/>
          </w:rPr>
          <w:t>3</w:t>
        </w:r>
        <w:r w:rsidR="002604E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B7" w:rsidRDefault="000763B7" w:rsidP="00AF3BFD">
      <w:r>
        <w:separator/>
      </w:r>
    </w:p>
  </w:footnote>
  <w:footnote w:type="continuationSeparator" w:id="0">
    <w:p w:rsidR="000763B7" w:rsidRDefault="000763B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763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4EE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4CF0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C7160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BF2230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9E9EF-3896-4F3B-8AF7-027017E8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29BE047-4BF3-4C6A-B430-89D712F1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