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D6F4F" w14:textId="31417A9D" w:rsidR="003A3DE9" w:rsidRDefault="003A3DE9" w:rsidP="001B51F3">
      <w:pPr>
        <w:pStyle w:val="Heading2"/>
        <w:numPr>
          <w:ilvl w:val="0"/>
          <w:numId w:val="0"/>
        </w:numPr>
        <w:jc w:val="center"/>
        <w:rPr>
          <w:b w:val="0"/>
        </w:rPr>
      </w:pPr>
      <w:r>
        <w:rPr>
          <w:b w:val="0"/>
        </w:rPr>
        <w:t xml:space="preserve">Test Procedure for the </w:t>
      </w:r>
      <w:r w:rsidR="00112850">
        <w:rPr>
          <w:b w:val="0"/>
        </w:rPr>
        <w:t xml:space="preserve">LBL BTA </w:t>
      </w:r>
      <w:r w:rsidR="00065B72">
        <w:rPr>
          <w:b w:val="0"/>
        </w:rPr>
        <w:t xml:space="preserve">TQDB-B Q10 </w:t>
      </w:r>
      <w:r>
        <w:rPr>
          <w:b w:val="0"/>
        </w:rPr>
        <w:t>Quadrupole Magnet</w:t>
      </w:r>
      <w:r w:rsidR="00CA1BE2">
        <w:rPr>
          <w:b w:val="0"/>
        </w:rPr>
        <w:t>s</w:t>
      </w:r>
    </w:p>
    <w:p w14:paraId="51B4160B" w14:textId="56CAEC58" w:rsidR="003A3DE9" w:rsidRPr="00B122D5" w:rsidRDefault="006637AB" w:rsidP="003A3DE9">
      <w:pPr>
        <w:jc w:val="center"/>
      </w:pPr>
      <w:r>
        <w:t>(Revision 0</w:t>
      </w:r>
      <w:r w:rsidR="00193C21">
        <w:t>1</w:t>
      </w:r>
      <w:r w:rsidR="003A3DE9">
        <w:t>)</w:t>
      </w:r>
    </w:p>
    <w:p w14:paraId="04BE96DD" w14:textId="50BB69F8" w:rsidR="003A3DE9" w:rsidRDefault="003A3DE9" w:rsidP="003A3DE9">
      <w:pPr>
        <w:spacing w:after="120" w:line="300" w:lineRule="exact"/>
        <w:jc w:val="both"/>
      </w:pPr>
      <w:r>
        <w:t xml:space="preserve">This test procedure is intended to cover magnetic measurements </w:t>
      </w:r>
      <w:r w:rsidR="00422ADD">
        <w:t xml:space="preserve">for the </w:t>
      </w:r>
      <w:r w:rsidR="00112850">
        <w:t>LBL</w:t>
      </w:r>
      <w:r w:rsidR="00065B72">
        <w:t xml:space="preserve"> TQDB-B Q10</w:t>
      </w:r>
      <w:r w:rsidR="00112850">
        <w:t xml:space="preserve"> </w:t>
      </w:r>
      <w:r>
        <w:t xml:space="preserve">quadrupole magnets at SLAC. </w:t>
      </w:r>
    </w:p>
    <w:p w14:paraId="1EAE6139" w14:textId="77777777" w:rsidR="003A3DE9" w:rsidRDefault="003A3DE9" w:rsidP="003A3DE9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22D47F62" w14:textId="25E13090" w:rsidR="003A3DE9" w:rsidRDefault="003A3DE9" w:rsidP="003A3DE9">
      <w:pPr>
        <w:spacing w:after="120" w:line="300" w:lineRule="exact"/>
        <w:jc w:val="both"/>
      </w:pPr>
      <w:r>
        <w:t xml:space="preserve">The following information is to be noted upon </w:t>
      </w:r>
      <w:r w:rsidR="00462B11">
        <w:t xml:space="preserve">beginning the measurements </w:t>
      </w:r>
      <w:r>
        <w:t xml:space="preserve">of the magnet by the SLAC </w:t>
      </w:r>
      <w:r w:rsidR="006637AB">
        <w:t>MM</w:t>
      </w:r>
      <w:r>
        <w:t xml:space="preserve">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3A3DE9" w:rsidRPr="0003679C" w14:paraId="78FEE6DF" w14:textId="77777777" w:rsidTr="007C65DB">
        <w:trPr>
          <w:jc w:val="center"/>
        </w:trPr>
        <w:tc>
          <w:tcPr>
            <w:tcW w:w="5508" w:type="dxa"/>
          </w:tcPr>
          <w:p w14:paraId="4D278481" w14:textId="77777777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001321A8" w14:textId="5F0001D7" w:rsidR="003A3DE9" w:rsidRPr="0003679C" w:rsidRDefault="00DF424C" w:rsidP="007C65DB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3A3DE9" w:rsidRPr="0003679C" w14:paraId="18AC50D2" w14:textId="77777777" w:rsidTr="007C65DB">
        <w:trPr>
          <w:jc w:val="center"/>
        </w:trPr>
        <w:tc>
          <w:tcPr>
            <w:tcW w:w="5508" w:type="dxa"/>
          </w:tcPr>
          <w:p w14:paraId="65EBE5BB" w14:textId="07F000AA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 w:rsidR="00261E69">
              <w:rPr>
                <w:szCs w:val="24"/>
              </w:rPr>
              <w:t>put on Test stand</w:t>
            </w:r>
            <w:r>
              <w:rPr>
                <w:szCs w:val="24"/>
              </w:rPr>
              <w:t xml:space="preserve"> (dd-mmm-</w:t>
            </w:r>
            <w:proofErr w:type="spellStart"/>
            <w:r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25D933FE" w14:textId="69D5B4A7" w:rsidR="003A3DE9" w:rsidRPr="0003679C" w:rsidRDefault="003A3DE9" w:rsidP="007C65DB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3A3DE9" w:rsidRPr="0003679C" w14:paraId="58B32181" w14:textId="77777777" w:rsidTr="007C65DB">
        <w:trPr>
          <w:jc w:val="center"/>
        </w:trPr>
        <w:tc>
          <w:tcPr>
            <w:tcW w:w="5508" w:type="dxa"/>
          </w:tcPr>
          <w:p w14:paraId="67F4BA56" w14:textId="7E02005C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Vendor </w:t>
            </w:r>
            <w:r w:rsidR="00332BCC">
              <w:rPr>
                <w:szCs w:val="24"/>
              </w:rPr>
              <w:t>S</w:t>
            </w:r>
            <w:r>
              <w:rPr>
                <w:szCs w:val="24"/>
              </w:rPr>
              <w:t xml:space="preserve">erial </w:t>
            </w:r>
            <w:r w:rsidR="00332BCC">
              <w:rPr>
                <w:szCs w:val="24"/>
              </w:rPr>
              <w:t>N</w:t>
            </w:r>
            <w:r>
              <w:rPr>
                <w:szCs w:val="24"/>
              </w:rPr>
              <w:t>umber on the magnet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329D542D" w14:textId="1D5637F3" w:rsidR="003A3DE9" w:rsidRPr="0003679C" w:rsidRDefault="003A3DE9" w:rsidP="007C65DB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3A3DE9" w:rsidRPr="0003679C" w14:paraId="656C86EF" w14:textId="77777777" w:rsidTr="007C65DB">
        <w:trPr>
          <w:jc w:val="center"/>
        </w:trPr>
        <w:tc>
          <w:tcPr>
            <w:tcW w:w="5508" w:type="dxa"/>
          </w:tcPr>
          <w:p w14:paraId="6B1945ED" w14:textId="77777777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Shipping damage (Y or N)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439C7CCC" w14:textId="0FAD35FA" w:rsidR="003A3DE9" w:rsidRPr="0003679C" w:rsidRDefault="003A3DE9" w:rsidP="007C65DB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</w:tbl>
    <w:p w14:paraId="0F815D16" w14:textId="77777777" w:rsidR="003A3DE9" w:rsidRDefault="003A3DE9" w:rsidP="003A3DE9">
      <w:pPr>
        <w:jc w:val="both"/>
      </w:pPr>
    </w:p>
    <w:p w14:paraId="70DCDBCC" w14:textId="77777777" w:rsidR="003A3DE9" w:rsidRDefault="003A3DE9" w:rsidP="003A3DE9">
      <w:pPr>
        <w:spacing w:after="120"/>
        <w:jc w:val="both"/>
      </w:pPr>
      <w:r>
        <w:rPr>
          <w:b/>
        </w:rPr>
        <w:t>Preparation:</w:t>
      </w:r>
    </w:p>
    <w:p w14:paraId="208285E6" w14:textId="77777777" w:rsidR="00410758" w:rsidRDefault="00856B32" w:rsidP="00410758">
      <w:pPr>
        <w:spacing w:after="120" w:line="300" w:lineRule="exact"/>
        <w:jc w:val="both"/>
        <w:rPr>
          <w:b/>
        </w:rPr>
      </w:pPr>
      <w:r>
        <w:t xml:space="preserve">Install magnet on </w:t>
      </w:r>
      <w:r w:rsidR="00410758">
        <w:t xml:space="preserve">test stand with rotating coil encoder on the upstream end of the magnet. </w:t>
      </w:r>
      <w:r w:rsidR="003A3DE9">
        <w:t xml:space="preserve"> </w:t>
      </w:r>
      <w:bookmarkStart w:id="0" w:name="OLE_LINK20"/>
    </w:p>
    <w:p w14:paraId="245D83F9" w14:textId="034245F5" w:rsidR="003A3DE9" w:rsidRDefault="003A3DE9" w:rsidP="00410758">
      <w:pPr>
        <w:spacing w:after="120" w:line="300" w:lineRule="exact"/>
        <w:jc w:val="both"/>
        <w:rPr>
          <w:b/>
        </w:rPr>
      </w:pPr>
      <w:r>
        <w:rPr>
          <w:b/>
        </w:rPr>
        <w:t>Procedures:</w:t>
      </w:r>
    </w:p>
    <w:p w14:paraId="329CBF46" w14:textId="77777777" w:rsidR="00E76266" w:rsidRDefault="00E76266" w:rsidP="003A3DE9">
      <w:pPr>
        <w:spacing w:after="120"/>
        <w:jc w:val="both"/>
        <w:rPr>
          <w:b/>
        </w:rPr>
      </w:pPr>
      <w:r>
        <w:rPr>
          <w:b/>
        </w:rPr>
        <w:t>Ramp Rates and Wait Times:</w:t>
      </w:r>
    </w:p>
    <w:p w14:paraId="4262B5C6" w14:textId="59E64C83" w:rsidR="00E76266" w:rsidRDefault="00E76266" w:rsidP="003A3DE9">
      <w:pPr>
        <w:spacing w:after="120"/>
        <w:jc w:val="both"/>
      </w:pPr>
      <w:r>
        <w:t>Main Coil – 1</w:t>
      </w:r>
      <w:r w:rsidR="00410758">
        <w:t>0</w:t>
      </w:r>
      <w:r>
        <w:t xml:space="preserve"> A/s</w:t>
      </w:r>
      <w:r w:rsidR="00E1349A">
        <w:t xml:space="preserve">, 20 </w:t>
      </w:r>
      <w:r w:rsidR="00122077">
        <w:t>s</w:t>
      </w:r>
      <w:r w:rsidR="00E1349A">
        <w:t>econds</w:t>
      </w:r>
    </w:p>
    <w:p w14:paraId="5FE4427F" w14:textId="1028E0CA" w:rsidR="00E76266" w:rsidRDefault="00E76266" w:rsidP="003A3DE9">
      <w:pPr>
        <w:spacing w:after="120"/>
        <w:jc w:val="both"/>
      </w:pPr>
      <w:r>
        <w:t xml:space="preserve">Trim Coil – </w:t>
      </w:r>
      <w:r w:rsidR="00122077">
        <w:t>2.5</w:t>
      </w:r>
      <w:r>
        <w:t xml:space="preserve"> A/s</w:t>
      </w:r>
      <w:r w:rsidR="00E1349A">
        <w:t xml:space="preserve">, </w:t>
      </w:r>
      <w:r w:rsidR="00122077">
        <w:t>20 seconds</w:t>
      </w:r>
    </w:p>
    <w:p w14:paraId="2EA63A12" w14:textId="77777777" w:rsidR="00043C82" w:rsidRDefault="000D5F4D" w:rsidP="00080741">
      <w:pPr>
        <w:spacing w:after="120"/>
        <w:jc w:val="both"/>
      </w:pPr>
      <w:r>
        <w:t>Linear R</w:t>
      </w:r>
      <w:r w:rsidR="00E76266">
        <w:t>amp</w:t>
      </w:r>
    </w:p>
    <w:p w14:paraId="614DA9E3" w14:textId="16F0CAF1" w:rsidR="003A3DE9" w:rsidRDefault="003A3DE9" w:rsidP="00080741">
      <w:pPr>
        <w:spacing w:after="120"/>
        <w:jc w:val="both"/>
      </w:pPr>
      <w:r w:rsidRPr="00940753">
        <w:rPr>
          <w:b/>
        </w:rPr>
        <w:t>PROC01</w:t>
      </w:r>
      <w:r>
        <w:t xml:space="preserve">: Magnet </w:t>
      </w:r>
      <w:r w:rsidR="00E1349A">
        <w:t>Wash</w:t>
      </w:r>
      <w:r w:rsidR="008F16E3">
        <w:t xml:space="preserve"> Cycle</w:t>
      </w:r>
      <w:r>
        <w:t>:</w:t>
      </w:r>
    </w:p>
    <w:p w14:paraId="7B7B647E" w14:textId="301425CC" w:rsidR="003A3DE9" w:rsidRPr="00B91A2C" w:rsidRDefault="00E13104" w:rsidP="003A3DE9">
      <w:pPr>
        <w:jc w:val="both"/>
      </w:pPr>
      <w:r>
        <w:t>Ramp</w:t>
      </w:r>
      <w:r w:rsidR="003A3DE9" w:rsidRPr="00B91A2C">
        <w:t xml:space="preserve"> the magnet </w:t>
      </w:r>
      <w:r w:rsidR="006D5C57">
        <w:t xml:space="preserve">from 0 to </w:t>
      </w:r>
      <w:r w:rsidR="00110DAE">
        <w:t>150</w:t>
      </w:r>
      <w:r w:rsidR="006D5C57">
        <w:t xml:space="preserve"> to 0</w:t>
      </w:r>
      <w:r>
        <w:t xml:space="preserve"> amps</w:t>
      </w:r>
      <w:r w:rsidR="00040DFC">
        <w:t xml:space="preserve"> before starting </w:t>
      </w:r>
      <w:r w:rsidR="006D5C57">
        <w:t xml:space="preserve">measurements </w:t>
      </w:r>
      <w:r w:rsidR="00040DFC">
        <w:t xml:space="preserve"> </w:t>
      </w:r>
    </w:p>
    <w:bookmarkEnd w:id="0"/>
    <w:p w14:paraId="679B1799" w14:textId="77777777" w:rsidR="006D5C57" w:rsidRDefault="006D5C57" w:rsidP="006D5C57">
      <w:pPr>
        <w:jc w:val="both"/>
        <w:rPr>
          <w:b/>
        </w:rPr>
      </w:pPr>
    </w:p>
    <w:p w14:paraId="3E89054B" w14:textId="342E19A8" w:rsidR="003A3DE9" w:rsidRDefault="003A3DE9" w:rsidP="006D5C57">
      <w:pPr>
        <w:jc w:val="both"/>
        <w:rPr>
          <w:b/>
        </w:rPr>
      </w:pPr>
      <w:r>
        <w:rPr>
          <w:b/>
        </w:rPr>
        <w:t>Magnetic Measurements:</w:t>
      </w:r>
    </w:p>
    <w:p w14:paraId="299CDB59" w14:textId="77777777" w:rsidR="003A3DE9" w:rsidRDefault="003A3DE9" w:rsidP="003A3DE9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3A3DE9" w:rsidRPr="00490B0F" w14:paraId="3506B2BC" w14:textId="77777777" w:rsidTr="007C65DB">
        <w:trPr>
          <w:jc w:val="center"/>
        </w:trPr>
        <w:tc>
          <w:tcPr>
            <w:tcW w:w="9018" w:type="dxa"/>
          </w:tcPr>
          <w:p w14:paraId="0197BBA7" w14:textId="1BE369CF" w:rsidR="003A3DE9" w:rsidRPr="00490B0F" w:rsidRDefault="00806071" w:rsidP="007C65DB">
            <w:pPr>
              <w:tabs>
                <w:tab w:val="left" w:pos="6105"/>
              </w:tabs>
              <w:spacing w:after="40" w:line="360" w:lineRule="exact"/>
              <w:jc w:val="both"/>
              <w:rPr>
                <w:sz w:val="18"/>
                <w:szCs w:val="18"/>
              </w:rPr>
            </w:pPr>
            <w:r w:rsidRPr="00806071">
              <w:rPr>
                <w:sz w:val="18"/>
                <w:szCs w:val="18"/>
              </w:rPr>
              <w:t>http://www-group.slac.stanford.edu/met/MagMeas/MAGDATA/</w:t>
            </w:r>
            <w:r w:rsidR="00351F1B">
              <w:rPr>
                <w:sz w:val="18"/>
                <w:szCs w:val="18"/>
              </w:rPr>
              <w:t>LBL</w:t>
            </w:r>
            <w:r w:rsidRPr="00806071">
              <w:rPr>
                <w:sz w:val="18"/>
                <w:szCs w:val="18"/>
              </w:rPr>
              <w:t>/Quad/</w:t>
            </w:r>
            <w:r w:rsidR="002B12BF" w:rsidRPr="002B12BF">
              <w:rPr>
                <w:sz w:val="18"/>
                <w:szCs w:val="18"/>
              </w:rPr>
              <w:t>TQDB_B_0001_BTA_Q10</w:t>
            </w:r>
            <w:r w:rsidR="003A3DE9">
              <w:rPr>
                <w:sz w:val="18"/>
                <w:szCs w:val="18"/>
              </w:rPr>
              <w:tab/>
            </w:r>
          </w:p>
        </w:tc>
      </w:tr>
    </w:tbl>
    <w:p w14:paraId="5D03B18F" w14:textId="77777777" w:rsidR="003A3DE9" w:rsidRDefault="003A3DE9" w:rsidP="003A3DE9">
      <w:pPr>
        <w:pStyle w:val="BodyText"/>
        <w:spacing w:before="144" w:after="144"/>
      </w:pPr>
    </w:p>
    <w:p w14:paraId="596A785A" w14:textId="6ABE05FF" w:rsidR="003A3DE9" w:rsidRDefault="006D5C57" w:rsidP="003B58D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Check</w:t>
      </w:r>
      <w:r w:rsidR="00C3035D" w:rsidRPr="00C3035D">
        <w:t xml:space="preserve"> </w:t>
      </w:r>
      <w:r w:rsidR="003B58D9">
        <w:t>that the</w:t>
      </w:r>
      <w:r w:rsidR="00C3035D" w:rsidRPr="00C3035D">
        <w:t xml:space="preserve"> </w:t>
      </w:r>
      <w:r w:rsidR="00C3035D">
        <w:t>quadrupole main</w:t>
      </w:r>
      <w:r w:rsidR="00C3035D" w:rsidRPr="00C3035D">
        <w:t xml:space="preserve"> </w:t>
      </w:r>
      <w:r w:rsidR="003B58D9">
        <w:t xml:space="preserve">and corrector </w:t>
      </w:r>
      <w:r w:rsidR="00C3035D" w:rsidRPr="00C3035D">
        <w:t>connection</w:t>
      </w:r>
      <w:r w:rsidR="003B58D9">
        <w:t>s are made</w:t>
      </w:r>
      <w:r w:rsidR="00043C82">
        <w:t xml:space="preserve"> so</w:t>
      </w:r>
      <w:r w:rsidR="003B58D9">
        <w:t xml:space="preserve"> that</w:t>
      </w:r>
      <w:r w:rsidR="003A3DE9">
        <w:t xml:space="preserve"> a </w:t>
      </w:r>
      <w:r w:rsidR="00C3035D" w:rsidRPr="00C3035D">
        <w:t xml:space="preserve">positive current </w:t>
      </w:r>
      <w:r w:rsidR="00B642ED">
        <w:t xml:space="preserve">produces </w:t>
      </w:r>
      <w:r w:rsidR="003A3DE9">
        <w:t>field</w:t>
      </w:r>
      <w:r w:rsidR="00687EA0">
        <w:t>s</w:t>
      </w:r>
      <w:r w:rsidR="003A3DE9">
        <w:t xml:space="preserve"> </w:t>
      </w:r>
      <w:r w:rsidR="00687EA0">
        <w:t xml:space="preserve">as marked on the </w:t>
      </w:r>
      <w:r w:rsidR="003B58D9">
        <w:t xml:space="preserve">coils of the </w:t>
      </w:r>
      <w:r w:rsidR="00687EA0">
        <w:t>quadrupole</w:t>
      </w:r>
      <w:r w:rsidR="003A3DE9">
        <w:t xml:space="preserve"> </w:t>
      </w:r>
      <w:r w:rsidR="00B642ED">
        <w:t>for</w:t>
      </w:r>
      <w:r w:rsidR="003A3DE9">
        <w:t xml:space="preserve"> the quadrupole</w:t>
      </w:r>
      <w:r w:rsidR="000D18D3">
        <w:t xml:space="preserve"> main </w:t>
      </w:r>
      <w:r w:rsidR="003B58D9">
        <w:t>, Bx</w:t>
      </w:r>
      <w:r w:rsidR="000D18D3">
        <w:t xml:space="preserve"> trim</w:t>
      </w:r>
      <w:r w:rsidR="003B58D9">
        <w:t xml:space="preserve"> and By</w:t>
      </w:r>
      <w:r w:rsidR="00043C82">
        <w:t xml:space="preserve"> trim</w:t>
      </w:r>
      <w:r w:rsidR="003B58D9">
        <w:t>.</w:t>
      </w:r>
    </w:p>
    <w:p w14:paraId="67FDACA3" w14:textId="77777777" w:rsidR="003B58D9" w:rsidRDefault="003B58D9" w:rsidP="003B58D9">
      <w:pPr>
        <w:pStyle w:val="BodyText"/>
        <w:autoSpaceDE w:val="0"/>
        <w:autoSpaceDN w:val="0"/>
        <w:spacing w:beforeLines="0" w:afterLines="0" w:line="300" w:lineRule="exact"/>
        <w:ind w:left="360"/>
        <w:jc w:val="both"/>
      </w:pPr>
    </w:p>
    <w:p w14:paraId="6497FBDF" w14:textId="53E2D9A6" w:rsidR="003A3DE9" w:rsidRDefault="00074654" w:rsidP="003A3DE9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Confirm that t</w:t>
      </w:r>
      <w:r w:rsidR="003A3DE9">
        <w:t xml:space="preserve">he polarity </w:t>
      </w:r>
      <w:r w:rsidR="0093313A">
        <w:t>for the</w:t>
      </w:r>
      <w:r>
        <w:t xml:space="preserve"> </w:t>
      </w:r>
      <w:r w:rsidR="00B60FE0">
        <w:t xml:space="preserve">main </w:t>
      </w:r>
      <w:r w:rsidR="00B65662">
        <w:t>polarity</w:t>
      </w:r>
      <w:r>
        <w:t xml:space="preserve"> </w:t>
      </w:r>
      <w:r w:rsidR="00B65662">
        <w:t>markings on the magnet</w:t>
      </w:r>
      <w:r w:rsidR="0093313A" w:rsidRPr="0093313A">
        <w:t xml:space="preserve"> are correct: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3A3DE9" w14:paraId="517AB05E" w14:textId="77777777" w:rsidTr="007C65DB">
        <w:trPr>
          <w:jc w:val="center"/>
        </w:trPr>
        <w:tc>
          <w:tcPr>
            <w:tcW w:w="5409" w:type="dxa"/>
          </w:tcPr>
          <w:p w14:paraId="35A6786C" w14:textId="66ABF7E5" w:rsidR="003A3DE9" w:rsidRDefault="003A3DE9" w:rsidP="007C65DB">
            <w:pPr>
              <w:spacing w:after="40" w:line="360" w:lineRule="exact"/>
              <w:jc w:val="both"/>
            </w:pPr>
            <w:r>
              <w:t xml:space="preserve">Quad </w:t>
            </w:r>
            <w:r w:rsidR="00B60FE0">
              <w:t>F</w:t>
            </w:r>
            <w:r>
              <w:t>ield polarity has been labeled</w:t>
            </w:r>
            <w:r w:rsidR="00B60FE0">
              <w:t xml:space="preserve"> correctly</w:t>
            </w:r>
            <w:r>
              <w:t xml:space="preserve"> (initials):</w:t>
            </w:r>
          </w:p>
        </w:tc>
        <w:tc>
          <w:tcPr>
            <w:tcW w:w="3609" w:type="dxa"/>
          </w:tcPr>
          <w:p w14:paraId="4E669BFA" w14:textId="7D75F85A" w:rsidR="003A3DE9" w:rsidRDefault="003A3DE9" w:rsidP="003E5878">
            <w:pPr>
              <w:spacing w:after="40" w:line="360" w:lineRule="exact"/>
              <w:jc w:val="center"/>
            </w:pPr>
          </w:p>
        </w:tc>
      </w:tr>
    </w:tbl>
    <w:p w14:paraId="1E133F1F" w14:textId="37E61383" w:rsidR="003A3DE9" w:rsidRDefault="003A3DE9" w:rsidP="003A3DE9">
      <w:pPr>
        <w:pStyle w:val="BodyText"/>
        <w:spacing w:before="144" w:after="144"/>
      </w:pPr>
    </w:p>
    <w:p w14:paraId="548CF2A0" w14:textId="17E3E49E" w:rsidR="003A3DE9" w:rsidRDefault="00AF56C2" w:rsidP="00AF56C2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>Confirm that the polarity the Bx polarity markings on the magnet</w:t>
      </w:r>
      <w:r w:rsidR="0093313A">
        <w:t xml:space="preserve"> are correct</w:t>
      </w:r>
      <w: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3A3DE9" w14:paraId="74967786" w14:textId="77777777" w:rsidTr="007C65DB">
        <w:trPr>
          <w:jc w:val="center"/>
        </w:trPr>
        <w:tc>
          <w:tcPr>
            <w:tcW w:w="5409" w:type="dxa"/>
          </w:tcPr>
          <w:p w14:paraId="3E44C036" w14:textId="6F97A3D9" w:rsidR="003A3DE9" w:rsidRDefault="00AF56C2" w:rsidP="007C65DB">
            <w:pPr>
              <w:spacing w:after="40" w:line="360" w:lineRule="exact"/>
              <w:jc w:val="both"/>
            </w:pPr>
            <w:r w:rsidRPr="00AF56C2">
              <w:t>B</w:t>
            </w:r>
            <w:r w:rsidR="0093313A">
              <w:t>x</w:t>
            </w:r>
            <w:r w:rsidRPr="00AF56C2">
              <w:t xml:space="preserve"> </w:t>
            </w:r>
            <w:r w:rsidR="003A3DE9">
              <w:t xml:space="preserve">trim </w:t>
            </w:r>
            <w:r>
              <w:t>lead connections</w:t>
            </w:r>
            <w:r w:rsidR="003A3DE9">
              <w:t xml:space="preserve"> </w:t>
            </w:r>
            <w:r>
              <w:t>are</w:t>
            </w:r>
            <w:r w:rsidR="003A3DE9">
              <w:t xml:space="preserve"> labeled </w:t>
            </w:r>
            <w:r>
              <w:t xml:space="preserve">correctly </w:t>
            </w:r>
            <w:r w:rsidR="003A3DE9">
              <w:t>(initials):</w:t>
            </w:r>
          </w:p>
        </w:tc>
        <w:tc>
          <w:tcPr>
            <w:tcW w:w="3609" w:type="dxa"/>
          </w:tcPr>
          <w:p w14:paraId="6E8EBA85" w14:textId="47155425" w:rsidR="003A3DE9" w:rsidRDefault="003A3DE9" w:rsidP="00331914">
            <w:pPr>
              <w:spacing w:after="40" w:line="360" w:lineRule="exact"/>
              <w:jc w:val="center"/>
            </w:pPr>
          </w:p>
        </w:tc>
      </w:tr>
    </w:tbl>
    <w:p w14:paraId="0C7666F0" w14:textId="77777777" w:rsidR="003A3DE9" w:rsidRDefault="003A3DE9" w:rsidP="003A3DE9">
      <w:pPr>
        <w:pStyle w:val="BodyText"/>
        <w:spacing w:before="144" w:after="144"/>
      </w:pPr>
    </w:p>
    <w:p w14:paraId="4A3CBBC2" w14:textId="2AB672FD" w:rsidR="0093313A" w:rsidRDefault="0093313A" w:rsidP="0093313A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bookmarkStart w:id="1" w:name="_Hlk165377532"/>
      <w:r>
        <w:t>Confirm that the polarity the By polarity markings on the magnet are correct: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3A3DE9" w14:paraId="12C5C75E" w14:textId="77777777" w:rsidTr="007C65DB">
        <w:trPr>
          <w:jc w:val="center"/>
        </w:trPr>
        <w:tc>
          <w:tcPr>
            <w:tcW w:w="5409" w:type="dxa"/>
          </w:tcPr>
          <w:bookmarkEnd w:id="1"/>
          <w:p w14:paraId="7F93B79A" w14:textId="031468D5" w:rsidR="003A3DE9" w:rsidRDefault="0093313A" w:rsidP="007C65DB">
            <w:pPr>
              <w:spacing w:after="40" w:line="360" w:lineRule="exact"/>
              <w:jc w:val="both"/>
            </w:pPr>
            <w:r>
              <w:t>By</w:t>
            </w:r>
            <w:r w:rsidR="00AF56C2">
              <w:t xml:space="preserve"> </w:t>
            </w:r>
            <w:r w:rsidR="00AF56C2" w:rsidRPr="00AF56C2">
              <w:t xml:space="preserve">lead connections are labeled correctly </w:t>
            </w:r>
            <w:r w:rsidR="003A3DE9">
              <w:t>(initials):</w:t>
            </w:r>
          </w:p>
        </w:tc>
        <w:tc>
          <w:tcPr>
            <w:tcW w:w="3609" w:type="dxa"/>
          </w:tcPr>
          <w:p w14:paraId="60F78568" w14:textId="237A6A8E" w:rsidR="003A3DE9" w:rsidRDefault="003A3DE9" w:rsidP="00331914">
            <w:pPr>
              <w:spacing w:after="40" w:line="360" w:lineRule="exact"/>
              <w:jc w:val="center"/>
            </w:pPr>
          </w:p>
        </w:tc>
      </w:tr>
    </w:tbl>
    <w:p w14:paraId="487E19CB" w14:textId="77777777" w:rsidR="003A3DE9" w:rsidRDefault="003A3DE9" w:rsidP="003A3DE9">
      <w:p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14:paraId="28B066E0" w14:textId="50C6ECF7" w:rsidR="005C0987" w:rsidRPr="0003679C" w:rsidRDefault="005C0987" w:rsidP="005C0987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 xml:space="preserve">Measure the inductance and resistance of the </w:t>
      </w:r>
      <w:r w:rsidR="006569CE">
        <w:rPr>
          <w:rFonts w:ascii="TimesNewRomanPSMT" w:eastAsia="Times New Roman" w:hAnsi="TimesNewRomanPSMT"/>
          <w:szCs w:val="24"/>
        </w:rPr>
        <w:t>Q</w:t>
      </w:r>
      <w:r>
        <w:rPr>
          <w:rFonts w:ascii="TimesNewRomanPSMT" w:eastAsia="Times New Roman" w:hAnsi="TimesNewRomanPSMT"/>
          <w:szCs w:val="24"/>
        </w:rPr>
        <w:t>uadruple coils</w:t>
      </w:r>
      <w:r w:rsidRPr="0003679C">
        <w:rPr>
          <w:rFonts w:ascii="TimesNewRomanPSMT" w:eastAsia="Times New Roman" w:hAnsi="TimesNewRomanPSMT"/>
          <w:szCs w:val="24"/>
        </w:rPr>
        <w:t>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0A076C" w:rsidRPr="0003679C" w14:paraId="36E991C9" w14:textId="77777777" w:rsidTr="00E16E07">
        <w:trPr>
          <w:jc w:val="center"/>
        </w:trPr>
        <w:tc>
          <w:tcPr>
            <w:tcW w:w="5490" w:type="dxa"/>
          </w:tcPr>
          <w:p w14:paraId="126768F5" w14:textId="6C8AB647" w:rsidR="000A076C" w:rsidRPr="0003679C" w:rsidRDefault="000A076C" w:rsidP="000A076C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>
              <w:rPr>
                <w:szCs w:val="24"/>
              </w:rPr>
              <w:t>Main coils at 100 Hz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243240B8" w14:textId="5D8E4A01" w:rsidR="000A076C" w:rsidRPr="0003679C" w:rsidRDefault="000A076C" w:rsidP="000A076C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2.499mH</w:t>
            </w:r>
          </w:p>
        </w:tc>
      </w:tr>
      <w:tr w:rsidR="000A076C" w:rsidRPr="0003679C" w14:paraId="5FDEDA39" w14:textId="77777777" w:rsidTr="00E16E07">
        <w:trPr>
          <w:jc w:val="center"/>
        </w:trPr>
        <w:tc>
          <w:tcPr>
            <w:tcW w:w="5490" w:type="dxa"/>
          </w:tcPr>
          <w:p w14:paraId="398A95AD" w14:textId="397A025B" w:rsidR="000A076C" w:rsidRPr="0003679C" w:rsidRDefault="000A076C" w:rsidP="000A076C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>
              <w:rPr>
                <w:szCs w:val="24"/>
              </w:rPr>
              <w:t>Main coils (</w:t>
            </w:r>
            <w:r w:rsidRPr="008813D4">
              <w:rPr>
                <w:rFonts w:ascii="Symbol" w:hAnsi="Symbol"/>
                <w:szCs w:val="24"/>
              </w:rPr>
              <w:t></w:t>
            </w:r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149CD688" w14:textId="184986F9" w:rsidR="000A076C" w:rsidRPr="0003679C" w:rsidRDefault="000A076C" w:rsidP="000A076C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rFonts w:ascii="Symbol" w:hAnsi="Symbol"/>
                <w:szCs w:val="24"/>
              </w:rPr>
              <w:t>0.1901 W</w:t>
            </w:r>
          </w:p>
        </w:tc>
      </w:tr>
      <w:tr w:rsidR="000A076C" w:rsidRPr="0003679C" w14:paraId="58F42256" w14:textId="77777777" w:rsidTr="00E16E07">
        <w:trPr>
          <w:jc w:val="center"/>
        </w:trPr>
        <w:tc>
          <w:tcPr>
            <w:tcW w:w="5490" w:type="dxa"/>
          </w:tcPr>
          <w:p w14:paraId="15069E21" w14:textId="250EF7BF" w:rsidR="000A076C" w:rsidRPr="0003679C" w:rsidRDefault="000A076C" w:rsidP="000A076C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Main Coil Temperature</w:t>
            </w:r>
          </w:p>
        </w:tc>
        <w:tc>
          <w:tcPr>
            <w:tcW w:w="3510" w:type="dxa"/>
          </w:tcPr>
          <w:p w14:paraId="39ED2012" w14:textId="3F16913C" w:rsidR="000A076C" w:rsidRDefault="000A076C" w:rsidP="000A076C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t>20.5 °C</w:t>
            </w:r>
          </w:p>
        </w:tc>
      </w:tr>
    </w:tbl>
    <w:p w14:paraId="0366AD1A" w14:textId="77777777" w:rsidR="005C0987" w:rsidRDefault="005C0987" w:rsidP="005C0987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14:paraId="150B839B" w14:textId="34D54FB9" w:rsidR="005C0987" w:rsidRPr="0003679C" w:rsidRDefault="005C0987" w:rsidP="005C0987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 xml:space="preserve">Measure the inductance and resistance of the </w:t>
      </w:r>
      <w:r w:rsidR="0093313A">
        <w:rPr>
          <w:rFonts w:ascii="TimesNewRomanPSMT" w:eastAsia="Times New Roman" w:hAnsi="TimesNewRomanPSMT"/>
          <w:szCs w:val="24"/>
        </w:rPr>
        <w:t>Bx trim</w:t>
      </w:r>
      <w:r>
        <w:rPr>
          <w:rFonts w:ascii="TimesNewRomanPSMT" w:eastAsia="Times New Roman" w:hAnsi="TimesNewRomanPSMT"/>
          <w:szCs w:val="24"/>
        </w:rPr>
        <w:t xml:space="preserve"> coils</w:t>
      </w:r>
      <w:r w:rsidRPr="0003679C">
        <w:rPr>
          <w:rFonts w:ascii="TimesNewRomanPSMT" w:eastAsia="Times New Roman" w:hAnsi="TimesNewRomanPSMT"/>
          <w:szCs w:val="24"/>
        </w:rPr>
        <w:t>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5C0987" w:rsidRPr="0003679C" w14:paraId="3044C523" w14:textId="77777777" w:rsidTr="00E16E07">
        <w:trPr>
          <w:jc w:val="center"/>
        </w:trPr>
        <w:tc>
          <w:tcPr>
            <w:tcW w:w="5490" w:type="dxa"/>
          </w:tcPr>
          <w:p w14:paraId="75C49DE2" w14:textId="63E54921" w:rsidR="005C0987" w:rsidRPr="0003679C" w:rsidRDefault="005C0987" w:rsidP="00E16E0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="00E82DEF">
              <w:rPr>
                <w:szCs w:val="24"/>
              </w:rPr>
              <w:t>B</w:t>
            </w:r>
            <w:r w:rsidR="0093313A">
              <w:rPr>
                <w:szCs w:val="24"/>
              </w:rPr>
              <w:t>x</w:t>
            </w:r>
            <w:r>
              <w:rPr>
                <w:szCs w:val="24"/>
              </w:rPr>
              <w:t xml:space="preserve"> trim coils </w:t>
            </w:r>
            <w:r w:rsidR="008F16E3" w:rsidRPr="008F16E3">
              <w:rPr>
                <w:szCs w:val="24"/>
              </w:rPr>
              <w:t xml:space="preserve">at 100 Hz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12E9D95F" w14:textId="52D079C2" w:rsidR="005C0987" w:rsidRPr="0003679C" w:rsidRDefault="005C0987" w:rsidP="00D91CC7">
            <w:pPr>
              <w:spacing w:after="40" w:line="360" w:lineRule="exact"/>
              <w:jc w:val="right"/>
              <w:rPr>
                <w:szCs w:val="24"/>
              </w:rPr>
            </w:pPr>
            <w:proofErr w:type="spellStart"/>
            <w:r w:rsidRPr="0003679C">
              <w:rPr>
                <w:szCs w:val="24"/>
              </w:rPr>
              <w:t>mH</w:t>
            </w:r>
            <w:proofErr w:type="spellEnd"/>
          </w:p>
        </w:tc>
      </w:tr>
      <w:tr w:rsidR="005C0987" w:rsidRPr="0003679C" w14:paraId="408A5CF3" w14:textId="77777777" w:rsidTr="00E16E07">
        <w:trPr>
          <w:jc w:val="center"/>
        </w:trPr>
        <w:tc>
          <w:tcPr>
            <w:tcW w:w="5490" w:type="dxa"/>
          </w:tcPr>
          <w:p w14:paraId="594BAF52" w14:textId="429C5C15" w:rsidR="005C0987" w:rsidRPr="0003679C" w:rsidRDefault="005C0987" w:rsidP="00E16E07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="00E82DEF">
              <w:rPr>
                <w:szCs w:val="24"/>
              </w:rPr>
              <w:t>B</w:t>
            </w:r>
            <w:r w:rsidR="0093313A">
              <w:rPr>
                <w:szCs w:val="24"/>
              </w:rPr>
              <w:t>x</w:t>
            </w:r>
            <w:r>
              <w:rPr>
                <w:szCs w:val="24"/>
              </w:rPr>
              <w:t xml:space="preserve"> trim coils (</w:t>
            </w:r>
            <w:r w:rsidRPr="008813D4">
              <w:rPr>
                <w:rFonts w:ascii="Symbol" w:hAnsi="Symbol"/>
                <w:szCs w:val="24"/>
              </w:rPr>
              <w:t></w:t>
            </w:r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4791D44D" w14:textId="22DBE00B" w:rsidR="005C0987" w:rsidRPr="0003679C" w:rsidRDefault="005C0987" w:rsidP="00E16E07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 w:rsidRPr="008813D4">
              <w:rPr>
                <w:rFonts w:ascii="Symbol" w:hAnsi="Symbol"/>
                <w:szCs w:val="24"/>
              </w:rPr>
              <w:t></w:t>
            </w:r>
          </w:p>
        </w:tc>
      </w:tr>
    </w:tbl>
    <w:p w14:paraId="171C9AFD" w14:textId="77777777" w:rsidR="005C0987" w:rsidRDefault="005C0987" w:rsidP="005C0987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14:paraId="3F72A50A" w14:textId="2A7B308A" w:rsidR="003A3DE9" w:rsidRPr="0003679C" w:rsidRDefault="003A3DE9" w:rsidP="003A3DE9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 xml:space="preserve">Measure the inductance and resistance of the </w:t>
      </w:r>
      <w:r w:rsidR="0093313A">
        <w:rPr>
          <w:rFonts w:ascii="TimesNewRomanPSMT" w:eastAsia="Times New Roman" w:hAnsi="TimesNewRomanPSMT"/>
          <w:szCs w:val="24"/>
        </w:rPr>
        <w:t>By trim</w:t>
      </w:r>
      <w:r>
        <w:rPr>
          <w:rFonts w:ascii="TimesNewRomanPSMT" w:eastAsia="Times New Roman" w:hAnsi="TimesNewRomanPSMT"/>
          <w:szCs w:val="24"/>
        </w:rPr>
        <w:t xml:space="preserve"> coils</w:t>
      </w:r>
      <w:r w:rsidRPr="0003679C">
        <w:rPr>
          <w:rFonts w:ascii="TimesNewRomanPSMT" w:eastAsia="Times New Roman" w:hAnsi="TimesNewRomanPSMT"/>
          <w:szCs w:val="24"/>
        </w:rPr>
        <w:t>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3A3DE9" w:rsidRPr="0003679C" w14:paraId="1F2EEB23" w14:textId="77777777" w:rsidTr="007C65DB">
        <w:trPr>
          <w:jc w:val="center"/>
        </w:trPr>
        <w:tc>
          <w:tcPr>
            <w:tcW w:w="5490" w:type="dxa"/>
          </w:tcPr>
          <w:p w14:paraId="2C325543" w14:textId="3181205E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 w:rsidR="00E82DEF">
              <w:rPr>
                <w:szCs w:val="24"/>
              </w:rPr>
              <w:t>B</w:t>
            </w:r>
            <w:r w:rsidR="0093313A">
              <w:rPr>
                <w:szCs w:val="24"/>
              </w:rPr>
              <w:t>y</w:t>
            </w:r>
            <w:r>
              <w:rPr>
                <w:szCs w:val="24"/>
              </w:rPr>
              <w:t xml:space="preserve"> trim coils </w:t>
            </w:r>
            <w:r w:rsidR="008F16E3" w:rsidRPr="008F16E3">
              <w:rPr>
                <w:szCs w:val="24"/>
              </w:rPr>
              <w:t xml:space="preserve">at 100 Hz </w:t>
            </w:r>
            <w:r>
              <w:rPr>
                <w:szCs w:val="24"/>
              </w:rPr>
              <w:t>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21FDC302" w14:textId="682ED44B" w:rsidR="003A3DE9" w:rsidRPr="0003679C" w:rsidRDefault="003A3DE9" w:rsidP="007C65DB">
            <w:pPr>
              <w:spacing w:after="40" w:line="360" w:lineRule="exact"/>
              <w:jc w:val="right"/>
              <w:rPr>
                <w:szCs w:val="24"/>
              </w:rPr>
            </w:pPr>
            <w:proofErr w:type="spellStart"/>
            <w:r w:rsidRPr="0003679C">
              <w:rPr>
                <w:szCs w:val="24"/>
              </w:rPr>
              <w:t>mH</w:t>
            </w:r>
            <w:proofErr w:type="spellEnd"/>
          </w:p>
        </w:tc>
      </w:tr>
      <w:tr w:rsidR="003A3DE9" w:rsidRPr="0003679C" w14:paraId="475F658D" w14:textId="77777777" w:rsidTr="007C65DB">
        <w:trPr>
          <w:jc w:val="center"/>
        </w:trPr>
        <w:tc>
          <w:tcPr>
            <w:tcW w:w="5490" w:type="dxa"/>
          </w:tcPr>
          <w:p w14:paraId="65FF5529" w14:textId="0712E79A" w:rsidR="003A3DE9" w:rsidRPr="0003679C" w:rsidRDefault="003A3DE9" w:rsidP="007C65DB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 w:rsidR="00E82DEF">
              <w:rPr>
                <w:szCs w:val="24"/>
              </w:rPr>
              <w:t>B</w:t>
            </w:r>
            <w:r w:rsidR="0093313A">
              <w:rPr>
                <w:szCs w:val="24"/>
              </w:rPr>
              <w:t>y</w:t>
            </w:r>
            <w:r>
              <w:rPr>
                <w:szCs w:val="24"/>
              </w:rPr>
              <w:t xml:space="preserve"> trim coils (</w:t>
            </w:r>
            <w:r w:rsidRPr="008813D4">
              <w:rPr>
                <w:rFonts w:ascii="Symbol" w:hAnsi="Symbol"/>
                <w:szCs w:val="24"/>
              </w:rPr>
              <w:t></w:t>
            </w:r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0F72EF9F" w14:textId="67933A54" w:rsidR="003A3DE9" w:rsidRPr="0003679C" w:rsidRDefault="00402419" w:rsidP="007C65DB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rFonts w:ascii="Symbol" w:hAnsi="Symbol"/>
                <w:szCs w:val="24"/>
              </w:rPr>
              <w:t></w:t>
            </w:r>
            <w:r w:rsidR="003A3DE9" w:rsidRPr="008813D4">
              <w:rPr>
                <w:rFonts w:ascii="Symbol" w:hAnsi="Symbol"/>
                <w:szCs w:val="24"/>
              </w:rPr>
              <w:t></w:t>
            </w:r>
          </w:p>
        </w:tc>
      </w:tr>
    </w:tbl>
    <w:p w14:paraId="45FD9A72" w14:textId="77777777" w:rsidR="003A3DE9" w:rsidRDefault="003A3DE9" w:rsidP="003A3DE9">
      <w:pPr>
        <w:pStyle w:val="BodyText"/>
        <w:spacing w:before="144" w:after="144"/>
      </w:pPr>
    </w:p>
    <w:p w14:paraId="27937B7C" w14:textId="534AB97D" w:rsidR="0065277D" w:rsidRPr="0033424D" w:rsidRDefault="00EF1D4A" w:rsidP="0065277D">
      <w:pPr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-Roman" w:eastAsia="Times New Roman" w:hAnsi="Times-Roman"/>
          <w:szCs w:val="24"/>
        </w:rPr>
      </w:pPr>
      <w:r w:rsidRPr="00EF1D4A">
        <w:rPr>
          <w:rFonts w:eastAsia="MS Mincho"/>
        </w:rPr>
        <w:t xml:space="preserve">Determine the number of </w:t>
      </w:r>
      <w:r w:rsidR="008F16E3">
        <w:rPr>
          <w:rFonts w:eastAsia="MS Mincho"/>
        </w:rPr>
        <w:t>current</w:t>
      </w:r>
      <w:r w:rsidRPr="00EF1D4A">
        <w:rPr>
          <w:rFonts w:eastAsia="MS Mincho"/>
        </w:rPr>
        <w:t xml:space="preserve"> cycles </w:t>
      </w:r>
      <w:r w:rsidR="006569CE">
        <w:rPr>
          <w:rFonts w:eastAsia="MS Mincho"/>
        </w:rPr>
        <w:t xml:space="preserve">at each </w:t>
      </w:r>
      <w:r w:rsidR="009812C9">
        <w:rPr>
          <w:rFonts w:eastAsia="MS Mincho"/>
        </w:rPr>
        <w:t xml:space="preserve">current setpoint </w:t>
      </w:r>
      <w:r w:rsidRPr="00EF1D4A">
        <w:rPr>
          <w:rFonts w:eastAsia="MS Mincho"/>
        </w:rPr>
        <w:t xml:space="preserve">for main quadrupole harmonic integral reproducibility to &lt; 3 units. </w:t>
      </w:r>
      <w:r w:rsidR="0065277D" w:rsidRPr="00C9392C">
        <w:rPr>
          <w:rFonts w:eastAsia="MS Mincho"/>
        </w:rPr>
        <w:t>Follow PROC01</w:t>
      </w:r>
      <w:r w:rsidR="008F16E3">
        <w:rPr>
          <w:rFonts w:eastAsia="MS Mincho"/>
        </w:rPr>
        <w:t>,</w:t>
      </w:r>
      <w:r w:rsidR="00FA2425">
        <w:rPr>
          <w:rFonts w:eastAsia="MS Mincho"/>
        </w:rPr>
        <w:t xml:space="preserve"> then</w:t>
      </w:r>
      <w:r w:rsidR="0065277D" w:rsidRPr="00C9392C">
        <w:rPr>
          <w:rFonts w:eastAsia="MS Mincho"/>
        </w:rPr>
        <w:t xml:space="preserve"> </w:t>
      </w:r>
      <w:r w:rsidR="00FA2425">
        <w:rPr>
          <w:rFonts w:eastAsia="MS Mincho"/>
        </w:rPr>
        <w:t>m</w:t>
      </w:r>
      <w:r w:rsidR="0065277D" w:rsidRPr="00B91A2C">
        <w:rPr>
          <w:rFonts w:eastAsia="MS Mincho"/>
        </w:rPr>
        <w:t>easure the length-integrated field g</w:t>
      </w:r>
      <w:r w:rsidR="0065277D">
        <w:t xml:space="preserve">radient </w:t>
      </w:r>
      <w:r w:rsidR="0065277D">
        <w:sym w:font="Symbol" w:char="F0F2"/>
      </w:r>
      <w:proofErr w:type="spellStart"/>
      <w:r w:rsidR="0065277D" w:rsidRPr="00605A08">
        <w:rPr>
          <w:i/>
          <w:iCs/>
        </w:rPr>
        <w:t>Gdl</w:t>
      </w:r>
      <w:proofErr w:type="spellEnd"/>
      <w:r w:rsidR="0065277D">
        <w:rPr>
          <w:iCs/>
        </w:rPr>
        <w:t xml:space="preserve">, </w:t>
      </w:r>
      <w:r w:rsidR="008544DB">
        <w:rPr>
          <w:iCs/>
        </w:rPr>
        <w:t xml:space="preserve">at </w:t>
      </w:r>
      <w:r w:rsidR="00FA2425">
        <w:rPr>
          <w:iCs/>
        </w:rPr>
        <w:t>main</w:t>
      </w:r>
      <w:r w:rsidR="0065277D">
        <w:rPr>
          <w:iCs/>
        </w:rPr>
        <w:t xml:space="preserve"> current </w:t>
      </w:r>
      <w:r w:rsidR="00430FAD">
        <w:rPr>
          <w:iCs/>
        </w:rPr>
        <w:t>= 45 A</w:t>
      </w:r>
      <w:r w:rsidR="009812C9">
        <w:rPr>
          <w:iCs/>
        </w:rPr>
        <w:t xml:space="preserve"> for as many cycles as needed </w:t>
      </w:r>
      <w:r w:rsidR="008544DB">
        <w:rPr>
          <w:iCs/>
        </w:rPr>
        <w:t>until</w:t>
      </w:r>
      <w:r w:rsidR="00FA2425" w:rsidRPr="00FA2425">
        <w:rPr>
          <w:iCs/>
        </w:rPr>
        <w:t xml:space="preserve"> main quadrupole harmonic integral reproducibility to &lt; 3 units.</w:t>
      </w:r>
      <w:r w:rsidR="008544DB">
        <w:rPr>
          <w:iCs/>
        </w:rPr>
        <w:t xml:space="preserve"> </w:t>
      </w:r>
      <w:r w:rsidR="00AC3419">
        <w:rPr>
          <w:iCs/>
        </w:rPr>
        <w:t>Note the</w:t>
      </w:r>
      <w:r w:rsidR="0017476A">
        <w:rPr>
          <w:iCs/>
        </w:rPr>
        <w:t xml:space="preserve"> number of cycles needed. </w:t>
      </w:r>
      <w:r w:rsidR="009812C9">
        <w:rPr>
          <w:iCs/>
        </w:rPr>
        <w:t xml:space="preserve"> This number of cycles will be used for each current setpoint. </w:t>
      </w:r>
    </w:p>
    <w:tbl>
      <w:tblPr>
        <w:tblW w:w="8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5"/>
        <w:gridCol w:w="3153"/>
      </w:tblGrid>
      <w:tr w:rsidR="0065277D" w:rsidRPr="0003679C" w14:paraId="4EB7B3A3" w14:textId="77777777" w:rsidTr="009812C9">
        <w:trPr>
          <w:jc w:val="center"/>
        </w:trPr>
        <w:tc>
          <w:tcPr>
            <w:tcW w:w="4855" w:type="dxa"/>
          </w:tcPr>
          <w:p w14:paraId="5FF500BD" w14:textId="77777777" w:rsidR="0065277D" w:rsidRPr="0003679C" w:rsidRDefault="0065277D" w:rsidP="0076574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Rotating coil name</w:t>
            </w:r>
          </w:p>
        </w:tc>
        <w:tc>
          <w:tcPr>
            <w:tcW w:w="3153" w:type="dxa"/>
          </w:tcPr>
          <w:p w14:paraId="552A3172" w14:textId="20F0E0DF" w:rsidR="0065277D" w:rsidRPr="0003679C" w:rsidRDefault="00170528" w:rsidP="00765741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1DQB26</w:t>
            </w:r>
          </w:p>
        </w:tc>
      </w:tr>
      <w:tr w:rsidR="0065277D" w:rsidRPr="0003679C" w14:paraId="2521A9B4" w14:textId="77777777" w:rsidTr="009812C9">
        <w:trPr>
          <w:jc w:val="center"/>
        </w:trPr>
        <w:tc>
          <w:tcPr>
            <w:tcW w:w="4855" w:type="dxa"/>
          </w:tcPr>
          <w:p w14:paraId="78734A28" w14:textId="77777777" w:rsidR="0065277D" w:rsidRPr="0003679C" w:rsidRDefault="0065277D" w:rsidP="0076574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Rotating coil radius</w:t>
            </w:r>
            <w:r>
              <w:rPr>
                <w:szCs w:val="24"/>
              </w:rPr>
              <w:t xml:space="preserve"> (m):</w:t>
            </w:r>
          </w:p>
        </w:tc>
        <w:tc>
          <w:tcPr>
            <w:tcW w:w="3153" w:type="dxa"/>
          </w:tcPr>
          <w:p w14:paraId="79F0C77B" w14:textId="48A49B1B" w:rsidR="0065277D" w:rsidRPr="0003679C" w:rsidRDefault="00D93729" w:rsidP="00765741">
            <w:pPr>
              <w:spacing w:after="40" w:line="360" w:lineRule="exact"/>
              <w:jc w:val="right"/>
              <w:rPr>
                <w:szCs w:val="24"/>
              </w:rPr>
            </w:pPr>
            <w:r w:rsidRPr="00D93729">
              <w:rPr>
                <w:szCs w:val="24"/>
              </w:rPr>
              <w:t>0.012</w:t>
            </w:r>
            <w:r w:rsidR="00257D04">
              <w:rPr>
                <w:szCs w:val="24"/>
              </w:rPr>
              <w:t>431</w:t>
            </w:r>
          </w:p>
        </w:tc>
      </w:tr>
      <w:tr w:rsidR="0065277D" w:rsidRPr="0003679C" w14:paraId="690AF320" w14:textId="77777777" w:rsidTr="009812C9">
        <w:trPr>
          <w:jc w:val="center"/>
        </w:trPr>
        <w:tc>
          <w:tcPr>
            <w:tcW w:w="4855" w:type="dxa"/>
          </w:tcPr>
          <w:p w14:paraId="17782726" w14:textId="77777777" w:rsidR="0065277D" w:rsidRPr="0003679C" w:rsidRDefault="0065277D" w:rsidP="0076574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3153" w:type="dxa"/>
          </w:tcPr>
          <w:p w14:paraId="77829E97" w14:textId="5C1797B8" w:rsidR="0065277D" w:rsidRPr="0003679C" w:rsidRDefault="0065277D" w:rsidP="00765741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Hardat.ru, Harplt.ru</w:t>
            </w:r>
          </w:p>
        </w:tc>
      </w:tr>
      <w:tr w:rsidR="0065277D" w:rsidRPr="0003679C" w14:paraId="07402ADA" w14:textId="77777777" w:rsidTr="009812C9">
        <w:trPr>
          <w:jc w:val="center"/>
        </w:trPr>
        <w:tc>
          <w:tcPr>
            <w:tcW w:w="4855" w:type="dxa"/>
          </w:tcPr>
          <w:p w14:paraId="641DFE98" w14:textId="0656B96B" w:rsidR="0065277D" w:rsidRPr="0003679C" w:rsidRDefault="0065277D" w:rsidP="0076574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proofErr w:type="spellStart"/>
            <w:r>
              <w:rPr>
                <w:i/>
              </w:rPr>
              <w:t>Gdl</w:t>
            </w:r>
            <w:proofErr w:type="spellEnd"/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3153" w:type="dxa"/>
          </w:tcPr>
          <w:p w14:paraId="6DBD039A" w14:textId="4E3117E5" w:rsidR="0065277D" w:rsidRPr="0003679C" w:rsidRDefault="0065277D" w:rsidP="00765741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</w:p>
        </w:tc>
      </w:tr>
      <w:tr w:rsidR="00512DA3" w:rsidRPr="0003679C" w14:paraId="4CFA8CD0" w14:textId="77777777" w:rsidTr="009812C9">
        <w:trPr>
          <w:jc w:val="center"/>
        </w:trPr>
        <w:tc>
          <w:tcPr>
            <w:tcW w:w="4855" w:type="dxa"/>
          </w:tcPr>
          <w:p w14:paraId="4FB8B078" w14:textId="431839C0" w:rsidR="00512DA3" w:rsidRDefault="00512DA3" w:rsidP="0076574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# of </w:t>
            </w:r>
            <w:r w:rsidR="008F16E3">
              <w:rPr>
                <w:szCs w:val="24"/>
              </w:rPr>
              <w:t>Current</w:t>
            </w:r>
            <w:r>
              <w:rPr>
                <w:szCs w:val="24"/>
              </w:rPr>
              <w:t xml:space="preserve"> Cycles</w:t>
            </w:r>
            <w:r w:rsidR="00AC3419">
              <w:rPr>
                <w:szCs w:val="24"/>
              </w:rPr>
              <w:t xml:space="preserve"> need for &lt; 3 unit reproducibility</w:t>
            </w:r>
          </w:p>
        </w:tc>
        <w:tc>
          <w:tcPr>
            <w:tcW w:w="3153" w:type="dxa"/>
          </w:tcPr>
          <w:p w14:paraId="7B56D371" w14:textId="77777777" w:rsidR="00512DA3" w:rsidRDefault="00512DA3" w:rsidP="00765741">
            <w:pPr>
              <w:spacing w:after="40" w:line="360" w:lineRule="exact"/>
              <w:jc w:val="right"/>
              <w:rPr>
                <w:szCs w:val="24"/>
              </w:rPr>
            </w:pPr>
          </w:p>
        </w:tc>
      </w:tr>
    </w:tbl>
    <w:p w14:paraId="4F433ECF" w14:textId="77777777" w:rsidR="003A3DE9" w:rsidRDefault="003A3DE9" w:rsidP="003A3DE9">
      <w:pPr>
        <w:pStyle w:val="BodyText"/>
        <w:spacing w:before="144" w:after="144"/>
      </w:pPr>
    </w:p>
    <w:p w14:paraId="61CD5BBF" w14:textId="0139397D" w:rsidR="003A3DE9" w:rsidRPr="0033424D" w:rsidRDefault="00C51ED2" w:rsidP="003A3DE9">
      <w:pPr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-Roman" w:eastAsia="Times New Roman" w:hAnsi="Times-Roman"/>
          <w:szCs w:val="24"/>
        </w:rPr>
      </w:pPr>
      <w:r>
        <w:rPr>
          <w:rFonts w:eastAsia="MS Mincho"/>
        </w:rPr>
        <w:lastRenderedPageBreak/>
        <w:t xml:space="preserve">Perform the wash cycle </w:t>
      </w:r>
      <w:r w:rsidR="00F31D8F" w:rsidRPr="00F31D8F">
        <w:rPr>
          <w:rFonts w:eastAsia="MS Mincho"/>
        </w:rPr>
        <w:t>(PROC01)</w:t>
      </w:r>
      <w:r>
        <w:rPr>
          <w:rFonts w:eastAsia="MS Mincho"/>
        </w:rPr>
        <w:t>, then m</w:t>
      </w:r>
      <w:r w:rsidR="003A3DE9" w:rsidRPr="00B91A2C">
        <w:rPr>
          <w:rFonts w:eastAsia="MS Mincho"/>
        </w:rPr>
        <w:t>easure the length-integrated field g</w:t>
      </w:r>
      <w:r w:rsidR="003A3DE9">
        <w:t>radient</w:t>
      </w:r>
      <w:r w:rsidR="009D35DA">
        <w:t xml:space="preserve"> and </w:t>
      </w:r>
      <w:r w:rsidR="009D35DA" w:rsidRPr="009D35DA">
        <w:t>the field harmonics</w:t>
      </w:r>
      <w:r w:rsidR="003A3DE9">
        <w:t xml:space="preserve">, </w:t>
      </w:r>
      <w:r w:rsidR="003A3DE9">
        <w:rPr>
          <w:iCs/>
        </w:rPr>
        <w:t>for quadrupole current settings</w:t>
      </w:r>
      <w:r w:rsidR="003A3DE9">
        <w:t xml:space="preserve"> </w:t>
      </w:r>
      <w:r w:rsidR="005361E6">
        <w:t>45, 65, 92, 132 and 145 amps</w:t>
      </w:r>
      <w:r w:rsidR="009812C9">
        <w:t xml:space="preserve"> using the number of </w:t>
      </w:r>
      <w:r w:rsidR="009934C2">
        <w:t xml:space="preserve">cycles in set 8. </w:t>
      </w:r>
    </w:p>
    <w:tbl>
      <w:tblPr>
        <w:tblW w:w="8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3"/>
        <w:gridCol w:w="4485"/>
      </w:tblGrid>
      <w:tr w:rsidR="007E24F9" w:rsidRPr="0003679C" w14:paraId="647BEFC1" w14:textId="77777777" w:rsidTr="007C65DB">
        <w:trPr>
          <w:jc w:val="center"/>
        </w:trPr>
        <w:tc>
          <w:tcPr>
            <w:tcW w:w="3523" w:type="dxa"/>
          </w:tcPr>
          <w:p w14:paraId="05658A82" w14:textId="77777777" w:rsidR="007E24F9" w:rsidRPr="0003679C" w:rsidRDefault="007E24F9" w:rsidP="007E24F9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4485" w:type="dxa"/>
          </w:tcPr>
          <w:p w14:paraId="237F44B7" w14:textId="30A00E13" w:rsidR="007E24F9" w:rsidRPr="0003679C" w:rsidRDefault="007E24F9" w:rsidP="007E24F9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Hardat.ru, Harplt.ru</w:t>
            </w:r>
          </w:p>
        </w:tc>
      </w:tr>
      <w:tr w:rsidR="007E24F9" w:rsidRPr="0003679C" w14:paraId="00B7029E" w14:textId="77777777" w:rsidTr="007C65DB">
        <w:trPr>
          <w:jc w:val="center"/>
        </w:trPr>
        <w:tc>
          <w:tcPr>
            <w:tcW w:w="3523" w:type="dxa"/>
          </w:tcPr>
          <w:p w14:paraId="01A99FB3" w14:textId="5CD16E09" w:rsidR="007E24F9" w:rsidRPr="0003679C" w:rsidRDefault="007E24F9" w:rsidP="007E24F9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proofErr w:type="spellStart"/>
            <w:r>
              <w:rPr>
                <w:i/>
              </w:rPr>
              <w:t>Gdl</w:t>
            </w:r>
            <w:proofErr w:type="spellEnd"/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4485" w:type="dxa"/>
          </w:tcPr>
          <w:p w14:paraId="63604EAC" w14:textId="5EA9BC0C" w:rsidR="007E24F9" w:rsidRPr="0003679C" w:rsidRDefault="007E24F9" w:rsidP="007E24F9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</w:p>
        </w:tc>
      </w:tr>
    </w:tbl>
    <w:p w14:paraId="07EC1615" w14:textId="77777777" w:rsidR="003A3DE9" w:rsidRDefault="003A3DE9" w:rsidP="003A3DE9">
      <w:pPr>
        <w:keepLines/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14:paraId="0717DD54" w14:textId="2CAAA5BE" w:rsidR="003A3DE9" w:rsidRPr="007C26AD" w:rsidRDefault="007B27D3" w:rsidP="007C26AD">
      <w:pPr>
        <w:keepLines/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NewRomanPSMT" w:eastAsia="Times New Roman" w:hAnsi="TimesNewRomanPSMT"/>
          <w:szCs w:val="24"/>
        </w:rPr>
      </w:pPr>
      <w:r>
        <w:t>Set</w:t>
      </w:r>
      <w:r w:rsidR="004474B1">
        <w:t xml:space="preserve"> </w:t>
      </w:r>
      <w:r w:rsidR="00A3749A">
        <w:t>the main to the</w:t>
      </w:r>
      <w:r w:rsidR="004474B1">
        <w:t xml:space="preserve"> </w:t>
      </w:r>
      <w:r w:rsidR="00A3749A" w:rsidRPr="00A3749A">
        <w:t>nominal calibrated current of 132 A, (</w:t>
      </w:r>
      <w:r w:rsidR="00C56387">
        <w:rPr>
          <w:rFonts w:cs="Calibri"/>
        </w:rPr>
        <w:t>∫</w:t>
      </w:r>
      <w:proofErr w:type="spellStart"/>
      <w:r w:rsidR="00A3749A" w:rsidRPr="00A3749A">
        <w:t>Gdl</w:t>
      </w:r>
      <w:proofErr w:type="spellEnd"/>
      <w:r w:rsidR="00A3749A" w:rsidRPr="00A3749A">
        <w:t xml:space="preserve">  = 14.72 T)</w:t>
      </w:r>
      <w:r w:rsidR="00A3749A">
        <w:t xml:space="preserve">. </w:t>
      </w:r>
      <w:r w:rsidR="00A3749A" w:rsidRPr="00A3749A">
        <w:t xml:space="preserve"> </w:t>
      </w:r>
      <w:r w:rsidR="00A3749A">
        <w:t>M</w:t>
      </w:r>
      <w:r w:rsidR="00CB5F24">
        <w:t xml:space="preserve">easure </w:t>
      </w:r>
      <w:r w:rsidR="00A522EE">
        <w:t xml:space="preserve">the harmonics </w:t>
      </w:r>
      <w:r w:rsidR="00092F11">
        <w:t>with the Bx corrector trim at 0, +10, +25, -10</w:t>
      </w:r>
      <w:r w:rsidR="003C7EF1">
        <w:t>, -25 and 0 amps.</w:t>
      </w:r>
      <w:r w:rsidR="00A522EE">
        <w:t xml:space="preserve"> </w:t>
      </w: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5130"/>
      </w:tblGrid>
      <w:tr w:rsidR="000400BA" w:rsidRPr="0003679C" w14:paraId="59E90623" w14:textId="77777777" w:rsidTr="00CB5F24">
        <w:trPr>
          <w:cantSplit/>
          <w:jc w:val="center"/>
        </w:trPr>
        <w:tc>
          <w:tcPr>
            <w:tcW w:w="2875" w:type="dxa"/>
          </w:tcPr>
          <w:p w14:paraId="39929940" w14:textId="7B5F79C5" w:rsidR="000400BA" w:rsidRPr="0003679C" w:rsidRDefault="000400BA" w:rsidP="000400BA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5130" w:type="dxa"/>
          </w:tcPr>
          <w:p w14:paraId="480DF125" w14:textId="6838C53F" w:rsidR="000400BA" w:rsidRPr="0003679C" w:rsidRDefault="000400BA" w:rsidP="000400BA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Hardat.ru, Harplt.ru</w:t>
            </w:r>
          </w:p>
        </w:tc>
      </w:tr>
      <w:tr w:rsidR="000400BA" w:rsidRPr="0003679C" w14:paraId="6063093E" w14:textId="77777777" w:rsidTr="00CB5F24">
        <w:trPr>
          <w:cantSplit/>
          <w:jc w:val="center"/>
        </w:trPr>
        <w:tc>
          <w:tcPr>
            <w:tcW w:w="2875" w:type="dxa"/>
          </w:tcPr>
          <w:p w14:paraId="33B4C2A7" w14:textId="64F3EA09" w:rsidR="000400BA" w:rsidRDefault="000400BA" w:rsidP="000400BA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proofErr w:type="spellStart"/>
            <w:r>
              <w:rPr>
                <w:i/>
              </w:rPr>
              <w:t>Gdl</w:t>
            </w:r>
            <w:proofErr w:type="spellEnd"/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5130" w:type="dxa"/>
          </w:tcPr>
          <w:p w14:paraId="389C5483" w14:textId="7C66478A" w:rsidR="000400BA" w:rsidRDefault="000400BA" w:rsidP="000400BA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</w:p>
        </w:tc>
      </w:tr>
    </w:tbl>
    <w:p w14:paraId="5B9D438E" w14:textId="77777777" w:rsidR="003A3DE9" w:rsidRDefault="003A3DE9" w:rsidP="003A3DE9">
      <w:pPr>
        <w:keepLines/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</w:p>
    <w:p w14:paraId="6A5CCDEE" w14:textId="7F855D01" w:rsidR="00EF025A" w:rsidRPr="007C26AD" w:rsidRDefault="000A5174" w:rsidP="00EF025A">
      <w:pPr>
        <w:keepLines/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NewRomanPSMT" w:eastAsia="Times New Roman" w:hAnsi="TimesNewRomanPSMT"/>
          <w:szCs w:val="24"/>
        </w:rPr>
      </w:pPr>
      <w:r>
        <w:t>S</w:t>
      </w:r>
      <w:r w:rsidR="00EF025A">
        <w:t>et the main to the maximum</w:t>
      </w:r>
      <w:r w:rsidR="00EF025A" w:rsidRPr="00A3749A">
        <w:t xml:space="preserve"> calibrated current of </w:t>
      </w:r>
      <w:r w:rsidR="00EF025A">
        <w:t>145</w:t>
      </w:r>
      <w:r w:rsidR="00EF025A" w:rsidRPr="00A3749A">
        <w:t xml:space="preserve"> A, (</w:t>
      </w:r>
      <w:r w:rsidR="00EF025A">
        <w:rPr>
          <w:rFonts w:cs="Calibri"/>
        </w:rPr>
        <w:t>∫</w:t>
      </w:r>
      <w:proofErr w:type="spellStart"/>
      <w:r w:rsidR="00EF025A" w:rsidRPr="00A3749A">
        <w:t>Gdl</w:t>
      </w:r>
      <w:proofErr w:type="spellEnd"/>
      <w:r w:rsidR="00EF025A" w:rsidRPr="00A3749A">
        <w:t xml:space="preserve">  = </w:t>
      </w:r>
      <w:r w:rsidR="00EF025A">
        <w:t>16.19</w:t>
      </w:r>
      <w:r w:rsidR="00EF025A" w:rsidRPr="00A3749A">
        <w:t xml:space="preserve"> T)</w:t>
      </w:r>
      <w:r w:rsidR="00EF025A">
        <w:t xml:space="preserve">. </w:t>
      </w:r>
      <w:r w:rsidR="00EF025A" w:rsidRPr="00A3749A">
        <w:t xml:space="preserve"> </w:t>
      </w:r>
      <w:r w:rsidR="00EF025A">
        <w:t xml:space="preserve">Measure the harmonics with the Bx corrector trim at 0, +10, +25, -10, -25 and 0 amps. </w:t>
      </w: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5130"/>
      </w:tblGrid>
      <w:tr w:rsidR="00EF025A" w:rsidRPr="0003679C" w14:paraId="1C6BFCD6" w14:textId="77777777" w:rsidTr="00765741">
        <w:trPr>
          <w:cantSplit/>
          <w:jc w:val="center"/>
        </w:trPr>
        <w:tc>
          <w:tcPr>
            <w:tcW w:w="2875" w:type="dxa"/>
          </w:tcPr>
          <w:p w14:paraId="0555047F" w14:textId="77777777" w:rsidR="00EF025A" w:rsidRPr="0003679C" w:rsidRDefault="00EF025A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5130" w:type="dxa"/>
          </w:tcPr>
          <w:p w14:paraId="299A383B" w14:textId="77777777" w:rsidR="00EF025A" w:rsidRPr="0003679C" w:rsidRDefault="00EF025A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Hardat.ru, Harplt.ru</w:t>
            </w:r>
          </w:p>
        </w:tc>
      </w:tr>
      <w:tr w:rsidR="00EF025A" w:rsidRPr="0003679C" w14:paraId="14BE1863" w14:textId="77777777" w:rsidTr="00765741">
        <w:trPr>
          <w:cantSplit/>
          <w:jc w:val="center"/>
        </w:trPr>
        <w:tc>
          <w:tcPr>
            <w:tcW w:w="2875" w:type="dxa"/>
          </w:tcPr>
          <w:p w14:paraId="75CF6991" w14:textId="77777777" w:rsidR="00EF025A" w:rsidRDefault="00EF025A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proofErr w:type="spellStart"/>
            <w:r>
              <w:rPr>
                <w:i/>
              </w:rPr>
              <w:t>Gdl</w:t>
            </w:r>
            <w:proofErr w:type="spellEnd"/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5130" w:type="dxa"/>
          </w:tcPr>
          <w:p w14:paraId="3111D8FC" w14:textId="77777777" w:rsidR="00EF025A" w:rsidRDefault="00EF025A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</w:p>
        </w:tc>
      </w:tr>
    </w:tbl>
    <w:p w14:paraId="48DF1DBC" w14:textId="0FA5C383" w:rsidR="00576182" w:rsidRPr="007C26AD" w:rsidRDefault="000A5174" w:rsidP="00576182">
      <w:pPr>
        <w:keepLines/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NewRomanPSMT" w:eastAsia="Times New Roman" w:hAnsi="TimesNewRomanPSMT"/>
          <w:szCs w:val="24"/>
        </w:rPr>
      </w:pPr>
      <w:r>
        <w:t xml:space="preserve">Set </w:t>
      </w:r>
      <w:r w:rsidR="00576182">
        <w:t xml:space="preserve">the main to the </w:t>
      </w:r>
      <w:r w:rsidR="00576182" w:rsidRPr="00A3749A">
        <w:t>nominal calibrated current of 132 A, (</w:t>
      </w:r>
      <w:r w:rsidR="00C56387">
        <w:rPr>
          <w:rFonts w:cs="Calibri"/>
        </w:rPr>
        <w:t>∫</w:t>
      </w:r>
      <w:proofErr w:type="spellStart"/>
      <w:r w:rsidR="00576182" w:rsidRPr="00A3749A">
        <w:t>Gdl</w:t>
      </w:r>
      <w:proofErr w:type="spellEnd"/>
      <w:r w:rsidR="00576182" w:rsidRPr="00A3749A">
        <w:t xml:space="preserve">  = 14.72 T)</w:t>
      </w:r>
      <w:r w:rsidR="00576182">
        <w:t xml:space="preserve">. </w:t>
      </w:r>
      <w:r w:rsidR="00576182" w:rsidRPr="00A3749A">
        <w:t xml:space="preserve"> </w:t>
      </w:r>
      <w:r w:rsidR="00576182">
        <w:t xml:space="preserve">Measure the harmonics with the By corrector trim at 0, +10, +25, -10, -25 and 0 amps. </w:t>
      </w: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5130"/>
      </w:tblGrid>
      <w:tr w:rsidR="00576182" w:rsidRPr="0003679C" w14:paraId="6CFBEA60" w14:textId="77777777" w:rsidTr="00765741">
        <w:trPr>
          <w:cantSplit/>
          <w:jc w:val="center"/>
        </w:trPr>
        <w:tc>
          <w:tcPr>
            <w:tcW w:w="2875" w:type="dxa"/>
          </w:tcPr>
          <w:p w14:paraId="32849E33" w14:textId="77777777" w:rsidR="00576182" w:rsidRPr="0003679C" w:rsidRDefault="00576182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5130" w:type="dxa"/>
          </w:tcPr>
          <w:p w14:paraId="24B5C965" w14:textId="77777777" w:rsidR="00576182" w:rsidRPr="0003679C" w:rsidRDefault="00576182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Hardat.ru, Harplt.ru</w:t>
            </w:r>
          </w:p>
        </w:tc>
      </w:tr>
      <w:tr w:rsidR="00576182" w:rsidRPr="0003679C" w14:paraId="0049947A" w14:textId="77777777" w:rsidTr="00765741">
        <w:trPr>
          <w:cantSplit/>
          <w:jc w:val="center"/>
        </w:trPr>
        <w:tc>
          <w:tcPr>
            <w:tcW w:w="2875" w:type="dxa"/>
          </w:tcPr>
          <w:p w14:paraId="175B580B" w14:textId="77777777" w:rsidR="00576182" w:rsidRDefault="00576182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proofErr w:type="spellStart"/>
            <w:r>
              <w:rPr>
                <w:i/>
              </w:rPr>
              <w:t>Gdl</w:t>
            </w:r>
            <w:proofErr w:type="spellEnd"/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5130" w:type="dxa"/>
          </w:tcPr>
          <w:p w14:paraId="264D5884" w14:textId="77777777" w:rsidR="00576182" w:rsidRDefault="00576182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</w:p>
        </w:tc>
      </w:tr>
    </w:tbl>
    <w:p w14:paraId="60501A35" w14:textId="77777777" w:rsidR="003A3DE9" w:rsidRDefault="003A3DE9" w:rsidP="003A3DE9">
      <w:pPr>
        <w:pStyle w:val="BodyText"/>
        <w:spacing w:before="144" w:after="144"/>
      </w:pPr>
    </w:p>
    <w:p w14:paraId="50A44E84" w14:textId="3A4DE29B" w:rsidR="00A62CDA" w:rsidRPr="007C26AD" w:rsidRDefault="0020220D" w:rsidP="00A62CDA">
      <w:pPr>
        <w:keepLines/>
        <w:numPr>
          <w:ilvl w:val="0"/>
          <w:numId w:val="22"/>
        </w:numPr>
        <w:tabs>
          <w:tab w:val="clear" w:pos="360"/>
        </w:tabs>
        <w:autoSpaceDE w:val="0"/>
        <w:autoSpaceDN w:val="0"/>
        <w:spacing w:after="120" w:line="300" w:lineRule="exact"/>
        <w:ind w:left="450" w:hanging="450"/>
        <w:jc w:val="both"/>
        <w:rPr>
          <w:rFonts w:ascii="TimesNewRomanPSMT" w:eastAsia="Times New Roman" w:hAnsi="TimesNewRomanPSMT"/>
          <w:szCs w:val="24"/>
        </w:rPr>
      </w:pPr>
      <w:r>
        <w:t xml:space="preserve">Set </w:t>
      </w:r>
      <w:r w:rsidR="00A62CDA">
        <w:t>the main to the</w:t>
      </w:r>
      <w:r w:rsidR="00173E4B">
        <w:t xml:space="preserve"> maximum</w:t>
      </w:r>
      <w:r w:rsidR="00A62CDA" w:rsidRPr="00A3749A">
        <w:t xml:space="preserve"> calibrated current of </w:t>
      </w:r>
      <w:r w:rsidR="00A62CDA">
        <w:t>145</w:t>
      </w:r>
      <w:r w:rsidR="00A62CDA" w:rsidRPr="00A3749A">
        <w:t xml:space="preserve"> A, (</w:t>
      </w:r>
      <w:r w:rsidR="00A62CDA">
        <w:rPr>
          <w:rFonts w:cs="Calibri"/>
        </w:rPr>
        <w:t>∫</w:t>
      </w:r>
      <w:proofErr w:type="spellStart"/>
      <w:r w:rsidR="00A62CDA" w:rsidRPr="00A3749A">
        <w:t>Gdl</w:t>
      </w:r>
      <w:proofErr w:type="spellEnd"/>
      <w:r w:rsidR="00A62CDA" w:rsidRPr="00A3749A">
        <w:t xml:space="preserve">  = </w:t>
      </w:r>
      <w:r w:rsidR="00A62CDA">
        <w:t>16.19</w:t>
      </w:r>
      <w:r w:rsidR="00A62CDA" w:rsidRPr="00A3749A">
        <w:t xml:space="preserve"> T)</w:t>
      </w:r>
      <w:r w:rsidR="00A62CDA">
        <w:t xml:space="preserve">. </w:t>
      </w:r>
      <w:r w:rsidR="00A62CDA" w:rsidRPr="00A3749A">
        <w:t xml:space="preserve"> </w:t>
      </w:r>
      <w:r w:rsidR="00A62CDA">
        <w:t xml:space="preserve">Measure the harmonics with the By corrector trim at 0, +10, +25, -10, -25 and 0 amps. </w:t>
      </w:r>
    </w:p>
    <w:tbl>
      <w:tblPr>
        <w:tblW w:w="8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75"/>
        <w:gridCol w:w="5130"/>
      </w:tblGrid>
      <w:tr w:rsidR="00A62CDA" w:rsidRPr="0003679C" w14:paraId="3D589639" w14:textId="77777777" w:rsidTr="00765741">
        <w:trPr>
          <w:cantSplit/>
          <w:jc w:val="center"/>
        </w:trPr>
        <w:tc>
          <w:tcPr>
            <w:tcW w:w="2875" w:type="dxa"/>
          </w:tcPr>
          <w:p w14:paraId="4A64ECDA" w14:textId="77777777" w:rsidR="00A62CDA" w:rsidRPr="0003679C" w:rsidRDefault="00A62CDA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Harmonics data file name:</w:t>
            </w:r>
          </w:p>
        </w:tc>
        <w:tc>
          <w:tcPr>
            <w:tcW w:w="5130" w:type="dxa"/>
          </w:tcPr>
          <w:p w14:paraId="1CDF4B4D" w14:textId="77777777" w:rsidR="00A62CDA" w:rsidRPr="0003679C" w:rsidRDefault="00A62CDA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Hardat.ru, Harplt.ru</w:t>
            </w:r>
          </w:p>
        </w:tc>
      </w:tr>
      <w:tr w:rsidR="00A62CDA" w:rsidRPr="0003679C" w14:paraId="0F76479A" w14:textId="77777777" w:rsidTr="00765741">
        <w:trPr>
          <w:cantSplit/>
          <w:jc w:val="center"/>
        </w:trPr>
        <w:tc>
          <w:tcPr>
            <w:tcW w:w="2875" w:type="dxa"/>
          </w:tcPr>
          <w:p w14:paraId="0A87ECF7" w14:textId="77777777" w:rsidR="00A62CDA" w:rsidRDefault="00A62CDA" w:rsidP="00765741">
            <w:pPr>
              <w:keepLines/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Filename</w:t>
            </w:r>
            <w:r>
              <w:t xml:space="preserve"> of </w:t>
            </w:r>
            <w:r>
              <w:sym w:font="Symbol" w:char="F0F2"/>
            </w:r>
            <w:proofErr w:type="spellStart"/>
            <w:r>
              <w:rPr>
                <w:i/>
              </w:rPr>
              <w:t>Gdl</w:t>
            </w:r>
            <w:proofErr w:type="spellEnd"/>
            <w:r>
              <w:t xml:space="preserve"> </w:t>
            </w:r>
            <w:r>
              <w:rPr>
                <w:szCs w:val="24"/>
              </w:rPr>
              <w:t>data:</w:t>
            </w:r>
          </w:p>
        </w:tc>
        <w:tc>
          <w:tcPr>
            <w:tcW w:w="5130" w:type="dxa"/>
          </w:tcPr>
          <w:p w14:paraId="1B9A748F" w14:textId="77777777" w:rsidR="00A62CDA" w:rsidRDefault="00A62CDA" w:rsidP="00765741">
            <w:pPr>
              <w:keepLines/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Strdat.ru, strplt.ru</w:t>
            </w:r>
          </w:p>
        </w:tc>
      </w:tr>
    </w:tbl>
    <w:p w14:paraId="00681CD6" w14:textId="77777777" w:rsidR="00626AF5" w:rsidRDefault="00626AF5" w:rsidP="003A3DE9">
      <w:pPr>
        <w:pStyle w:val="BodyText"/>
        <w:spacing w:before="144" w:after="144"/>
      </w:pPr>
    </w:p>
    <w:p w14:paraId="7F4A7103" w14:textId="77777777" w:rsidR="003A3DE9" w:rsidRDefault="003A3DE9" w:rsidP="003A3DE9">
      <w:p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color w:val="3366FF"/>
          <w:szCs w:val="24"/>
        </w:rPr>
      </w:pPr>
    </w:p>
    <w:p w14:paraId="65DE6FBB" w14:textId="11AC54A4" w:rsidR="003A3DE9" w:rsidRPr="00E7528A" w:rsidRDefault="003A3DE9" w:rsidP="003A3DE9">
      <w:pPr>
        <w:pStyle w:val="BodyText"/>
        <w:numPr>
          <w:ilvl w:val="0"/>
          <w:numId w:val="22"/>
        </w:numPr>
        <w:spacing w:before="144" w:after="144"/>
      </w:pPr>
      <w:r>
        <w:t>Upon com</w:t>
      </w:r>
      <w:r w:rsidR="00AA019C">
        <w:t xml:space="preserve">pletion of tests, send link to all data </w:t>
      </w:r>
      <w:r>
        <w:t xml:space="preserve">to </w:t>
      </w:r>
      <w:r w:rsidR="00590A48">
        <w:t xml:space="preserve">Martin Johansson </w:t>
      </w:r>
      <w:r>
        <w:t>.</w:t>
      </w:r>
      <w:r w:rsidR="00AA019C">
        <w:t xml:space="preserve">  Acceptance of magnet should be given by email to Magnetic Measurements Group. 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5"/>
        <w:gridCol w:w="4793"/>
      </w:tblGrid>
      <w:tr w:rsidR="003A3DE9" w14:paraId="5537ECC9" w14:textId="77777777" w:rsidTr="00590A48">
        <w:trPr>
          <w:jc w:val="center"/>
        </w:trPr>
        <w:tc>
          <w:tcPr>
            <w:tcW w:w="4225" w:type="dxa"/>
          </w:tcPr>
          <w:p w14:paraId="126FFCAB" w14:textId="3904C72E" w:rsidR="003A3DE9" w:rsidRDefault="00496D08" w:rsidP="007C65DB">
            <w:pPr>
              <w:spacing w:after="40" w:line="360" w:lineRule="exact"/>
              <w:jc w:val="both"/>
            </w:pPr>
            <w:r w:rsidRPr="00496D08">
              <w:t xml:space="preserve">Acceptance </w:t>
            </w:r>
            <w:r w:rsidR="00590A48">
              <w:t xml:space="preserve">given by </w:t>
            </w:r>
            <w:r w:rsidR="00590A48" w:rsidRPr="00590A48">
              <w:t>Martin Johansson</w:t>
            </w:r>
            <w:r w:rsidR="00590A48">
              <w:t>, date</w:t>
            </w:r>
          </w:p>
        </w:tc>
        <w:tc>
          <w:tcPr>
            <w:tcW w:w="4793" w:type="dxa"/>
          </w:tcPr>
          <w:p w14:paraId="6D3CEC08" w14:textId="1B37DD1D" w:rsidR="003A3DE9" w:rsidRDefault="003A3DE9" w:rsidP="007C65DB">
            <w:pPr>
              <w:spacing w:after="40" w:line="360" w:lineRule="exact"/>
              <w:jc w:val="both"/>
            </w:pPr>
          </w:p>
        </w:tc>
      </w:tr>
    </w:tbl>
    <w:p w14:paraId="5D83BADA" w14:textId="77777777" w:rsidR="003A3DE9" w:rsidRDefault="003A3DE9" w:rsidP="003A3DE9">
      <w:pPr>
        <w:pStyle w:val="BodyText"/>
        <w:spacing w:before="144" w:after="144"/>
      </w:pPr>
    </w:p>
    <w:p w14:paraId="21A42340" w14:textId="77777777" w:rsidR="003E0EAD" w:rsidRPr="003A3DE9" w:rsidRDefault="003E0EAD" w:rsidP="003A3DE9"/>
    <w:sectPr w:rsidR="003E0EAD" w:rsidRPr="003A3DE9" w:rsidSect="00AC0A59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A4124" w14:textId="77777777" w:rsidR="00777972" w:rsidRDefault="00777972" w:rsidP="00AF3BFD">
      <w:r>
        <w:separator/>
      </w:r>
    </w:p>
  </w:endnote>
  <w:endnote w:type="continuationSeparator" w:id="0">
    <w:p w14:paraId="06A0A66B" w14:textId="77777777" w:rsidR="00777972" w:rsidRDefault="00777972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6078" w14:textId="77777777"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8B6A8D">
          <w:rPr>
            <w:noProof/>
          </w:rPr>
          <w:t>9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8B6A8D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3195" w14:textId="77777777"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8B6A8D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>
          <w:fldChar w:fldCharType="begin"/>
        </w:r>
        <w:r>
          <w:instrText xml:space="preserve"> NUMPAGES  </w:instrText>
        </w:r>
        <w:r>
          <w:fldChar w:fldCharType="separate"/>
        </w:r>
        <w:r w:rsidR="008B6A8D">
          <w:rPr>
            <w:noProof/>
          </w:rPr>
          <w:t>9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6EE5E" w14:textId="77777777" w:rsidR="00777972" w:rsidRDefault="00777972" w:rsidP="00AF3BFD">
      <w:r>
        <w:separator/>
      </w:r>
    </w:p>
  </w:footnote>
  <w:footnote w:type="continuationSeparator" w:id="0">
    <w:p w14:paraId="0976ACD8" w14:textId="77777777" w:rsidR="00777972" w:rsidRDefault="00777972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14:paraId="37BA5B31" w14:textId="77777777" w:rsidTr="003A6F88">
      <w:trPr>
        <w:trHeight w:val="452"/>
      </w:trPr>
      <w:tc>
        <w:tcPr>
          <w:tcW w:w="1786" w:type="dxa"/>
          <w:vAlign w:val="center"/>
        </w:tcPr>
        <w:p w14:paraId="7838B41D" w14:textId="77777777"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555C29DB" wp14:editId="4BBEAB39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14:paraId="3262C7D4" w14:textId="77777777"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14:paraId="1298DD45" w14:textId="77777777"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6CBB7C6D" wp14:editId="6FA14FD1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14:paraId="0D6D5DF6" w14:textId="77777777" w:rsidR="001F52A4" w:rsidRPr="00EC68C0" w:rsidRDefault="001F52A4" w:rsidP="00235CD6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14:paraId="034942D1" w14:textId="77777777"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5"/>
      <w:gridCol w:w="3311"/>
      <w:gridCol w:w="3776"/>
    </w:tblGrid>
    <w:tr w:rsidR="001F52A4" w:rsidRPr="00BC6213" w14:paraId="31D45DCD" w14:textId="77777777" w:rsidTr="003A6F88">
      <w:trPr>
        <w:trHeight w:val="1780"/>
      </w:trPr>
      <w:tc>
        <w:tcPr>
          <w:tcW w:w="3066" w:type="dxa"/>
          <w:vAlign w:val="center"/>
        </w:tcPr>
        <w:p w14:paraId="524EEE96" w14:textId="77777777"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14:paraId="3923CDA1" w14:textId="77777777"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14:paraId="2D946ADD" w14:textId="77777777"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1F602F" w14:textId="77777777"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D6CCF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44772684">
    <w:abstractNumId w:val="12"/>
  </w:num>
  <w:num w:numId="2" w16cid:durableId="1848906022">
    <w:abstractNumId w:val="18"/>
  </w:num>
  <w:num w:numId="3" w16cid:durableId="624698720">
    <w:abstractNumId w:val="13"/>
  </w:num>
  <w:num w:numId="4" w16cid:durableId="1737775343">
    <w:abstractNumId w:val="14"/>
  </w:num>
  <w:num w:numId="5" w16cid:durableId="1359047839">
    <w:abstractNumId w:val="9"/>
  </w:num>
  <w:num w:numId="6" w16cid:durableId="510221004">
    <w:abstractNumId w:val="7"/>
  </w:num>
  <w:num w:numId="7" w16cid:durableId="568810378">
    <w:abstractNumId w:val="6"/>
  </w:num>
  <w:num w:numId="8" w16cid:durableId="2000766667">
    <w:abstractNumId w:val="5"/>
  </w:num>
  <w:num w:numId="9" w16cid:durableId="1318798111">
    <w:abstractNumId w:val="4"/>
  </w:num>
  <w:num w:numId="10" w16cid:durableId="705179260">
    <w:abstractNumId w:val="8"/>
  </w:num>
  <w:num w:numId="11" w16cid:durableId="273831424">
    <w:abstractNumId w:val="3"/>
  </w:num>
  <w:num w:numId="12" w16cid:durableId="743725907">
    <w:abstractNumId w:val="2"/>
  </w:num>
  <w:num w:numId="13" w16cid:durableId="1646812934">
    <w:abstractNumId w:val="1"/>
  </w:num>
  <w:num w:numId="14" w16cid:durableId="251091463">
    <w:abstractNumId w:val="0"/>
  </w:num>
  <w:num w:numId="15" w16cid:durableId="324406208">
    <w:abstractNumId w:val="14"/>
  </w:num>
  <w:num w:numId="16" w16cid:durableId="330328708">
    <w:abstractNumId w:val="17"/>
  </w:num>
  <w:num w:numId="17" w16cid:durableId="1834492738">
    <w:abstractNumId w:val="11"/>
  </w:num>
  <w:num w:numId="18" w16cid:durableId="1591893905">
    <w:abstractNumId w:val="10"/>
  </w:num>
  <w:num w:numId="19" w16cid:durableId="782699362">
    <w:abstractNumId w:val="16"/>
  </w:num>
  <w:num w:numId="20" w16cid:durableId="243683087">
    <w:abstractNumId w:val="10"/>
  </w:num>
  <w:num w:numId="21" w16cid:durableId="1229415371">
    <w:abstractNumId w:val="18"/>
  </w:num>
  <w:num w:numId="22" w16cid:durableId="306396556">
    <w:abstractNumId w:val="15"/>
  </w:num>
  <w:num w:numId="23" w16cid:durableId="1552721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AE"/>
    <w:rsid w:val="00002EB2"/>
    <w:rsid w:val="000067B9"/>
    <w:rsid w:val="00012381"/>
    <w:rsid w:val="0001684E"/>
    <w:rsid w:val="0002610B"/>
    <w:rsid w:val="00030A00"/>
    <w:rsid w:val="000326D7"/>
    <w:rsid w:val="00034B68"/>
    <w:rsid w:val="00036F5B"/>
    <w:rsid w:val="000400BA"/>
    <w:rsid w:val="00040DFC"/>
    <w:rsid w:val="00041ACA"/>
    <w:rsid w:val="00043C82"/>
    <w:rsid w:val="00051E45"/>
    <w:rsid w:val="000533BC"/>
    <w:rsid w:val="00065B72"/>
    <w:rsid w:val="000664D0"/>
    <w:rsid w:val="00071DFF"/>
    <w:rsid w:val="0007275D"/>
    <w:rsid w:val="000735B7"/>
    <w:rsid w:val="00074654"/>
    <w:rsid w:val="00080741"/>
    <w:rsid w:val="00084336"/>
    <w:rsid w:val="0008693C"/>
    <w:rsid w:val="00091907"/>
    <w:rsid w:val="00092F11"/>
    <w:rsid w:val="000A076C"/>
    <w:rsid w:val="000A11AF"/>
    <w:rsid w:val="000A5174"/>
    <w:rsid w:val="000B5F59"/>
    <w:rsid w:val="000B7C73"/>
    <w:rsid w:val="000C31BD"/>
    <w:rsid w:val="000C5695"/>
    <w:rsid w:val="000C62B7"/>
    <w:rsid w:val="000D18D3"/>
    <w:rsid w:val="000D5F4D"/>
    <w:rsid w:val="000E398E"/>
    <w:rsid w:val="000E55C5"/>
    <w:rsid w:val="000E58F5"/>
    <w:rsid w:val="000E61B4"/>
    <w:rsid w:val="000E70F7"/>
    <w:rsid w:val="000E7269"/>
    <w:rsid w:val="000F2E05"/>
    <w:rsid w:val="00110DAE"/>
    <w:rsid w:val="00112850"/>
    <w:rsid w:val="00115559"/>
    <w:rsid w:val="00115871"/>
    <w:rsid w:val="001201FB"/>
    <w:rsid w:val="00122077"/>
    <w:rsid w:val="001249B2"/>
    <w:rsid w:val="00131DCD"/>
    <w:rsid w:val="0013330C"/>
    <w:rsid w:val="001440C1"/>
    <w:rsid w:val="001523DF"/>
    <w:rsid w:val="001550B6"/>
    <w:rsid w:val="00170528"/>
    <w:rsid w:val="001738E7"/>
    <w:rsid w:val="00173E4B"/>
    <w:rsid w:val="0017476A"/>
    <w:rsid w:val="001812D0"/>
    <w:rsid w:val="001873A0"/>
    <w:rsid w:val="001906CA"/>
    <w:rsid w:val="00193C21"/>
    <w:rsid w:val="001957FA"/>
    <w:rsid w:val="001B0B05"/>
    <w:rsid w:val="001B51F3"/>
    <w:rsid w:val="001C4DA2"/>
    <w:rsid w:val="001C5455"/>
    <w:rsid w:val="001C734B"/>
    <w:rsid w:val="001D47E6"/>
    <w:rsid w:val="001E1401"/>
    <w:rsid w:val="001E28CF"/>
    <w:rsid w:val="001E3F1F"/>
    <w:rsid w:val="001E59E7"/>
    <w:rsid w:val="001F1393"/>
    <w:rsid w:val="001F396A"/>
    <w:rsid w:val="001F52A4"/>
    <w:rsid w:val="0020220D"/>
    <w:rsid w:val="00202C93"/>
    <w:rsid w:val="0020415A"/>
    <w:rsid w:val="00205B99"/>
    <w:rsid w:val="002112D7"/>
    <w:rsid w:val="002128A5"/>
    <w:rsid w:val="00235513"/>
    <w:rsid w:val="00235CD6"/>
    <w:rsid w:val="002461F7"/>
    <w:rsid w:val="00257D04"/>
    <w:rsid w:val="00260807"/>
    <w:rsid w:val="00261E69"/>
    <w:rsid w:val="00263BF3"/>
    <w:rsid w:val="00266F38"/>
    <w:rsid w:val="00276684"/>
    <w:rsid w:val="00284308"/>
    <w:rsid w:val="002906D4"/>
    <w:rsid w:val="00293550"/>
    <w:rsid w:val="00295A17"/>
    <w:rsid w:val="002A0559"/>
    <w:rsid w:val="002A63AC"/>
    <w:rsid w:val="002A7416"/>
    <w:rsid w:val="002B10D6"/>
    <w:rsid w:val="002B12BF"/>
    <w:rsid w:val="002B3EAE"/>
    <w:rsid w:val="002B603B"/>
    <w:rsid w:val="002B6540"/>
    <w:rsid w:val="002D07A2"/>
    <w:rsid w:val="002D0983"/>
    <w:rsid w:val="002D0E66"/>
    <w:rsid w:val="002D21A8"/>
    <w:rsid w:val="002E3501"/>
    <w:rsid w:val="002E5144"/>
    <w:rsid w:val="002F2FF5"/>
    <w:rsid w:val="00305D99"/>
    <w:rsid w:val="003130F2"/>
    <w:rsid w:val="00314E26"/>
    <w:rsid w:val="00317B13"/>
    <w:rsid w:val="003244DF"/>
    <w:rsid w:val="00325214"/>
    <w:rsid w:val="00331914"/>
    <w:rsid w:val="00332694"/>
    <w:rsid w:val="00332BCC"/>
    <w:rsid w:val="003418FD"/>
    <w:rsid w:val="00342EB9"/>
    <w:rsid w:val="003433C4"/>
    <w:rsid w:val="00343D20"/>
    <w:rsid w:val="003478F1"/>
    <w:rsid w:val="003512DB"/>
    <w:rsid w:val="00351EE7"/>
    <w:rsid w:val="00351F1B"/>
    <w:rsid w:val="00353E0A"/>
    <w:rsid w:val="003541C1"/>
    <w:rsid w:val="0036617B"/>
    <w:rsid w:val="00370B18"/>
    <w:rsid w:val="003731BF"/>
    <w:rsid w:val="00376413"/>
    <w:rsid w:val="00380F98"/>
    <w:rsid w:val="00381B92"/>
    <w:rsid w:val="00383028"/>
    <w:rsid w:val="003851BD"/>
    <w:rsid w:val="003858AE"/>
    <w:rsid w:val="00386D83"/>
    <w:rsid w:val="003933A7"/>
    <w:rsid w:val="00393A2D"/>
    <w:rsid w:val="003A177B"/>
    <w:rsid w:val="003A33B2"/>
    <w:rsid w:val="003A378D"/>
    <w:rsid w:val="003A3A59"/>
    <w:rsid w:val="003A3DE9"/>
    <w:rsid w:val="003A5821"/>
    <w:rsid w:val="003A6F88"/>
    <w:rsid w:val="003B1567"/>
    <w:rsid w:val="003B539B"/>
    <w:rsid w:val="003B58D9"/>
    <w:rsid w:val="003B6099"/>
    <w:rsid w:val="003C259E"/>
    <w:rsid w:val="003C7EF1"/>
    <w:rsid w:val="003D289E"/>
    <w:rsid w:val="003D44E3"/>
    <w:rsid w:val="003E0EAD"/>
    <w:rsid w:val="003E2900"/>
    <w:rsid w:val="003E2CEC"/>
    <w:rsid w:val="003E56BF"/>
    <w:rsid w:val="003E5878"/>
    <w:rsid w:val="003E60A6"/>
    <w:rsid w:val="00400813"/>
    <w:rsid w:val="00402419"/>
    <w:rsid w:val="00402640"/>
    <w:rsid w:val="00404267"/>
    <w:rsid w:val="00410758"/>
    <w:rsid w:val="00422AC8"/>
    <w:rsid w:val="00422ADD"/>
    <w:rsid w:val="0043034E"/>
    <w:rsid w:val="00430FAD"/>
    <w:rsid w:val="004474B1"/>
    <w:rsid w:val="00456274"/>
    <w:rsid w:val="00456989"/>
    <w:rsid w:val="00457FB1"/>
    <w:rsid w:val="00460AA5"/>
    <w:rsid w:val="00462AAC"/>
    <w:rsid w:val="00462B11"/>
    <w:rsid w:val="00466E49"/>
    <w:rsid w:val="00473135"/>
    <w:rsid w:val="00480291"/>
    <w:rsid w:val="004809CC"/>
    <w:rsid w:val="004919F1"/>
    <w:rsid w:val="00492742"/>
    <w:rsid w:val="00496D08"/>
    <w:rsid w:val="004A0288"/>
    <w:rsid w:val="004A3B48"/>
    <w:rsid w:val="004D06FF"/>
    <w:rsid w:val="004D6594"/>
    <w:rsid w:val="004D6674"/>
    <w:rsid w:val="004D6832"/>
    <w:rsid w:val="004D6DAB"/>
    <w:rsid w:val="004D6ECB"/>
    <w:rsid w:val="004E1402"/>
    <w:rsid w:val="004E3EAF"/>
    <w:rsid w:val="004E455E"/>
    <w:rsid w:val="004F07B0"/>
    <w:rsid w:val="004F28F3"/>
    <w:rsid w:val="004F3915"/>
    <w:rsid w:val="0050393B"/>
    <w:rsid w:val="0051164E"/>
    <w:rsid w:val="00512DA3"/>
    <w:rsid w:val="0051707B"/>
    <w:rsid w:val="005200AE"/>
    <w:rsid w:val="0052671B"/>
    <w:rsid w:val="0053040F"/>
    <w:rsid w:val="005361E6"/>
    <w:rsid w:val="005446BA"/>
    <w:rsid w:val="00550CBC"/>
    <w:rsid w:val="00571455"/>
    <w:rsid w:val="005733B9"/>
    <w:rsid w:val="005752F1"/>
    <w:rsid w:val="00576182"/>
    <w:rsid w:val="005824A7"/>
    <w:rsid w:val="00590A48"/>
    <w:rsid w:val="005931BF"/>
    <w:rsid w:val="005955BC"/>
    <w:rsid w:val="005A25C9"/>
    <w:rsid w:val="005A7966"/>
    <w:rsid w:val="005A7A0E"/>
    <w:rsid w:val="005B25E0"/>
    <w:rsid w:val="005B423E"/>
    <w:rsid w:val="005B4869"/>
    <w:rsid w:val="005C0227"/>
    <w:rsid w:val="005C0579"/>
    <w:rsid w:val="005C0987"/>
    <w:rsid w:val="005C49A5"/>
    <w:rsid w:val="005C6765"/>
    <w:rsid w:val="005D3AA3"/>
    <w:rsid w:val="005D5408"/>
    <w:rsid w:val="005D7DC8"/>
    <w:rsid w:val="005E0DAE"/>
    <w:rsid w:val="005E3D3A"/>
    <w:rsid w:val="005F7819"/>
    <w:rsid w:val="00610D11"/>
    <w:rsid w:val="00614368"/>
    <w:rsid w:val="00616990"/>
    <w:rsid w:val="00623808"/>
    <w:rsid w:val="00624A24"/>
    <w:rsid w:val="00625417"/>
    <w:rsid w:val="00625D89"/>
    <w:rsid w:val="00626AF5"/>
    <w:rsid w:val="006317A8"/>
    <w:rsid w:val="00632E11"/>
    <w:rsid w:val="006339F0"/>
    <w:rsid w:val="00634632"/>
    <w:rsid w:val="006363A0"/>
    <w:rsid w:val="00642C2A"/>
    <w:rsid w:val="0065277D"/>
    <w:rsid w:val="00652D62"/>
    <w:rsid w:val="00653283"/>
    <w:rsid w:val="00655B72"/>
    <w:rsid w:val="0065658A"/>
    <w:rsid w:val="006566C3"/>
    <w:rsid w:val="006569CE"/>
    <w:rsid w:val="00656AFF"/>
    <w:rsid w:val="00656C5D"/>
    <w:rsid w:val="0066082F"/>
    <w:rsid w:val="00661F4B"/>
    <w:rsid w:val="00662698"/>
    <w:rsid w:val="006637AB"/>
    <w:rsid w:val="00673432"/>
    <w:rsid w:val="00673A85"/>
    <w:rsid w:val="00681F1E"/>
    <w:rsid w:val="0068583B"/>
    <w:rsid w:val="00687EA0"/>
    <w:rsid w:val="00693344"/>
    <w:rsid w:val="00697F61"/>
    <w:rsid w:val="006A0BD4"/>
    <w:rsid w:val="006A4687"/>
    <w:rsid w:val="006A5099"/>
    <w:rsid w:val="006A5511"/>
    <w:rsid w:val="006A60CB"/>
    <w:rsid w:val="006B0CFA"/>
    <w:rsid w:val="006B5062"/>
    <w:rsid w:val="006B76A1"/>
    <w:rsid w:val="006C1B3A"/>
    <w:rsid w:val="006C4604"/>
    <w:rsid w:val="006C46FC"/>
    <w:rsid w:val="006C53D3"/>
    <w:rsid w:val="006D264A"/>
    <w:rsid w:val="006D5C57"/>
    <w:rsid w:val="006D67A7"/>
    <w:rsid w:val="006D7619"/>
    <w:rsid w:val="006E256D"/>
    <w:rsid w:val="006E33D2"/>
    <w:rsid w:val="006E4CA1"/>
    <w:rsid w:val="006F05EC"/>
    <w:rsid w:val="006F5606"/>
    <w:rsid w:val="0071155F"/>
    <w:rsid w:val="007165F3"/>
    <w:rsid w:val="0072033C"/>
    <w:rsid w:val="00736F24"/>
    <w:rsid w:val="007427AE"/>
    <w:rsid w:val="00746962"/>
    <w:rsid w:val="0074769C"/>
    <w:rsid w:val="00757270"/>
    <w:rsid w:val="00764333"/>
    <w:rsid w:val="00771E7D"/>
    <w:rsid w:val="007726A7"/>
    <w:rsid w:val="00772894"/>
    <w:rsid w:val="00773C77"/>
    <w:rsid w:val="00776FEF"/>
    <w:rsid w:val="00777972"/>
    <w:rsid w:val="00777C48"/>
    <w:rsid w:val="0078459A"/>
    <w:rsid w:val="00787102"/>
    <w:rsid w:val="007A7515"/>
    <w:rsid w:val="007B27D3"/>
    <w:rsid w:val="007B4218"/>
    <w:rsid w:val="007B460F"/>
    <w:rsid w:val="007B7430"/>
    <w:rsid w:val="007C26AD"/>
    <w:rsid w:val="007D30BF"/>
    <w:rsid w:val="007D72A7"/>
    <w:rsid w:val="007E24F9"/>
    <w:rsid w:val="007E36EA"/>
    <w:rsid w:val="007E39AC"/>
    <w:rsid w:val="007E5666"/>
    <w:rsid w:val="007E5695"/>
    <w:rsid w:val="007E69F9"/>
    <w:rsid w:val="008009C8"/>
    <w:rsid w:val="00804DC2"/>
    <w:rsid w:val="00804E43"/>
    <w:rsid w:val="00806071"/>
    <w:rsid w:val="0081258E"/>
    <w:rsid w:val="00813C7C"/>
    <w:rsid w:val="00820EAC"/>
    <w:rsid w:val="00822888"/>
    <w:rsid w:val="00823E96"/>
    <w:rsid w:val="00830950"/>
    <w:rsid w:val="00830B7B"/>
    <w:rsid w:val="0084666B"/>
    <w:rsid w:val="00847512"/>
    <w:rsid w:val="008544DB"/>
    <w:rsid w:val="00854DC6"/>
    <w:rsid w:val="008558AD"/>
    <w:rsid w:val="00856B32"/>
    <w:rsid w:val="00862E6A"/>
    <w:rsid w:val="0086419F"/>
    <w:rsid w:val="008666AF"/>
    <w:rsid w:val="00867C34"/>
    <w:rsid w:val="00870C5B"/>
    <w:rsid w:val="0087142E"/>
    <w:rsid w:val="00873464"/>
    <w:rsid w:val="00880DC2"/>
    <w:rsid w:val="00883D19"/>
    <w:rsid w:val="00887AD3"/>
    <w:rsid w:val="0089415A"/>
    <w:rsid w:val="00896B91"/>
    <w:rsid w:val="00897011"/>
    <w:rsid w:val="008A7538"/>
    <w:rsid w:val="008B27B9"/>
    <w:rsid w:val="008B30B4"/>
    <w:rsid w:val="008B6A8D"/>
    <w:rsid w:val="008B7A09"/>
    <w:rsid w:val="008C3492"/>
    <w:rsid w:val="008C6496"/>
    <w:rsid w:val="008D017B"/>
    <w:rsid w:val="008D05F1"/>
    <w:rsid w:val="008D24B7"/>
    <w:rsid w:val="008D25D8"/>
    <w:rsid w:val="008D3365"/>
    <w:rsid w:val="008D60B5"/>
    <w:rsid w:val="008D68DB"/>
    <w:rsid w:val="008E00B2"/>
    <w:rsid w:val="008E5BE5"/>
    <w:rsid w:val="008F16E3"/>
    <w:rsid w:val="008F2A33"/>
    <w:rsid w:val="008F4DD1"/>
    <w:rsid w:val="009056B5"/>
    <w:rsid w:val="0090624E"/>
    <w:rsid w:val="00910297"/>
    <w:rsid w:val="0091130A"/>
    <w:rsid w:val="00912450"/>
    <w:rsid w:val="009126A4"/>
    <w:rsid w:val="009138C2"/>
    <w:rsid w:val="00914026"/>
    <w:rsid w:val="009209E5"/>
    <w:rsid w:val="00921837"/>
    <w:rsid w:val="00930073"/>
    <w:rsid w:val="009317F3"/>
    <w:rsid w:val="0093313A"/>
    <w:rsid w:val="009336B0"/>
    <w:rsid w:val="009355CD"/>
    <w:rsid w:val="0094437D"/>
    <w:rsid w:val="009453EE"/>
    <w:rsid w:val="00945B20"/>
    <w:rsid w:val="00965419"/>
    <w:rsid w:val="0096601B"/>
    <w:rsid w:val="00971F16"/>
    <w:rsid w:val="009758F6"/>
    <w:rsid w:val="009812C9"/>
    <w:rsid w:val="009843BC"/>
    <w:rsid w:val="0099068C"/>
    <w:rsid w:val="00992F0D"/>
    <w:rsid w:val="009934C2"/>
    <w:rsid w:val="0099770C"/>
    <w:rsid w:val="009A35B5"/>
    <w:rsid w:val="009B75AD"/>
    <w:rsid w:val="009B7FE2"/>
    <w:rsid w:val="009C173E"/>
    <w:rsid w:val="009C6716"/>
    <w:rsid w:val="009D2821"/>
    <w:rsid w:val="009D34A1"/>
    <w:rsid w:val="009D35DA"/>
    <w:rsid w:val="009D47B3"/>
    <w:rsid w:val="009F0383"/>
    <w:rsid w:val="009F7942"/>
    <w:rsid w:val="00A03254"/>
    <w:rsid w:val="00A07F8E"/>
    <w:rsid w:val="00A128C0"/>
    <w:rsid w:val="00A138FD"/>
    <w:rsid w:val="00A2165C"/>
    <w:rsid w:val="00A25163"/>
    <w:rsid w:val="00A2657E"/>
    <w:rsid w:val="00A26A01"/>
    <w:rsid w:val="00A3397E"/>
    <w:rsid w:val="00A34DF1"/>
    <w:rsid w:val="00A366B8"/>
    <w:rsid w:val="00A373C9"/>
    <w:rsid w:val="00A3749A"/>
    <w:rsid w:val="00A417FE"/>
    <w:rsid w:val="00A47E05"/>
    <w:rsid w:val="00A52118"/>
    <w:rsid w:val="00A522EE"/>
    <w:rsid w:val="00A5349D"/>
    <w:rsid w:val="00A535D4"/>
    <w:rsid w:val="00A5435A"/>
    <w:rsid w:val="00A54DBC"/>
    <w:rsid w:val="00A5545B"/>
    <w:rsid w:val="00A575B5"/>
    <w:rsid w:val="00A602CC"/>
    <w:rsid w:val="00A6055D"/>
    <w:rsid w:val="00A6205A"/>
    <w:rsid w:val="00A62CDA"/>
    <w:rsid w:val="00A66F0D"/>
    <w:rsid w:val="00A7644F"/>
    <w:rsid w:val="00A76A1C"/>
    <w:rsid w:val="00A76BCB"/>
    <w:rsid w:val="00A82144"/>
    <w:rsid w:val="00A8430F"/>
    <w:rsid w:val="00A85FB5"/>
    <w:rsid w:val="00A87B7B"/>
    <w:rsid w:val="00AA019C"/>
    <w:rsid w:val="00AA3034"/>
    <w:rsid w:val="00AB5ABB"/>
    <w:rsid w:val="00AC0A59"/>
    <w:rsid w:val="00AC1902"/>
    <w:rsid w:val="00AC3419"/>
    <w:rsid w:val="00AD22D7"/>
    <w:rsid w:val="00AD57E7"/>
    <w:rsid w:val="00AD7B9D"/>
    <w:rsid w:val="00AE4F5E"/>
    <w:rsid w:val="00AE648F"/>
    <w:rsid w:val="00AF14AE"/>
    <w:rsid w:val="00AF3028"/>
    <w:rsid w:val="00AF36E3"/>
    <w:rsid w:val="00AF3BFD"/>
    <w:rsid w:val="00AF56C2"/>
    <w:rsid w:val="00AF594A"/>
    <w:rsid w:val="00AF7BC2"/>
    <w:rsid w:val="00B02771"/>
    <w:rsid w:val="00B038E4"/>
    <w:rsid w:val="00B04934"/>
    <w:rsid w:val="00B14BFF"/>
    <w:rsid w:val="00B155C7"/>
    <w:rsid w:val="00B16566"/>
    <w:rsid w:val="00B25CE4"/>
    <w:rsid w:val="00B2687B"/>
    <w:rsid w:val="00B33A47"/>
    <w:rsid w:val="00B34EF2"/>
    <w:rsid w:val="00B40A7E"/>
    <w:rsid w:val="00B43931"/>
    <w:rsid w:val="00B52E3B"/>
    <w:rsid w:val="00B57A2F"/>
    <w:rsid w:val="00B60FE0"/>
    <w:rsid w:val="00B642ED"/>
    <w:rsid w:val="00B65662"/>
    <w:rsid w:val="00B65A28"/>
    <w:rsid w:val="00B67FB8"/>
    <w:rsid w:val="00B84863"/>
    <w:rsid w:val="00B901C3"/>
    <w:rsid w:val="00B93AA6"/>
    <w:rsid w:val="00BA2805"/>
    <w:rsid w:val="00BB1B40"/>
    <w:rsid w:val="00BB78D2"/>
    <w:rsid w:val="00BC0FE4"/>
    <w:rsid w:val="00BC422F"/>
    <w:rsid w:val="00BD3DA4"/>
    <w:rsid w:val="00BD557F"/>
    <w:rsid w:val="00BE0916"/>
    <w:rsid w:val="00BE1EAF"/>
    <w:rsid w:val="00BE3407"/>
    <w:rsid w:val="00BE6FC8"/>
    <w:rsid w:val="00BF1260"/>
    <w:rsid w:val="00C03B8F"/>
    <w:rsid w:val="00C03F37"/>
    <w:rsid w:val="00C04506"/>
    <w:rsid w:val="00C0451E"/>
    <w:rsid w:val="00C05020"/>
    <w:rsid w:val="00C05BA7"/>
    <w:rsid w:val="00C10241"/>
    <w:rsid w:val="00C1665A"/>
    <w:rsid w:val="00C179BB"/>
    <w:rsid w:val="00C21B2F"/>
    <w:rsid w:val="00C2268F"/>
    <w:rsid w:val="00C27592"/>
    <w:rsid w:val="00C2774A"/>
    <w:rsid w:val="00C3035D"/>
    <w:rsid w:val="00C46351"/>
    <w:rsid w:val="00C46EA3"/>
    <w:rsid w:val="00C51ED2"/>
    <w:rsid w:val="00C53D00"/>
    <w:rsid w:val="00C56387"/>
    <w:rsid w:val="00C627BF"/>
    <w:rsid w:val="00C62D1D"/>
    <w:rsid w:val="00C65634"/>
    <w:rsid w:val="00C65DF9"/>
    <w:rsid w:val="00C66DC7"/>
    <w:rsid w:val="00C7482C"/>
    <w:rsid w:val="00C76DA7"/>
    <w:rsid w:val="00C7724F"/>
    <w:rsid w:val="00C9392C"/>
    <w:rsid w:val="00CA1BE2"/>
    <w:rsid w:val="00CB1788"/>
    <w:rsid w:val="00CB49DB"/>
    <w:rsid w:val="00CB5F24"/>
    <w:rsid w:val="00CC132B"/>
    <w:rsid w:val="00CC35AA"/>
    <w:rsid w:val="00CD25BE"/>
    <w:rsid w:val="00CE5813"/>
    <w:rsid w:val="00CE79AD"/>
    <w:rsid w:val="00CF2AF6"/>
    <w:rsid w:val="00D05331"/>
    <w:rsid w:val="00D0698C"/>
    <w:rsid w:val="00D12236"/>
    <w:rsid w:val="00D13ACC"/>
    <w:rsid w:val="00D449C2"/>
    <w:rsid w:val="00D46EAE"/>
    <w:rsid w:val="00D54C32"/>
    <w:rsid w:val="00D61402"/>
    <w:rsid w:val="00D63E63"/>
    <w:rsid w:val="00D63FB2"/>
    <w:rsid w:val="00D64411"/>
    <w:rsid w:val="00D85AA0"/>
    <w:rsid w:val="00D91CC7"/>
    <w:rsid w:val="00D91ED2"/>
    <w:rsid w:val="00D935D6"/>
    <w:rsid w:val="00D93729"/>
    <w:rsid w:val="00D94319"/>
    <w:rsid w:val="00D9517D"/>
    <w:rsid w:val="00DB36FF"/>
    <w:rsid w:val="00DB4CB5"/>
    <w:rsid w:val="00DB69C9"/>
    <w:rsid w:val="00DC0C63"/>
    <w:rsid w:val="00DC26DC"/>
    <w:rsid w:val="00DC3F65"/>
    <w:rsid w:val="00DC6B66"/>
    <w:rsid w:val="00DC6EA4"/>
    <w:rsid w:val="00DD2514"/>
    <w:rsid w:val="00DE4305"/>
    <w:rsid w:val="00DE69AF"/>
    <w:rsid w:val="00DF0228"/>
    <w:rsid w:val="00DF335F"/>
    <w:rsid w:val="00DF424C"/>
    <w:rsid w:val="00DF60C1"/>
    <w:rsid w:val="00E02D76"/>
    <w:rsid w:val="00E13104"/>
    <w:rsid w:val="00E1349A"/>
    <w:rsid w:val="00E13EDC"/>
    <w:rsid w:val="00E16F95"/>
    <w:rsid w:val="00E17C22"/>
    <w:rsid w:val="00E20D87"/>
    <w:rsid w:val="00E2241F"/>
    <w:rsid w:val="00E23F27"/>
    <w:rsid w:val="00E40961"/>
    <w:rsid w:val="00E40A85"/>
    <w:rsid w:val="00E4525B"/>
    <w:rsid w:val="00E4651D"/>
    <w:rsid w:val="00E47C5B"/>
    <w:rsid w:val="00E5247B"/>
    <w:rsid w:val="00E60FD6"/>
    <w:rsid w:val="00E64BB4"/>
    <w:rsid w:val="00E70015"/>
    <w:rsid w:val="00E74166"/>
    <w:rsid w:val="00E76266"/>
    <w:rsid w:val="00E81D78"/>
    <w:rsid w:val="00E81EE0"/>
    <w:rsid w:val="00E82DEF"/>
    <w:rsid w:val="00E8449C"/>
    <w:rsid w:val="00E84642"/>
    <w:rsid w:val="00E84703"/>
    <w:rsid w:val="00E869E7"/>
    <w:rsid w:val="00E943C8"/>
    <w:rsid w:val="00EA6E98"/>
    <w:rsid w:val="00EC0EE6"/>
    <w:rsid w:val="00EC1454"/>
    <w:rsid w:val="00EC3072"/>
    <w:rsid w:val="00EC68C0"/>
    <w:rsid w:val="00ED1957"/>
    <w:rsid w:val="00ED4D5C"/>
    <w:rsid w:val="00ED6164"/>
    <w:rsid w:val="00EE5FA0"/>
    <w:rsid w:val="00EF025A"/>
    <w:rsid w:val="00EF1D4A"/>
    <w:rsid w:val="00EF775C"/>
    <w:rsid w:val="00EF7C76"/>
    <w:rsid w:val="00F07685"/>
    <w:rsid w:val="00F10F18"/>
    <w:rsid w:val="00F151FF"/>
    <w:rsid w:val="00F21125"/>
    <w:rsid w:val="00F23D48"/>
    <w:rsid w:val="00F27ADA"/>
    <w:rsid w:val="00F31D8F"/>
    <w:rsid w:val="00F359B8"/>
    <w:rsid w:val="00F403A8"/>
    <w:rsid w:val="00F42656"/>
    <w:rsid w:val="00F45382"/>
    <w:rsid w:val="00F5622D"/>
    <w:rsid w:val="00F66692"/>
    <w:rsid w:val="00F6704E"/>
    <w:rsid w:val="00F727D7"/>
    <w:rsid w:val="00F81356"/>
    <w:rsid w:val="00F83A3A"/>
    <w:rsid w:val="00F86326"/>
    <w:rsid w:val="00F9077A"/>
    <w:rsid w:val="00F915B0"/>
    <w:rsid w:val="00F92380"/>
    <w:rsid w:val="00F92898"/>
    <w:rsid w:val="00FA2425"/>
    <w:rsid w:val="00FA3288"/>
    <w:rsid w:val="00FA574C"/>
    <w:rsid w:val="00FA57BF"/>
    <w:rsid w:val="00FB0D9D"/>
    <w:rsid w:val="00FB1455"/>
    <w:rsid w:val="00FB233D"/>
    <w:rsid w:val="00FC116A"/>
    <w:rsid w:val="00FC3ADD"/>
    <w:rsid w:val="00FD3DF6"/>
    <w:rsid w:val="00FD58C9"/>
    <w:rsid w:val="00FD6BB3"/>
    <w:rsid w:val="00FE12F0"/>
    <w:rsid w:val="00FE4949"/>
    <w:rsid w:val="00FE4D2E"/>
    <w:rsid w:val="00FE63E2"/>
    <w:rsid w:val="00FE75F6"/>
    <w:rsid w:val="00FF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CABE4"/>
  <w15:docId w15:val="{457CF857-A5CE-4446-8AAC-8DA3FBE23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semiHidden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Props1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B770BC5-D8D3-4102-A117-CC4632A7116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1438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26</cp:revision>
  <cp:lastPrinted>2024-10-03T23:11:00Z</cp:lastPrinted>
  <dcterms:created xsi:type="dcterms:W3CDTF">2025-01-08T22:51:00Z</dcterms:created>
  <dcterms:modified xsi:type="dcterms:W3CDTF">2025-04-16T22:55:00Z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