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DA37" w14:textId="2C5D4E92" w:rsidR="000674B0" w:rsidRDefault="000674B0">
      <w:pPr>
        <w:pStyle w:val="Heading2"/>
        <w:jc w:val="center"/>
        <w:rPr>
          <w:b/>
          <w:u w:val="none"/>
        </w:rPr>
      </w:pPr>
      <w:r>
        <w:rPr>
          <w:b/>
          <w:u w:val="none"/>
        </w:rPr>
        <w:t xml:space="preserve">SLAC Traveler for </w:t>
      </w:r>
      <w:r w:rsidR="00450FD7">
        <w:rPr>
          <w:b/>
          <w:u w:val="none"/>
        </w:rPr>
        <w:t>FACET-II</w:t>
      </w:r>
      <w:r>
        <w:rPr>
          <w:b/>
          <w:u w:val="none"/>
        </w:rPr>
        <w:t xml:space="preserve"> </w:t>
      </w:r>
      <w:r w:rsidR="00240AEE">
        <w:rPr>
          <w:b/>
          <w:u w:val="none"/>
        </w:rPr>
        <w:t>Laser Heater</w:t>
      </w:r>
      <w:r>
        <w:rPr>
          <w:b/>
          <w:u w:val="none"/>
        </w:rPr>
        <w:t xml:space="preserve"> Dipole Magnets</w:t>
      </w:r>
    </w:p>
    <w:p w14:paraId="290E665E" w14:textId="47035B47" w:rsidR="00B122D5" w:rsidRPr="00B122D5" w:rsidRDefault="00343254" w:rsidP="00B122D5">
      <w:pPr>
        <w:jc w:val="center"/>
      </w:pPr>
      <w:r>
        <w:t>(</w:t>
      </w:r>
      <w:r w:rsidR="00450FD7">
        <w:t xml:space="preserve">Modified from LCLS Traveler from </w:t>
      </w:r>
      <w:r w:rsidR="00A963A6">
        <w:t>Jan. 22, 2008</w:t>
      </w:r>
      <w:r w:rsidR="00B122D5">
        <w:t>)</w:t>
      </w:r>
    </w:p>
    <w:p w14:paraId="2879FDB1" w14:textId="77777777" w:rsidR="00334811" w:rsidRDefault="00334811" w:rsidP="00C54A0B">
      <w:pPr>
        <w:spacing w:after="120" w:line="300" w:lineRule="exact"/>
        <w:jc w:val="both"/>
      </w:pPr>
    </w:p>
    <w:p w14:paraId="6B062519" w14:textId="2A01E001" w:rsidR="000674B0" w:rsidRDefault="000674B0" w:rsidP="00C54A0B">
      <w:pPr>
        <w:spacing w:after="120" w:line="300" w:lineRule="exact"/>
        <w:jc w:val="both"/>
      </w:pPr>
      <w:r>
        <w:t>This traveler is intended to cover reception, preparation, mechanical fiducialization, and magnetic</w:t>
      </w:r>
      <w:r w:rsidR="00240AEE">
        <w:t xml:space="preserve"> measurements of the four laser heater</w:t>
      </w:r>
      <w:r>
        <w:t xml:space="preserve"> chicane dipole magnets. These magnets </w:t>
      </w:r>
      <w:r w:rsidR="00EC76E6">
        <w:t xml:space="preserve">are about </w:t>
      </w:r>
      <w:r w:rsidR="00240AEE">
        <w:t>11</w:t>
      </w:r>
      <w:r w:rsidR="00EC76E6">
        <w:t xml:space="preserve"> cm long and </w:t>
      </w:r>
      <w:r w:rsidR="00240AEE">
        <w:t>have MAD designations of: B</w:t>
      </w:r>
      <w:r w:rsidR="00450FD7">
        <w:t>CX10451 (1</w:t>
      </w:r>
      <w:r w:rsidR="00450FD7" w:rsidRPr="00450FD7">
        <w:rPr>
          <w:vertAlign w:val="superscript"/>
        </w:rPr>
        <w:t>st</w:t>
      </w:r>
      <w:r w:rsidR="00450FD7">
        <w:t xml:space="preserve"> Bend)</w:t>
      </w:r>
      <w:r>
        <w:t>, B</w:t>
      </w:r>
      <w:r w:rsidR="00450FD7">
        <w:t>CX10461 (2</w:t>
      </w:r>
      <w:r w:rsidR="00450FD7" w:rsidRPr="00450FD7">
        <w:rPr>
          <w:vertAlign w:val="superscript"/>
        </w:rPr>
        <w:t>nd</w:t>
      </w:r>
      <w:r w:rsidR="00450FD7">
        <w:t xml:space="preserve"> Bend)</w:t>
      </w:r>
      <w:r>
        <w:t>, B</w:t>
      </w:r>
      <w:r w:rsidR="00450FD7">
        <w:t>CX10475 (3</w:t>
      </w:r>
      <w:r w:rsidR="00450FD7" w:rsidRPr="00450FD7">
        <w:rPr>
          <w:vertAlign w:val="superscript"/>
        </w:rPr>
        <w:t>rd</w:t>
      </w:r>
      <w:r w:rsidR="00450FD7">
        <w:t xml:space="preserve"> Bend)</w:t>
      </w:r>
      <w:r>
        <w:t>, and B</w:t>
      </w:r>
      <w:r w:rsidR="00450FD7">
        <w:t>CX10481 (4</w:t>
      </w:r>
      <w:r w:rsidR="00450FD7" w:rsidRPr="00450FD7">
        <w:rPr>
          <w:vertAlign w:val="superscript"/>
        </w:rPr>
        <w:t>th</w:t>
      </w:r>
      <w:r w:rsidR="00450FD7">
        <w:t xml:space="preserve"> Bend)</w:t>
      </w:r>
      <w:r>
        <w:t>, and each has both main and trim coils.</w:t>
      </w:r>
      <w:r w:rsidR="00FC3054">
        <w:t xml:space="preserve">  Instructions in this traveler will refer to “1</w:t>
      </w:r>
      <w:r w:rsidR="00FC3054" w:rsidRPr="00FC3054">
        <w:rPr>
          <w:vertAlign w:val="superscript"/>
        </w:rPr>
        <w:t>st</w:t>
      </w:r>
      <w:r w:rsidR="00FC3054">
        <w:t xml:space="preserve"> to 4</w:t>
      </w:r>
      <w:r w:rsidR="00FC3054" w:rsidRPr="00FC3054">
        <w:rPr>
          <w:vertAlign w:val="superscript"/>
        </w:rPr>
        <w:t>th</w:t>
      </w:r>
      <w:r w:rsidR="00FC3054">
        <w:t xml:space="preserve"> Bend” for simplicity but MAD designations should be associated as listed.</w:t>
      </w:r>
    </w:p>
    <w:p w14:paraId="65CA19F4" w14:textId="77777777" w:rsidR="000674B0" w:rsidRDefault="000674B0">
      <w:pPr>
        <w:jc w:val="both"/>
      </w:pPr>
    </w:p>
    <w:p w14:paraId="155298CF" w14:textId="77777777" w:rsidR="000674B0" w:rsidRDefault="000674B0" w:rsidP="00C54A0B">
      <w:pPr>
        <w:spacing w:after="120"/>
        <w:jc w:val="both"/>
        <w:rPr>
          <w:b/>
        </w:rPr>
      </w:pPr>
      <w:r>
        <w:rPr>
          <w:b/>
        </w:rPr>
        <w:t>Receiving:</w:t>
      </w:r>
    </w:p>
    <w:p w14:paraId="1CBCF7A5" w14:textId="602D0B3B" w:rsidR="005A4B6F" w:rsidRDefault="000674B0" w:rsidP="003E0C63">
      <w:pPr>
        <w:spacing w:after="120" w:line="300" w:lineRule="exact"/>
        <w:jc w:val="both"/>
      </w:pPr>
      <w:r>
        <w:t xml:space="preserve">The following information is to be noted upon receipt of the magnets by the SLAC </w:t>
      </w:r>
      <w:r w:rsidR="00472E81">
        <w:t>MFD</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2F3539D6" w14:textId="77777777" w:rsidTr="005A4B6F">
        <w:trPr>
          <w:jc w:val="center"/>
        </w:trPr>
        <w:tc>
          <w:tcPr>
            <w:tcW w:w="5508" w:type="dxa"/>
          </w:tcPr>
          <w:p w14:paraId="1875427F"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(initials):</w:t>
            </w:r>
          </w:p>
        </w:tc>
        <w:tc>
          <w:tcPr>
            <w:tcW w:w="3510" w:type="dxa"/>
          </w:tcPr>
          <w:p w14:paraId="6584B589" w14:textId="5C92DCA8" w:rsidR="005A4B6F" w:rsidRPr="0003679C" w:rsidRDefault="00A12A3D" w:rsidP="000674B0">
            <w:pPr>
              <w:spacing w:after="40" w:line="360" w:lineRule="exact"/>
              <w:jc w:val="center"/>
              <w:rPr>
                <w:szCs w:val="24"/>
              </w:rPr>
            </w:pPr>
            <w:r>
              <w:rPr>
                <w:szCs w:val="24"/>
              </w:rPr>
              <w:t>SDA</w:t>
            </w:r>
          </w:p>
        </w:tc>
      </w:tr>
      <w:tr w:rsidR="005A4B6F" w:rsidRPr="0003679C" w14:paraId="1A3DE782" w14:textId="77777777" w:rsidTr="005A4B6F">
        <w:trPr>
          <w:jc w:val="center"/>
        </w:trPr>
        <w:tc>
          <w:tcPr>
            <w:tcW w:w="5508" w:type="dxa"/>
          </w:tcPr>
          <w:p w14:paraId="27F8A441"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14:paraId="08C21F78" w14:textId="7FF8DA90" w:rsidR="005A4B6F" w:rsidRPr="0003679C" w:rsidRDefault="00A12A3D" w:rsidP="000674B0">
            <w:pPr>
              <w:spacing w:after="40" w:line="360" w:lineRule="exact"/>
              <w:jc w:val="center"/>
              <w:rPr>
                <w:szCs w:val="24"/>
              </w:rPr>
            </w:pPr>
            <w:r>
              <w:rPr>
                <w:szCs w:val="24"/>
              </w:rPr>
              <w:t>5/23/2022</w:t>
            </w:r>
          </w:p>
        </w:tc>
      </w:tr>
      <w:tr w:rsidR="005A4B6F" w:rsidRPr="0003679C" w14:paraId="4A4ED95D" w14:textId="77777777" w:rsidTr="005A4B6F">
        <w:trPr>
          <w:jc w:val="center"/>
        </w:trPr>
        <w:tc>
          <w:tcPr>
            <w:tcW w:w="5508" w:type="dxa"/>
          </w:tcPr>
          <w:p w14:paraId="53E72072" w14:textId="77777777"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64D4946C" w14:textId="1EA0F057" w:rsidR="005A4B6F" w:rsidRPr="0003679C" w:rsidRDefault="00A12A3D" w:rsidP="000674B0">
            <w:pPr>
              <w:spacing w:after="40" w:line="360" w:lineRule="exact"/>
              <w:jc w:val="center"/>
              <w:rPr>
                <w:szCs w:val="24"/>
              </w:rPr>
            </w:pPr>
            <w:r>
              <w:rPr>
                <w:szCs w:val="24"/>
              </w:rPr>
              <w:t>PC100887</w:t>
            </w:r>
          </w:p>
        </w:tc>
      </w:tr>
      <w:tr w:rsidR="005A4B6F" w:rsidRPr="0003679C" w14:paraId="617A7639" w14:textId="77777777" w:rsidTr="005A4B6F">
        <w:trPr>
          <w:jc w:val="center"/>
        </w:trPr>
        <w:tc>
          <w:tcPr>
            <w:tcW w:w="5508" w:type="dxa"/>
          </w:tcPr>
          <w:p w14:paraId="4DF58E5D" w14:textId="77777777" w:rsidR="005A4B6F" w:rsidRPr="0003679C" w:rsidRDefault="005A4B6F" w:rsidP="000674B0">
            <w:pPr>
              <w:spacing w:after="40" w:line="360" w:lineRule="exact"/>
              <w:jc w:val="both"/>
              <w:rPr>
                <w:szCs w:val="24"/>
              </w:rPr>
            </w:pPr>
            <w:r w:rsidRPr="0003679C">
              <w:rPr>
                <w:szCs w:val="24"/>
              </w:rPr>
              <w:t>Vendor serial number from magnet label:</w:t>
            </w:r>
          </w:p>
        </w:tc>
        <w:tc>
          <w:tcPr>
            <w:tcW w:w="3510" w:type="dxa"/>
          </w:tcPr>
          <w:p w14:paraId="60636DDC" w14:textId="35724065" w:rsidR="005A4B6F" w:rsidRPr="0003679C" w:rsidRDefault="00A12A3D" w:rsidP="000674B0">
            <w:pPr>
              <w:spacing w:after="40" w:line="360" w:lineRule="exact"/>
              <w:jc w:val="center"/>
              <w:rPr>
                <w:szCs w:val="24"/>
              </w:rPr>
            </w:pPr>
            <w:r>
              <w:rPr>
                <w:szCs w:val="24"/>
              </w:rPr>
              <w:t>2316-26142-02</w:t>
            </w:r>
          </w:p>
        </w:tc>
      </w:tr>
      <w:tr w:rsidR="005A4B6F" w:rsidRPr="0003679C" w14:paraId="7C4E986E" w14:textId="77777777" w:rsidTr="005A4B6F">
        <w:trPr>
          <w:jc w:val="center"/>
        </w:trPr>
        <w:tc>
          <w:tcPr>
            <w:tcW w:w="5508" w:type="dxa"/>
          </w:tcPr>
          <w:p w14:paraId="321658BA" w14:textId="77777777" w:rsidR="005A4B6F" w:rsidRPr="0003679C" w:rsidRDefault="005A4B6F" w:rsidP="000674B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1E56A041" w14:textId="27677D10" w:rsidR="005A4B6F" w:rsidRPr="0003679C" w:rsidRDefault="00A12A3D" w:rsidP="000674B0">
            <w:pPr>
              <w:spacing w:after="40" w:line="360" w:lineRule="exact"/>
              <w:jc w:val="center"/>
              <w:rPr>
                <w:szCs w:val="24"/>
              </w:rPr>
            </w:pPr>
            <w:r>
              <w:rPr>
                <w:szCs w:val="24"/>
              </w:rPr>
              <w:t>Y</w:t>
            </w:r>
          </w:p>
        </w:tc>
      </w:tr>
      <w:tr w:rsidR="005A4B6F" w:rsidRPr="0003679C" w14:paraId="123BBD00" w14:textId="77777777" w:rsidTr="005A4B6F">
        <w:trPr>
          <w:jc w:val="center"/>
        </w:trPr>
        <w:tc>
          <w:tcPr>
            <w:tcW w:w="5508" w:type="dxa"/>
          </w:tcPr>
          <w:p w14:paraId="6E3AA45A" w14:textId="77777777" w:rsidR="005A4B6F" w:rsidRPr="0003679C" w:rsidRDefault="005A4B6F" w:rsidP="000674B0">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5ABFFC37" w14:textId="48358FB3" w:rsidR="005A4B6F" w:rsidRPr="0003679C" w:rsidRDefault="00A12A3D" w:rsidP="000674B0">
            <w:pPr>
              <w:spacing w:after="40" w:line="360" w:lineRule="exact"/>
              <w:jc w:val="center"/>
              <w:rPr>
                <w:szCs w:val="24"/>
              </w:rPr>
            </w:pPr>
            <w:r>
              <w:rPr>
                <w:szCs w:val="24"/>
              </w:rPr>
              <w:t>N</w:t>
            </w:r>
          </w:p>
        </w:tc>
      </w:tr>
      <w:tr w:rsidR="005A4B6F" w:rsidRPr="0003679C" w14:paraId="7B92C2D4" w14:textId="77777777" w:rsidTr="005A4B6F">
        <w:trPr>
          <w:jc w:val="center"/>
        </w:trPr>
        <w:tc>
          <w:tcPr>
            <w:tcW w:w="5508" w:type="dxa"/>
          </w:tcPr>
          <w:p w14:paraId="18CE5583" w14:textId="77777777" w:rsidR="005A4B6F" w:rsidRPr="0003679C" w:rsidRDefault="005A4B6F" w:rsidP="000674B0">
            <w:pPr>
              <w:spacing w:after="40" w:line="360" w:lineRule="exact"/>
              <w:jc w:val="both"/>
              <w:rPr>
                <w:szCs w:val="24"/>
              </w:rPr>
            </w:pPr>
            <w:r w:rsidRPr="0003679C">
              <w:rPr>
                <w:szCs w:val="24"/>
              </w:rPr>
              <w:t>Shipping Damage?</w:t>
            </w:r>
            <w:r>
              <w:rPr>
                <w:szCs w:val="24"/>
              </w:rPr>
              <w:t xml:space="preserve"> (Y or N):</w:t>
            </w:r>
          </w:p>
        </w:tc>
        <w:tc>
          <w:tcPr>
            <w:tcW w:w="3510" w:type="dxa"/>
          </w:tcPr>
          <w:p w14:paraId="3EB33205" w14:textId="365CAB57" w:rsidR="005A4B6F" w:rsidRPr="0003679C" w:rsidRDefault="00A12A3D" w:rsidP="000674B0">
            <w:pPr>
              <w:spacing w:after="40" w:line="360" w:lineRule="exact"/>
              <w:jc w:val="center"/>
              <w:rPr>
                <w:szCs w:val="24"/>
              </w:rPr>
            </w:pPr>
            <w:r>
              <w:rPr>
                <w:szCs w:val="24"/>
              </w:rPr>
              <w:t>N</w:t>
            </w:r>
          </w:p>
        </w:tc>
      </w:tr>
      <w:tr w:rsidR="005A4B6F" w:rsidRPr="0003679C" w14:paraId="6819BB85" w14:textId="77777777" w:rsidTr="005A4B6F">
        <w:trPr>
          <w:jc w:val="center"/>
        </w:trPr>
        <w:tc>
          <w:tcPr>
            <w:tcW w:w="5508" w:type="dxa"/>
          </w:tcPr>
          <w:p w14:paraId="48493720" w14:textId="77777777" w:rsidR="005A4B6F" w:rsidRPr="0003679C" w:rsidRDefault="005A4B6F" w:rsidP="000674B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14:paraId="3BD4A70F" w14:textId="1C260A2A" w:rsidR="005A4B6F" w:rsidRPr="0003679C" w:rsidRDefault="00A12A3D" w:rsidP="000674B0">
            <w:pPr>
              <w:spacing w:after="40" w:line="360" w:lineRule="exact"/>
              <w:jc w:val="center"/>
              <w:rPr>
                <w:szCs w:val="24"/>
              </w:rPr>
            </w:pPr>
            <w:r>
              <w:rPr>
                <w:szCs w:val="24"/>
              </w:rPr>
              <w:t>Y</w:t>
            </w:r>
          </w:p>
        </w:tc>
      </w:tr>
    </w:tbl>
    <w:p w14:paraId="0C7B890F" w14:textId="77777777" w:rsidR="000674B0" w:rsidRDefault="000674B0">
      <w:pPr>
        <w:jc w:val="both"/>
      </w:pPr>
    </w:p>
    <w:p w14:paraId="7A45C75B" w14:textId="77777777" w:rsidR="000674B0" w:rsidRDefault="000674B0">
      <w:pPr>
        <w:jc w:val="both"/>
      </w:pPr>
    </w:p>
    <w:p w14:paraId="61FDF620" w14:textId="77777777" w:rsidR="000674B0" w:rsidRDefault="000674B0" w:rsidP="00C54A0B">
      <w:pPr>
        <w:spacing w:after="120"/>
        <w:jc w:val="both"/>
      </w:pPr>
      <w:r>
        <w:rPr>
          <w:b/>
        </w:rPr>
        <w:t>Preparation:</w:t>
      </w:r>
    </w:p>
    <w:p w14:paraId="66D8246E" w14:textId="0C604135" w:rsidR="000674B0" w:rsidRDefault="000674B0" w:rsidP="007379D3">
      <w:pPr>
        <w:spacing w:after="120" w:line="300" w:lineRule="exact"/>
        <w:jc w:val="both"/>
      </w:pPr>
      <w:r>
        <w:t>A beam direction arrow, with text “beam direction”, is to be applied to the top and</w:t>
      </w:r>
      <w:r w:rsidR="00A05472">
        <w:t xml:space="preserve"> connector side of the magnet</w:t>
      </w:r>
      <w:r w:rsidR="00450FD7">
        <w:t xml:space="preserve"> per SA-380-331-01</w:t>
      </w:r>
      <w:r>
        <w:t>.</w:t>
      </w:r>
    </w:p>
    <w:p w14:paraId="630EB9E8" w14:textId="77777777" w:rsidR="00450FD7" w:rsidRDefault="00450FD7" w:rsidP="007379D3">
      <w:pPr>
        <w:spacing w:after="120" w:line="300" w:lineRule="exact"/>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35591E24" w14:textId="77777777" w:rsidTr="005A4B6F">
        <w:trPr>
          <w:jc w:val="center"/>
        </w:trPr>
        <w:tc>
          <w:tcPr>
            <w:tcW w:w="5508" w:type="dxa"/>
          </w:tcPr>
          <w:p w14:paraId="0CFA8501"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01CD2034" w14:textId="447E9CB6" w:rsidR="005A4B6F" w:rsidRPr="0003679C" w:rsidRDefault="00A12A3D" w:rsidP="00A12A3D">
            <w:pPr>
              <w:spacing w:after="40" w:line="360" w:lineRule="exact"/>
              <w:jc w:val="center"/>
              <w:rPr>
                <w:szCs w:val="24"/>
              </w:rPr>
            </w:pPr>
            <w:r>
              <w:rPr>
                <w:szCs w:val="24"/>
              </w:rPr>
              <w:t>SDA</w:t>
            </w:r>
          </w:p>
        </w:tc>
      </w:tr>
    </w:tbl>
    <w:p w14:paraId="36E62E36" w14:textId="77777777" w:rsidR="000674B0" w:rsidRDefault="000674B0">
      <w:pPr>
        <w:jc w:val="both"/>
      </w:pPr>
      <w:bookmarkStart w:id="0" w:name="OLE_LINK20"/>
    </w:p>
    <w:p w14:paraId="3787A403" w14:textId="77777777" w:rsidR="005A4B6F" w:rsidRDefault="005A4B6F">
      <w:pPr>
        <w:jc w:val="both"/>
      </w:pPr>
    </w:p>
    <w:p w14:paraId="69ABCB1F" w14:textId="77777777" w:rsidR="000674B0" w:rsidRDefault="000674B0" w:rsidP="00C54A0B">
      <w:pPr>
        <w:spacing w:after="120"/>
        <w:jc w:val="both"/>
      </w:pPr>
      <w:r>
        <w:rPr>
          <w:b/>
        </w:rPr>
        <w:t>Fiducialization:</w:t>
      </w:r>
    </w:p>
    <w:p w14:paraId="7E9C61C3" w14:textId="75EE3A92" w:rsidR="000674B0" w:rsidRDefault="000674B0" w:rsidP="00303827">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r w:rsidR="00AD16C3">
        <w:t xml:space="preserve"> The gap of the dipoles </w:t>
      </w:r>
      <w:r w:rsidR="006B3E8E">
        <w:t xml:space="preserve">should be measured at </w:t>
      </w:r>
      <w:r w:rsidR="00F465CF">
        <w:t>6 point</w:t>
      </w:r>
      <w:r w:rsidR="00105402">
        <w:t xml:space="preserve">s evenly spaced </w:t>
      </w:r>
      <w:r w:rsidR="0016064D">
        <w:t>points at</w:t>
      </w:r>
      <w:r w:rsidR="00105402">
        <w:t xml:space="preserve"> each</w:t>
      </w:r>
      <w:r w:rsidR="006B3E8E">
        <w:t xml:space="preserve"> end</w:t>
      </w:r>
      <w:r w:rsidR="00105402">
        <w:t xml:space="preserve">.  </w:t>
      </w:r>
      <w:r w:rsidR="006B3E8E">
        <w:t xml:space="preserve"> </w:t>
      </w:r>
    </w:p>
    <w:bookmarkEnd w:id="0"/>
    <w:p w14:paraId="505F7F8F" w14:textId="77777777" w:rsidR="000674B0" w:rsidRDefault="000674B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ABCBF7F" w14:textId="77777777" w:rsidTr="005A4B6F">
        <w:trPr>
          <w:jc w:val="center"/>
        </w:trPr>
        <w:tc>
          <w:tcPr>
            <w:tcW w:w="5508" w:type="dxa"/>
          </w:tcPr>
          <w:p w14:paraId="7AAD6564"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6917A25D" w14:textId="6130C068" w:rsidR="005A4B6F" w:rsidRPr="0003679C" w:rsidRDefault="00A12A3D" w:rsidP="00A12A3D">
            <w:pPr>
              <w:spacing w:after="40" w:line="360" w:lineRule="exact"/>
              <w:jc w:val="center"/>
              <w:rPr>
                <w:szCs w:val="24"/>
              </w:rPr>
            </w:pPr>
            <w:r>
              <w:rPr>
                <w:szCs w:val="24"/>
              </w:rPr>
              <w:t>Keith Caban</w:t>
            </w:r>
          </w:p>
        </w:tc>
      </w:tr>
    </w:tbl>
    <w:p w14:paraId="460B52B0" w14:textId="77777777" w:rsidR="005A4B6F" w:rsidRPr="0003679C" w:rsidRDefault="005A4B6F" w:rsidP="005A4B6F">
      <w:pPr>
        <w:jc w:val="both"/>
        <w:rPr>
          <w:szCs w:val="24"/>
        </w:rPr>
      </w:pPr>
    </w:p>
    <w:p w14:paraId="3B7004D3"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14:paraId="21822954" w14:textId="77777777" w:rsidTr="005A4B6F">
        <w:trPr>
          <w:jc w:val="center"/>
        </w:trPr>
        <w:tc>
          <w:tcPr>
            <w:tcW w:w="9018" w:type="dxa"/>
          </w:tcPr>
          <w:p w14:paraId="6FE43996" w14:textId="46682D8C" w:rsidR="004641E6" w:rsidRPr="00490B0F" w:rsidRDefault="001736CB" w:rsidP="000674B0">
            <w:pPr>
              <w:spacing w:after="40" w:line="360" w:lineRule="exact"/>
              <w:jc w:val="both"/>
              <w:rPr>
                <w:sz w:val="18"/>
                <w:szCs w:val="18"/>
              </w:rPr>
            </w:pPr>
            <w:r w:rsidRPr="00794DF7">
              <w:t>V:\MET\MagServe\MagData\FACET_II\Fiducial Reports</w:t>
            </w:r>
            <w:r>
              <w:t>\</w:t>
            </w:r>
            <w:r w:rsidRPr="00DE316E">
              <w:t>10088</w:t>
            </w:r>
            <w:r>
              <w:t>7</w:t>
            </w:r>
            <w:r w:rsidRPr="00DE316E">
              <w:t>_Fiducial_Report.pdf</w:t>
            </w:r>
          </w:p>
        </w:tc>
      </w:tr>
    </w:tbl>
    <w:p w14:paraId="19783C7B" w14:textId="77777777" w:rsidR="000674B0" w:rsidRDefault="000674B0">
      <w:pPr>
        <w:jc w:val="both"/>
        <w:rPr>
          <w:b/>
        </w:rPr>
      </w:pPr>
    </w:p>
    <w:p w14:paraId="1EE76CA0" w14:textId="77777777" w:rsidR="000674B0" w:rsidRDefault="000674B0" w:rsidP="00C54A0B">
      <w:pPr>
        <w:spacing w:after="120"/>
        <w:jc w:val="both"/>
        <w:rPr>
          <w:b/>
        </w:rPr>
      </w:pPr>
      <w:r>
        <w:rPr>
          <w:b/>
        </w:rPr>
        <w:t>Magnetic Measurements:</w:t>
      </w:r>
    </w:p>
    <w:p w14:paraId="2F3EFB0F" w14:textId="77777777" w:rsidR="00725954" w:rsidRDefault="00725954" w:rsidP="005D2669">
      <w:pPr>
        <w:pStyle w:val="BodyText"/>
        <w:numPr>
          <w:ilvl w:val="0"/>
          <w:numId w:val="3"/>
        </w:numPr>
        <w:spacing w:after="120"/>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25954" w14:paraId="2B4B1ADB" w14:textId="77777777" w:rsidTr="00725954">
        <w:trPr>
          <w:jc w:val="center"/>
        </w:trPr>
        <w:tc>
          <w:tcPr>
            <w:tcW w:w="5508" w:type="dxa"/>
          </w:tcPr>
          <w:p w14:paraId="1E324C7D" w14:textId="77777777" w:rsidR="00725954" w:rsidRDefault="00725954" w:rsidP="000674B0">
            <w:pPr>
              <w:spacing w:after="40" w:line="360" w:lineRule="exact"/>
              <w:jc w:val="both"/>
            </w:pPr>
            <w:r>
              <w:t xml:space="preserve">Incoming inspection OK </w:t>
            </w:r>
            <w:r>
              <w:rPr>
                <w:szCs w:val="24"/>
              </w:rPr>
              <w:t>(initials):</w:t>
            </w:r>
          </w:p>
        </w:tc>
        <w:tc>
          <w:tcPr>
            <w:tcW w:w="3510" w:type="dxa"/>
          </w:tcPr>
          <w:p w14:paraId="0AAD0951" w14:textId="747021B6" w:rsidR="00725954" w:rsidRDefault="001736CB" w:rsidP="001736CB">
            <w:pPr>
              <w:spacing w:after="40" w:line="360" w:lineRule="exact"/>
              <w:jc w:val="center"/>
            </w:pPr>
            <w:r>
              <w:t>SDA</w:t>
            </w:r>
          </w:p>
        </w:tc>
      </w:tr>
      <w:tr w:rsidR="00725954" w14:paraId="01A9DC5A" w14:textId="77777777" w:rsidTr="00725954">
        <w:trPr>
          <w:jc w:val="center"/>
        </w:trPr>
        <w:tc>
          <w:tcPr>
            <w:tcW w:w="5508" w:type="dxa"/>
          </w:tcPr>
          <w:p w14:paraId="7B520066" w14:textId="77777777" w:rsidR="00725954" w:rsidRDefault="00725954" w:rsidP="000674B0">
            <w:pPr>
              <w:spacing w:after="40" w:line="360" w:lineRule="exact"/>
              <w:jc w:val="both"/>
            </w:pPr>
            <w:r>
              <w:t>Date of arrival to mag. meas.(mmm-dd-yyyy):</w:t>
            </w:r>
          </w:p>
        </w:tc>
        <w:tc>
          <w:tcPr>
            <w:tcW w:w="3510" w:type="dxa"/>
          </w:tcPr>
          <w:p w14:paraId="13E635C7" w14:textId="56B9DDBC" w:rsidR="00725954" w:rsidRDefault="001736CB" w:rsidP="001736CB">
            <w:pPr>
              <w:spacing w:after="40" w:line="360" w:lineRule="exact"/>
              <w:jc w:val="center"/>
            </w:pPr>
            <w:r>
              <w:t>6/23/2022</w:t>
            </w:r>
          </w:p>
        </w:tc>
      </w:tr>
    </w:tbl>
    <w:p w14:paraId="6C771FFD" w14:textId="77777777" w:rsidR="000674B0" w:rsidRDefault="000674B0">
      <w:pPr>
        <w:widowControl w:val="0"/>
        <w:autoSpaceDE w:val="0"/>
        <w:autoSpaceDN w:val="0"/>
        <w:adjustRightInd w:val="0"/>
        <w:jc w:val="both"/>
        <w:rPr>
          <w:rFonts w:ascii="TimesNewRomanPSMT" w:eastAsia="Times New Roman" w:hAnsi="TimesNewRomanPSMT"/>
        </w:rPr>
      </w:pPr>
    </w:p>
    <w:p w14:paraId="31132F10" w14:textId="77777777"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w:t>
      </w:r>
      <w:r w:rsidRPr="003F61AF">
        <w:rPr>
          <w:b/>
          <w:szCs w:val="24"/>
        </w:rPr>
        <w:t>please modify or correct if necessary</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6C15077D" w14:textId="77777777" w:rsidTr="000674B0">
        <w:trPr>
          <w:jc w:val="center"/>
        </w:trPr>
        <w:tc>
          <w:tcPr>
            <w:tcW w:w="9018" w:type="dxa"/>
          </w:tcPr>
          <w:p w14:paraId="48014B75" w14:textId="4419DABD" w:rsidR="00F43D05" w:rsidRPr="00AD3712" w:rsidRDefault="004D4355"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7" w:history="1">
              <w:r w:rsidR="00170386" w:rsidRPr="009B5FFF">
                <w:rPr>
                  <w:rStyle w:val="Hyperlink"/>
                  <w:rFonts w:ascii="Times New Roman" w:eastAsia="MS Mincho" w:hAnsi="Times New Roman"/>
                  <w:sz w:val="18"/>
                  <w:szCs w:val="18"/>
                  <w:lang w:eastAsia="ja-JP"/>
                </w:rPr>
                <w:t>http://www-group.slac.stanford.edu/met/MagMeas/MAGDATA/FACET_II/dipole/</w:t>
              </w:r>
            </w:hyperlink>
            <w:r w:rsidR="006559D0">
              <w:t xml:space="preserve"> </w:t>
            </w:r>
            <w:r w:rsidR="006559D0" w:rsidRPr="006559D0">
              <w:rPr>
                <w:rStyle w:val="Hyperlink"/>
                <w:rFonts w:ascii="Times New Roman" w:eastAsia="MS Mincho" w:hAnsi="Times New Roman"/>
                <w:sz w:val="18"/>
                <w:szCs w:val="18"/>
                <w:lang w:eastAsia="ja-JP"/>
              </w:rPr>
              <w:t>1.18D3.17-BCX10461-2</w:t>
            </w:r>
          </w:p>
          <w:p w14:paraId="74B8AEC1" w14:textId="77777777" w:rsidR="00F43D05" w:rsidRPr="00490B0F" w:rsidRDefault="00F43D05" w:rsidP="000674B0">
            <w:pPr>
              <w:spacing w:after="40" w:line="360" w:lineRule="exact"/>
              <w:jc w:val="both"/>
              <w:rPr>
                <w:sz w:val="18"/>
                <w:szCs w:val="18"/>
              </w:rPr>
            </w:pPr>
          </w:p>
        </w:tc>
      </w:tr>
    </w:tbl>
    <w:p w14:paraId="7DCD3D78" w14:textId="77777777" w:rsidR="000674B0" w:rsidRDefault="000674B0">
      <w:pPr>
        <w:pStyle w:val="BodyText"/>
        <w:spacing w:line="240" w:lineRule="auto"/>
      </w:pPr>
    </w:p>
    <w:p w14:paraId="45BC168F" w14:textId="5D4F24C1" w:rsidR="000674B0" w:rsidRDefault="00725954" w:rsidP="005D2669">
      <w:pPr>
        <w:pStyle w:val="BodyText"/>
        <w:numPr>
          <w:ilvl w:val="0"/>
          <w:numId w:val="3"/>
        </w:numPr>
        <w:spacing w:after="120"/>
      </w:pPr>
      <w:r>
        <w:t>M</w:t>
      </w:r>
      <w:r w:rsidR="003F61AF">
        <w:t xml:space="preserve">ark each magnet as </w:t>
      </w:r>
      <w:r w:rsidR="00450FD7">
        <w:t>BCX10451 (1</w:t>
      </w:r>
      <w:r w:rsidR="00450FD7" w:rsidRPr="00450FD7">
        <w:rPr>
          <w:vertAlign w:val="superscript"/>
        </w:rPr>
        <w:t>st</w:t>
      </w:r>
      <w:r w:rsidR="00450FD7">
        <w:t xml:space="preserve"> Bend), BCX10461 (2</w:t>
      </w:r>
      <w:r w:rsidR="00450FD7" w:rsidRPr="00450FD7">
        <w:rPr>
          <w:vertAlign w:val="superscript"/>
        </w:rPr>
        <w:t>nd</w:t>
      </w:r>
      <w:r w:rsidR="00450FD7">
        <w:t xml:space="preserve"> Bend), BCX10475 (3</w:t>
      </w:r>
      <w:r w:rsidR="00450FD7" w:rsidRPr="00450FD7">
        <w:rPr>
          <w:vertAlign w:val="superscript"/>
        </w:rPr>
        <w:t>rd</w:t>
      </w:r>
      <w:r w:rsidR="00450FD7">
        <w:t xml:space="preserve"> Bend), or BCX10481 (4</w:t>
      </w:r>
      <w:r w:rsidR="00450FD7" w:rsidRPr="00450FD7">
        <w:rPr>
          <w:vertAlign w:val="superscript"/>
        </w:rPr>
        <w:t>th</w:t>
      </w:r>
      <w:r w:rsidR="00450FD7">
        <w:t xml:space="preserve"> Bend)</w:t>
      </w:r>
      <w:r w:rsidR="000674B0">
        <w:t>.</w:t>
      </w:r>
      <w:r>
        <w:t xml:space="preserve">  By</w:t>
      </w:r>
      <w:r w:rsidR="000674B0">
        <w:t xml:space="preserve"> </w:t>
      </w:r>
      <w:r>
        <w:t xml:space="preserve">choosing the magnet location initially, they </w:t>
      </w:r>
      <w:r w:rsidR="000674B0">
        <w:t xml:space="preserve">will be tested in their proper polarities, since two are </w:t>
      </w:r>
      <w:r w:rsidR="00944125">
        <w:t xml:space="preserve">to be </w:t>
      </w:r>
      <w:r w:rsidR="000674B0">
        <w:t>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25954" w14:paraId="0F6036F4" w14:textId="77777777" w:rsidTr="000674B0">
        <w:trPr>
          <w:jc w:val="center"/>
        </w:trPr>
        <w:tc>
          <w:tcPr>
            <w:tcW w:w="5499" w:type="dxa"/>
          </w:tcPr>
          <w:p w14:paraId="5BBA506D" w14:textId="4D1608C2" w:rsidR="00725954" w:rsidRDefault="003F61AF">
            <w:pPr>
              <w:spacing w:after="40" w:line="360" w:lineRule="exact"/>
              <w:jc w:val="both"/>
            </w:pPr>
            <w:r>
              <w:t>Magnet marked as (</w:t>
            </w:r>
            <w:r w:rsidR="00450FD7">
              <w:t>BCX10451, BCX10461, BCX10475, or BCX10481</w:t>
            </w:r>
            <w:r w:rsidR="00725954">
              <w:t>):</w:t>
            </w:r>
          </w:p>
        </w:tc>
        <w:tc>
          <w:tcPr>
            <w:tcW w:w="3519" w:type="dxa"/>
          </w:tcPr>
          <w:p w14:paraId="15AC55B1" w14:textId="3FC23D79" w:rsidR="00725954" w:rsidRDefault="006559D0" w:rsidP="00DF66F4">
            <w:pPr>
              <w:spacing w:after="40" w:line="360" w:lineRule="exact"/>
              <w:jc w:val="center"/>
            </w:pPr>
            <w:r>
              <w:t>BCX10461</w:t>
            </w:r>
          </w:p>
        </w:tc>
      </w:tr>
    </w:tbl>
    <w:p w14:paraId="7928E556" w14:textId="77777777" w:rsidR="000674B0" w:rsidRDefault="000674B0">
      <w:pPr>
        <w:pStyle w:val="BodyText"/>
      </w:pPr>
    </w:p>
    <w:p w14:paraId="30F30503" w14:textId="3ECB6801" w:rsidR="000674B0" w:rsidRDefault="000674B0" w:rsidP="005D2669">
      <w:pPr>
        <w:pStyle w:val="BodyText"/>
        <w:numPr>
          <w:ilvl w:val="0"/>
          <w:numId w:val="3"/>
        </w:numPr>
      </w:pPr>
      <w:r>
        <w:t>Determine the main-coil connection polarity (with main supply outputting positive current) which produces a “</w:t>
      </w:r>
      <w:r w:rsidR="003F61AF">
        <w:t xml:space="preserve">positive” field polarity for </w:t>
      </w:r>
      <w:r w:rsidR="00033B90">
        <w:t>1</w:t>
      </w:r>
      <w:r w:rsidR="00033B90" w:rsidRPr="00033B90">
        <w:rPr>
          <w:vertAlign w:val="superscript"/>
        </w:rPr>
        <w:t>st</w:t>
      </w:r>
      <w:r w:rsidR="00033B90">
        <w:t xml:space="preserve"> Bend </w:t>
      </w:r>
      <w:r w:rsidR="003F61AF">
        <w:t xml:space="preserve">and </w:t>
      </w:r>
      <w:r w:rsidR="00033B90">
        <w:t>4</w:t>
      </w:r>
      <w:r w:rsidR="00033B90" w:rsidRPr="00033B90">
        <w:rPr>
          <w:vertAlign w:val="superscript"/>
        </w:rPr>
        <w:t>th</w:t>
      </w:r>
      <w:r w:rsidR="00033B90">
        <w:t xml:space="preserve"> Bend</w:t>
      </w:r>
      <w:r>
        <w:t xml:space="preserve"> (below left), but a “</w:t>
      </w:r>
      <w:r w:rsidR="003F61AF">
        <w:t xml:space="preserve">negative” field polarity for </w:t>
      </w:r>
      <w:r w:rsidR="00033B90">
        <w:t>2</w:t>
      </w:r>
      <w:r w:rsidR="00033B90" w:rsidRPr="00033B90">
        <w:rPr>
          <w:vertAlign w:val="superscript"/>
        </w:rPr>
        <w:t>nd</w:t>
      </w:r>
      <w:r w:rsidR="00033B90">
        <w:t xml:space="preserve"> Bend </w:t>
      </w:r>
      <w:r w:rsidR="003F61AF">
        <w:t xml:space="preserve">and </w:t>
      </w:r>
      <w:r w:rsidR="00033B90">
        <w:t>3</w:t>
      </w:r>
      <w:r w:rsidR="00033B90" w:rsidRPr="00033B90">
        <w:rPr>
          <w:vertAlign w:val="superscript"/>
        </w:rPr>
        <w:t>rd</w:t>
      </w:r>
      <w:r w:rsidR="00033B90">
        <w:t xml:space="preserve"> Bend </w:t>
      </w:r>
      <w:r>
        <w:t>(below right), as shown below:</w:t>
      </w:r>
    </w:p>
    <w:p w14:paraId="761405CD" w14:textId="77777777" w:rsidR="000674B0" w:rsidRDefault="000674B0">
      <w:pPr>
        <w:pStyle w:val="BodyText"/>
      </w:pPr>
    </w:p>
    <w:p w14:paraId="792F6EC6" w14:textId="49B98344" w:rsidR="000674B0" w:rsidRDefault="00FC3054">
      <w:pPr>
        <w:pStyle w:val="BodyText"/>
        <w:spacing w:line="240" w:lineRule="auto"/>
        <w:jc w:val="center"/>
      </w:pPr>
      <w:r>
        <w:rPr>
          <w:noProof/>
        </w:rPr>
        <w:drawing>
          <wp:inline distT="0" distB="0" distL="0" distR="0" wp14:anchorId="6143337E" wp14:editId="549A97AC">
            <wp:extent cx="2693035" cy="152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3035" cy="1527175"/>
                    </a:xfrm>
                    <a:prstGeom prst="rect">
                      <a:avLst/>
                    </a:prstGeom>
                    <a:noFill/>
                    <a:ln>
                      <a:noFill/>
                    </a:ln>
                  </pic:spPr>
                </pic:pic>
              </a:graphicData>
            </a:graphic>
          </wp:inline>
        </w:drawing>
      </w:r>
      <w:r>
        <w:rPr>
          <w:noProof/>
        </w:rPr>
        <w:drawing>
          <wp:inline distT="0" distB="0" distL="0" distR="0" wp14:anchorId="6A1B5CE9" wp14:editId="304880FC">
            <wp:extent cx="2722880" cy="1547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2880" cy="1547495"/>
                    </a:xfrm>
                    <a:prstGeom prst="rect">
                      <a:avLst/>
                    </a:prstGeom>
                    <a:noFill/>
                    <a:ln>
                      <a:noFill/>
                    </a:ln>
                  </pic:spPr>
                </pic:pic>
              </a:graphicData>
            </a:graphic>
          </wp:inline>
        </w:drawing>
      </w:r>
    </w:p>
    <w:p w14:paraId="0920E009" w14:textId="63F59725" w:rsidR="000674B0" w:rsidRDefault="000674B0" w:rsidP="00DA4E6C">
      <w:pPr>
        <w:pStyle w:val="BodyText"/>
        <w:spacing w:line="240" w:lineRule="auto"/>
        <w:jc w:val="center"/>
      </w:pPr>
      <w:r>
        <w:rPr>
          <w:b/>
        </w:rPr>
        <w:t>Figure 1</w:t>
      </w:r>
      <w:r>
        <w:t xml:space="preserve">.  </w:t>
      </w:r>
      <w:r w:rsidR="00033B90">
        <w:t>1</w:t>
      </w:r>
      <w:r w:rsidR="00033B90">
        <w:rPr>
          <w:vertAlign w:val="superscript"/>
        </w:rPr>
        <w:t>st</w:t>
      </w:r>
      <w:r w:rsidR="00033B90">
        <w:t xml:space="preserve"> BEND</w:t>
      </w:r>
      <w:r w:rsidR="003F61AF">
        <w:t xml:space="preserve"> and </w:t>
      </w:r>
      <w:r w:rsidR="00033B90">
        <w:t>4</w:t>
      </w:r>
      <w:r w:rsidR="00033B90">
        <w:rPr>
          <w:vertAlign w:val="superscript"/>
        </w:rPr>
        <w:t>th</w:t>
      </w:r>
      <w:r w:rsidR="00033B90">
        <w:t xml:space="preserve"> BEND</w:t>
      </w:r>
      <w:r>
        <w:t xml:space="preserve"> are “positive” (left), while </w:t>
      </w:r>
      <w:r w:rsidR="00033B90">
        <w:t>2</w:t>
      </w:r>
      <w:r w:rsidR="00033B90">
        <w:rPr>
          <w:vertAlign w:val="superscript"/>
        </w:rPr>
        <w:t>nd</w:t>
      </w:r>
      <w:r w:rsidR="00033B90">
        <w:t xml:space="preserve"> BEND</w:t>
      </w:r>
      <w:r w:rsidR="003F61AF">
        <w:t xml:space="preserve"> and </w:t>
      </w:r>
      <w:r w:rsidR="00033B90">
        <w:t>3</w:t>
      </w:r>
      <w:r w:rsidR="00033B90">
        <w:rPr>
          <w:vertAlign w:val="superscript"/>
        </w:rPr>
        <w:t>rd</w:t>
      </w:r>
      <w:r w:rsidR="00033B90">
        <w:t xml:space="preserve"> BEND</w:t>
      </w:r>
      <w:r>
        <w:t xml:space="preserve"> are “negative” (right).</w:t>
      </w:r>
    </w:p>
    <w:p w14:paraId="5FB46392" w14:textId="77777777" w:rsidR="00DA4E6C" w:rsidRDefault="00DA4E6C" w:rsidP="00DA4E6C">
      <w:pPr>
        <w:pStyle w:val="BodyText"/>
        <w:spacing w:line="240" w:lineRule="auto"/>
        <w:jc w:val="center"/>
      </w:pPr>
    </w:p>
    <w:p w14:paraId="4C5257A8" w14:textId="77777777" w:rsidR="00E70448" w:rsidRPr="0003679C" w:rsidRDefault="00E70448" w:rsidP="00E70448">
      <w:pPr>
        <w:numPr>
          <w:ilvl w:val="0"/>
          <w:numId w:val="3"/>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70448" w:rsidRPr="0003679C" w14:paraId="08524C99" w14:textId="77777777" w:rsidTr="00C10267">
        <w:trPr>
          <w:jc w:val="center"/>
        </w:trPr>
        <w:tc>
          <w:tcPr>
            <w:tcW w:w="5490" w:type="dxa"/>
          </w:tcPr>
          <w:p w14:paraId="0DF9A9AB" w14:textId="77777777" w:rsidR="00E70448" w:rsidRPr="0003679C" w:rsidRDefault="00E70448" w:rsidP="00C10267">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14:paraId="3DEEAC3C" w14:textId="122B840D" w:rsidR="00E70448" w:rsidRPr="0003679C" w:rsidRDefault="00296D99" w:rsidP="00C10267">
            <w:pPr>
              <w:spacing w:after="40" w:line="360" w:lineRule="exact"/>
              <w:jc w:val="right"/>
              <w:rPr>
                <w:szCs w:val="24"/>
              </w:rPr>
            </w:pPr>
            <w:r>
              <w:rPr>
                <w:szCs w:val="24"/>
              </w:rPr>
              <w:t>1.0867</w:t>
            </w:r>
            <w:r w:rsidR="005A4DEC">
              <w:rPr>
                <w:szCs w:val="24"/>
              </w:rPr>
              <w:t xml:space="preserve"> </w:t>
            </w:r>
            <w:r w:rsidR="00E70448" w:rsidRPr="0003679C">
              <w:rPr>
                <w:szCs w:val="24"/>
              </w:rPr>
              <w:t>mH</w:t>
            </w:r>
          </w:p>
        </w:tc>
      </w:tr>
      <w:tr w:rsidR="00E70448" w:rsidRPr="0003679C" w14:paraId="2E73C2BA" w14:textId="77777777" w:rsidTr="00C10267">
        <w:trPr>
          <w:jc w:val="center"/>
        </w:trPr>
        <w:tc>
          <w:tcPr>
            <w:tcW w:w="5490" w:type="dxa"/>
          </w:tcPr>
          <w:p w14:paraId="5851320B" w14:textId="77777777" w:rsidR="00E70448" w:rsidRPr="0003679C" w:rsidRDefault="00E70448" w:rsidP="00C10267">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3DF9AD22" w14:textId="68BCB4BE" w:rsidR="00E70448" w:rsidRPr="0003679C" w:rsidRDefault="005A4DEC" w:rsidP="00C10267">
            <w:pPr>
              <w:spacing w:after="40" w:line="360" w:lineRule="exact"/>
              <w:jc w:val="right"/>
              <w:rPr>
                <w:rFonts w:ascii="Symbol" w:hAnsi="Symbol"/>
                <w:szCs w:val="24"/>
              </w:rPr>
            </w:pPr>
            <w:r>
              <w:rPr>
                <w:szCs w:val="24"/>
              </w:rPr>
              <w:t xml:space="preserve">0.0383 </w:t>
            </w:r>
            <w:r w:rsidR="00E70448" w:rsidRPr="0003679C">
              <w:rPr>
                <w:szCs w:val="24"/>
              </w:rPr>
              <w:t>Ohm</w:t>
            </w:r>
          </w:p>
        </w:tc>
      </w:tr>
      <w:tr w:rsidR="00E70448" w:rsidRPr="0003679C" w14:paraId="05E214A6" w14:textId="77777777" w:rsidTr="00C10267">
        <w:trPr>
          <w:jc w:val="center"/>
        </w:trPr>
        <w:tc>
          <w:tcPr>
            <w:tcW w:w="5490" w:type="dxa"/>
          </w:tcPr>
          <w:p w14:paraId="2A021717" w14:textId="77777777" w:rsidR="00E70448" w:rsidRPr="0003679C" w:rsidRDefault="00E70448" w:rsidP="00C10267">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14:paraId="2D3C85B4" w14:textId="6B9945F9" w:rsidR="00E70448" w:rsidRPr="0003679C" w:rsidRDefault="005A4DEC" w:rsidP="00C10267">
            <w:pPr>
              <w:spacing w:after="40" w:line="360" w:lineRule="exact"/>
              <w:jc w:val="right"/>
              <w:rPr>
                <w:szCs w:val="24"/>
              </w:rPr>
            </w:pPr>
            <w:r>
              <w:rPr>
                <w:szCs w:val="24"/>
              </w:rPr>
              <w:t xml:space="preserve">0.168 </w:t>
            </w:r>
            <w:r w:rsidR="00E70448" w:rsidRPr="0003679C">
              <w:rPr>
                <w:szCs w:val="24"/>
              </w:rPr>
              <w:t>mH</w:t>
            </w:r>
          </w:p>
        </w:tc>
      </w:tr>
      <w:tr w:rsidR="00E70448" w:rsidRPr="0003679C" w14:paraId="1285DE95" w14:textId="77777777" w:rsidTr="00C10267">
        <w:trPr>
          <w:jc w:val="center"/>
        </w:trPr>
        <w:tc>
          <w:tcPr>
            <w:tcW w:w="5490" w:type="dxa"/>
          </w:tcPr>
          <w:p w14:paraId="4D3ED801" w14:textId="77777777" w:rsidR="00E70448" w:rsidRPr="0003679C" w:rsidRDefault="00E70448" w:rsidP="00C10267">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7EF184F0" w14:textId="27721224" w:rsidR="00E70448" w:rsidRPr="0003679C" w:rsidRDefault="005A4DEC" w:rsidP="00C10267">
            <w:pPr>
              <w:spacing w:after="40" w:line="360" w:lineRule="exact"/>
              <w:jc w:val="right"/>
              <w:rPr>
                <w:rFonts w:ascii="Symbol" w:hAnsi="Symbol"/>
                <w:szCs w:val="24"/>
              </w:rPr>
            </w:pPr>
            <w:r>
              <w:rPr>
                <w:szCs w:val="24"/>
              </w:rPr>
              <w:t xml:space="preserve">0.0618 </w:t>
            </w:r>
            <w:r w:rsidR="00E70448" w:rsidRPr="0003679C">
              <w:rPr>
                <w:szCs w:val="24"/>
              </w:rPr>
              <w:t>Ohm</w:t>
            </w:r>
          </w:p>
        </w:tc>
      </w:tr>
    </w:tbl>
    <w:p w14:paraId="7111F5AC" w14:textId="77777777" w:rsidR="00E70448" w:rsidRDefault="00E70448" w:rsidP="00E70448">
      <w:pPr>
        <w:pStyle w:val="BodyText"/>
        <w:spacing w:after="120"/>
        <w:ind w:left="360"/>
      </w:pPr>
    </w:p>
    <w:p w14:paraId="4D3F7B0E" w14:textId="58B69F81" w:rsidR="000674B0" w:rsidRDefault="00610FEA" w:rsidP="005D2669">
      <w:pPr>
        <w:pStyle w:val="BodyText"/>
        <w:numPr>
          <w:ilvl w:val="0"/>
          <w:numId w:val="3"/>
        </w:numPr>
        <w:spacing w:after="120"/>
      </w:pPr>
      <w:r>
        <w:t>M</w:t>
      </w:r>
      <w:r w:rsidR="000674B0">
        <w:t xml:space="preserve">ark the polarity near the </w:t>
      </w:r>
      <w:r w:rsidR="000674B0">
        <w:rPr>
          <w:b/>
        </w:rPr>
        <w:t>main</w:t>
      </w:r>
      <w:r w:rsidR="000674B0">
        <w:t xml:space="preserv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25954" w14:paraId="70BC6A0E" w14:textId="77777777" w:rsidTr="00725954">
        <w:trPr>
          <w:jc w:val="center"/>
        </w:trPr>
        <w:tc>
          <w:tcPr>
            <w:tcW w:w="5409" w:type="dxa"/>
          </w:tcPr>
          <w:p w14:paraId="1760B45C" w14:textId="77777777" w:rsidR="00725954" w:rsidRDefault="00725954">
            <w:pPr>
              <w:spacing w:after="40" w:line="360" w:lineRule="exact"/>
              <w:jc w:val="both"/>
            </w:pPr>
            <w:r>
              <w:rPr>
                <w:b/>
              </w:rPr>
              <w:t>Main</w:t>
            </w:r>
            <w:r>
              <w:t xml:space="preserve"> coil polarity chosen from Fig. 1 is (P or N):</w:t>
            </w:r>
          </w:p>
        </w:tc>
        <w:tc>
          <w:tcPr>
            <w:tcW w:w="3609" w:type="dxa"/>
          </w:tcPr>
          <w:p w14:paraId="73F3F2F4" w14:textId="58715D49" w:rsidR="00725954" w:rsidRDefault="006559D0" w:rsidP="006559D0">
            <w:pPr>
              <w:spacing w:after="40" w:line="360" w:lineRule="exact"/>
              <w:jc w:val="center"/>
            </w:pPr>
            <w:r>
              <w:t>N</w:t>
            </w:r>
          </w:p>
        </w:tc>
      </w:tr>
    </w:tbl>
    <w:p w14:paraId="073D9F30" w14:textId="77777777" w:rsidR="000674B0" w:rsidRDefault="000674B0">
      <w:pPr>
        <w:pStyle w:val="BodyText"/>
      </w:pPr>
    </w:p>
    <w:p w14:paraId="6210B0E7" w14:textId="39DA5341" w:rsidR="000674B0" w:rsidRDefault="000674B0" w:rsidP="005D2669">
      <w:pPr>
        <w:pStyle w:val="BodyText"/>
        <w:numPr>
          <w:ilvl w:val="0"/>
          <w:numId w:val="3"/>
        </w:numPr>
        <w:spacing w:after="120"/>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w:t>
      </w:r>
      <w:r w:rsidR="00076BD3">
        <w:t xml:space="preserve">m polarity as “positive” for </w:t>
      </w:r>
      <w:r w:rsidR="00033B90">
        <w:t>1</w:t>
      </w:r>
      <w:r w:rsidR="00033B90">
        <w:rPr>
          <w:vertAlign w:val="superscript"/>
        </w:rPr>
        <w:t>st</w:t>
      </w:r>
      <w:r w:rsidR="00033B90">
        <w:t xml:space="preserve"> BEND</w:t>
      </w:r>
      <w:r w:rsidR="00076BD3">
        <w:t xml:space="preserve"> and </w:t>
      </w:r>
      <w:r w:rsidR="00033B90">
        <w:t>4</w:t>
      </w:r>
      <w:r w:rsidR="00033B90">
        <w:rPr>
          <w:vertAlign w:val="superscript"/>
        </w:rPr>
        <w:t>th</w:t>
      </w:r>
      <w:r w:rsidR="00033B90">
        <w:t xml:space="preserve"> BEND</w:t>
      </w:r>
      <w:r w:rsidR="00076BD3">
        <w:t xml:space="preserve"> and “negative” for </w:t>
      </w:r>
      <w:r w:rsidR="00033B90">
        <w:t>2</w:t>
      </w:r>
      <w:r w:rsidR="00033B90">
        <w:rPr>
          <w:vertAlign w:val="superscript"/>
        </w:rPr>
        <w:t>nd</w:t>
      </w:r>
      <w:r w:rsidR="00033B90">
        <w:t xml:space="preserve"> BEND</w:t>
      </w:r>
      <w:r w:rsidR="00076BD3">
        <w:t xml:space="preserve"> and </w:t>
      </w:r>
      <w:r w:rsidR="00033B90">
        <w:t>3</w:t>
      </w:r>
      <w:r w:rsidR="00033B90">
        <w:rPr>
          <w:vertAlign w:val="superscript"/>
        </w:rPr>
        <w:t>rd</w:t>
      </w:r>
      <w:r w:rsidR="00033B90">
        <w:t xml:space="preserve"> BEND</w:t>
      </w:r>
      <w:r>
        <w:t>, as described in PRD 1.1-010</w:t>
      </w:r>
      <w:r w:rsidR="00303827">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27FCC" w14:paraId="2D52EB81" w14:textId="77777777" w:rsidTr="00927FCC">
        <w:trPr>
          <w:jc w:val="center"/>
        </w:trPr>
        <w:tc>
          <w:tcPr>
            <w:tcW w:w="5409" w:type="dxa"/>
          </w:tcPr>
          <w:p w14:paraId="355F7E29" w14:textId="77777777" w:rsidR="00927FCC" w:rsidRDefault="00927FCC">
            <w:pPr>
              <w:spacing w:after="40" w:line="360" w:lineRule="exact"/>
              <w:jc w:val="both"/>
            </w:pPr>
            <w:r>
              <w:rPr>
                <w:b/>
              </w:rPr>
              <w:t>Trim</w:t>
            </w:r>
            <w:r>
              <w:t xml:space="preserve"> coil polarity chosen from Fig. 1 is (P or N):</w:t>
            </w:r>
          </w:p>
        </w:tc>
        <w:tc>
          <w:tcPr>
            <w:tcW w:w="3609" w:type="dxa"/>
          </w:tcPr>
          <w:p w14:paraId="2B77C87B" w14:textId="7D8533D1" w:rsidR="00927FCC" w:rsidRDefault="00510FDD" w:rsidP="006559D0">
            <w:pPr>
              <w:spacing w:after="40" w:line="360" w:lineRule="exact"/>
              <w:jc w:val="center"/>
            </w:pPr>
            <w:r>
              <w:t>N</w:t>
            </w:r>
          </w:p>
        </w:tc>
      </w:tr>
    </w:tbl>
    <w:p w14:paraId="61217F04" w14:textId="77777777" w:rsidR="000674B0" w:rsidRDefault="000674B0">
      <w:pPr>
        <w:pStyle w:val="BodyText"/>
      </w:pPr>
    </w:p>
    <w:p w14:paraId="5D129D69" w14:textId="350E16F3" w:rsidR="000674B0" w:rsidRDefault="000674B0" w:rsidP="005D2669">
      <w:pPr>
        <w:pStyle w:val="BodyText"/>
        <w:numPr>
          <w:ilvl w:val="0"/>
          <w:numId w:val="3"/>
        </w:numPr>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304D16">
        <w:t>185</w:t>
      </w:r>
      <w:r>
        <w:t xml:space="preserve"> A (assuming </w:t>
      </w:r>
      <w:r w:rsidR="00076BD3">
        <w:t>this current produces about 0.</w:t>
      </w:r>
      <w:r w:rsidR="00304D16">
        <w:t>7</w:t>
      </w:r>
      <w:r>
        <w:t xml:space="preserve"> kG-m integrated field as estimated by </w:t>
      </w:r>
      <w:r w:rsidR="00304D16">
        <w:t>Mark Woodley</w:t>
      </w:r>
      <w:r>
        <w:t>).  Leave the trim coil disconnected for now.</w:t>
      </w:r>
    </w:p>
    <w:p w14:paraId="2E2DA0A2" w14:textId="77777777" w:rsidR="000674B0" w:rsidRDefault="000674B0">
      <w:pPr>
        <w:pStyle w:val="BodyText"/>
      </w:pPr>
    </w:p>
    <w:p w14:paraId="27783860" w14:textId="7D5361BE" w:rsidR="000674B0" w:rsidRDefault="000674B0" w:rsidP="005D2669">
      <w:pPr>
        <w:pStyle w:val="BodyText"/>
        <w:numPr>
          <w:ilvl w:val="0"/>
          <w:numId w:val="3"/>
        </w:numPr>
        <w:spacing w:after="120"/>
      </w:pPr>
      <w:r>
        <w:t xml:space="preserve">Run </w:t>
      </w:r>
      <w:r w:rsidR="003919FB">
        <w:t xml:space="preserve">the magnet up to </w:t>
      </w:r>
      <w:r w:rsidR="00304D16">
        <w:t>1</w:t>
      </w:r>
      <w:r w:rsidR="00473EE1">
        <w:t>6</w:t>
      </w:r>
      <w:r w:rsidR="00304D16">
        <w:t>5</w:t>
      </w:r>
      <w:r w:rsidR="003919FB">
        <w:t xml:space="preserve"> A for ~2</w:t>
      </w:r>
      <w:r>
        <w:t xml:space="preserve"> </w:t>
      </w:r>
      <w:r w:rsidR="003919FB">
        <w:t>hours</w:t>
      </w:r>
      <w:r>
        <w:t xml:space="preserve"> to warm it up </w:t>
      </w:r>
      <w:r w:rsidR="004D3E30">
        <w:t>and record the following parameters: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14:paraId="3DDD008D" w14:textId="77777777" w:rsidTr="00076A28">
        <w:trPr>
          <w:jc w:val="center"/>
        </w:trPr>
        <w:tc>
          <w:tcPr>
            <w:tcW w:w="5409" w:type="dxa"/>
          </w:tcPr>
          <w:p w14:paraId="4A178654" w14:textId="77777777" w:rsidR="00076A28" w:rsidRDefault="00076A28">
            <w:pPr>
              <w:spacing w:after="40" w:line="360" w:lineRule="exact"/>
              <w:jc w:val="both"/>
            </w:pPr>
            <w:r>
              <w:t>Ambient temperature (°C):</w:t>
            </w:r>
          </w:p>
        </w:tc>
        <w:tc>
          <w:tcPr>
            <w:tcW w:w="3609" w:type="dxa"/>
          </w:tcPr>
          <w:p w14:paraId="03891AFD" w14:textId="7E46EE40" w:rsidR="00076A28" w:rsidRDefault="00907687" w:rsidP="00076A28">
            <w:pPr>
              <w:spacing w:after="40" w:line="360" w:lineRule="exact"/>
              <w:jc w:val="right"/>
            </w:pPr>
            <w:r>
              <w:t>29.2</w:t>
            </w:r>
          </w:p>
        </w:tc>
      </w:tr>
      <w:tr w:rsidR="00076A28" w14:paraId="0516D864" w14:textId="77777777" w:rsidTr="00076A28">
        <w:trPr>
          <w:jc w:val="center"/>
        </w:trPr>
        <w:tc>
          <w:tcPr>
            <w:tcW w:w="5409" w:type="dxa"/>
          </w:tcPr>
          <w:p w14:paraId="626AF43E" w14:textId="4F14FFE8" w:rsidR="00076A28" w:rsidRDefault="00076A28">
            <w:pPr>
              <w:spacing w:after="40" w:line="360" w:lineRule="exact"/>
              <w:jc w:val="both"/>
            </w:pPr>
            <w:r>
              <w:t xml:space="preserve">Final </w:t>
            </w:r>
            <w:r w:rsidR="00DA4E6C">
              <w:t>C</w:t>
            </w:r>
            <w:r w:rsidR="00EE5DC5">
              <w:t>oil</w:t>
            </w:r>
            <w:r>
              <w:t xml:space="preserve"> temperature (°C):</w:t>
            </w:r>
          </w:p>
        </w:tc>
        <w:tc>
          <w:tcPr>
            <w:tcW w:w="3609" w:type="dxa"/>
          </w:tcPr>
          <w:p w14:paraId="3C28D241" w14:textId="2AA6241D" w:rsidR="00076A28" w:rsidRDefault="00907687" w:rsidP="00076A28">
            <w:pPr>
              <w:spacing w:after="40" w:line="360" w:lineRule="exact"/>
              <w:jc w:val="right"/>
            </w:pPr>
            <w:r>
              <w:t>30.5</w:t>
            </w:r>
          </w:p>
        </w:tc>
      </w:tr>
      <w:tr w:rsidR="00EE5DC5" w14:paraId="5974CEAC" w14:textId="77777777" w:rsidTr="00076A28">
        <w:trPr>
          <w:jc w:val="center"/>
        </w:trPr>
        <w:tc>
          <w:tcPr>
            <w:tcW w:w="5409" w:type="dxa"/>
          </w:tcPr>
          <w:p w14:paraId="1F10718E" w14:textId="66A10490" w:rsidR="00EE5DC5" w:rsidRDefault="00B04BD7">
            <w:pPr>
              <w:spacing w:after="40" w:line="360" w:lineRule="exact"/>
              <w:jc w:val="both"/>
            </w:pPr>
            <w:r>
              <w:t>Final Core temperature (°C):</w:t>
            </w:r>
          </w:p>
        </w:tc>
        <w:tc>
          <w:tcPr>
            <w:tcW w:w="3609" w:type="dxa"/>
          </w:tcPr>
          <w:p w14:paraId="54E111CD" w14:textId="7F7C00F6" w:rsidR="00EE5DC5" w:rsidRDefault="00907687" w:rsidP="00076A28">
            <w:pPr>
              <w:spacing w:after="40" w:line="360" w:lineRule="exact"/>
              <w:jc w:val="right"/>
            </w:pPr>
            <w:r>
              <w:t>28.9</w:t>
            </w:r>
          </w:p>
        </w:tc>
      </w:tr>
      <w:tr w:rsidR="007E4E70" w14:paraId="48441205" w14:textId="77777777" w:rsidTr="00076A28">
        <w:trPr>
          <w:jc w:val="center"/>
        </w:trPr>
        <w:tc>
          <w:tcPr>
            <w:tcW w:w="5409" w:type="dxa"/>
          </w:tcPr>
          <w:p w14:paraId="0CB4E43B" w14:textId="3EF2431D" w:rsidR="007E4E70" w:rsidRDefault="007E4E70">
            <w:pPr>
              <w:spacing w:after="40" w:line="360" w:lineRule="exact"/>
              <w:jc w:val="both"/>
            </w:pPr>
            <w:r>
              <w:t>Input Water temperature (°C):</w:t>
            </w:r>
          </w:p>
        </w:tc>
        <w:tc>
          <w:tcPr>
            <w:tcW w:w="3609" w:type="dxa"/>
          </w:tcPr>
          <w:p w14:paraId="12A4685A" w14:textId="09199444" w:rsidR="007E4E70" w:rsidRDefault="00907687" w:rsidP="00076A28">
            <w:pPr>
              <w:spacing w:after="40" w:line="360" w:lineRule="exact"/>
              <w:jc w:val="right"/>
            </w:pPr>
            <w:r>
              <w:t>29.4</w:t>
            </w:r>
          </w:p>
        </w:tc>
      </w:tr>
      <w:tr w:rsidR="007E4E70" w14:paraId="7E9AA819" w14:textId="77777777" w:rsidTr="00076A28">
        <w:trPr>
          <w:jc w:val="center"/>
        </w:trPr>
        <w:tc>
          <w:tcPr>
            <w:tcW w:w="5409" w:type="dxa"/>
          </w:tcPr>
          <w:p w14:paraId="414AC136" w14:textId="10766161" w:rsidR="007E4E70" w:rsidRDefault="007E4E70">
            <w:pPr>
              <w:spacing w:after="40" w:line="360" w:lineRule="exact"/>
              <w:jc w:val="both"/>
            </w:pPr>
            <w:r>
              <w:t>Output Water temperature (°C):</w:t>
            </w:r>
          </w:p>
        </w:tc>
        <w:tc>
          <w:tcPr>
            <w:tcW w:w="3609" w:type="dxa"/>
          </w:tcPr>
          <w:p w14:paraId="6BE30098" w14:textId="574E574D" w:rsidR="007E4E70" w:rsidRDefault="00907687" w:rsidP="00076A28">
            <w:pPr>
              <w:spacing w:after="40" w:line="360" w:lineRule="exact"/>
              <w:jc w:val="right"/>
            </w:pPr>
            <w:r>
              <w:t>30.6</w:t>
            </w:r>
          </w:p>
        </w:tc>
      </w:tr>
      <w:tr w:rsidR="007E4E70" w14:paraId="4B320E46" w14:textId="77777777" w:rsidTr="00076A28">
        <w:trPr>
          <w:jc w:val="center"/>
        </w:trPr>
        <w:tc>
          <w:tcPr>
            <w:tcW w:w="5409" w:type="dxa"/>
          </w:tcPr>
          <w:p w14:paraId="4E48F752" w14:textId="03CAE1B9" w:rsidR="007E4E70" w:rsidRDefault="00386B66">
            <w:pPr>
              <w:spacing w:after="40" w:line="360" w:lineRule="exact"/>
              <w:jc w:val="both"/>
            </w:pPr>
            <w:r>
              <w:t>Water Flow (gpm)</w:t>
            </w:r>
          </w:p>
        </w:tc>
        <w:tc>
          <w:tcPr>
            <w:tcW w:w="3609" w:type="dxa"/>
          </w:tcPr>
          <w:p w14:paraId="6044D1D0" w14:textId="5F7EFF1B" w:rsidR="007E4E70" w:rsidRDefault="00FE5DFB" w:rsidP="00076A28">
            <w:pPr>
              <w:spacing w:after="40" w:line="360" w:lineRule="exact"/>
              <w:jc w:val="right"/>
            </w:pPr>
            <w:r>
              <w:t>2.0</w:t>
            </w:r>
          </w:p>
        </w:tc>
      </w:tr>
      <w:tr w:rsidR="00386B66" w14:paraId="62829BEA" w14:textId="77777777" w:rsidTr="00076A28">
        <w:trPr>
          <w:jc w:val="center"/>
        </w:trPr>
        <w:tc>
          <w:tcPr>
            <w:tcW w:w="5409" w:type="dxa"/>
          </w:tcPr>
          <w:p w14:paraId="547B44B1" w14:textId="45DB5828" w:rsidR="00386B66" w:rsidRDefault="00386B66">
            <w:pPr>
              <w:spacing w:after="40" w:line="360" w:lineRule="exact"/>
              <w:jc w:val="both"/>
            </w:pPr>
            <w:r>
              <w:t>Water Delta Pressure (psi)</w:t>
            </w:r>
          </w:p>
        </w:tc>
        <w:tc>
          <w:tcPr>
            <w:tcW w:w="3609" w:type="dxa"/>
          </w:tcPr>
          <w:p w14:paraId="18071378" w14:textId="5BC7713E" w:rsidR="00386B66" w:rsidRDefault="00907687" w:rsidP="00076A28">
            <w:pPr>
              <w:spacing w:after="40" w:line="360" w:lineRule="exact"/>
              <w:jc w:val="right"/>
            </w:pPr>
            <w:r>
              <w:t>112.1</w:t>
            </w:r>
          </w:p>
        </w:tc>
      </w:tr>
    </w:tbl>
    <w:p w14:paraId="58782076" w14:textId="66FA9FBA" w:rsidR="000674B0" w:rsidRDefault="000674B0">
      <w:pPr>
        <w:pStyle w:val="BodyText"/>
      </w:pPr>
    </w:p>
    <w:p w14:paraId="1382282F" w14:textId="736673B5" w:rsidR="000674B0" w:rsidRDefault="000674B0" w:rsidP="005D2669">
      <w:pPr>
        <w:pStyle w:val="BodyText"/>
        <w:numPr>
          <w:ilvl w:val="0"/>
          <w:numId w:val="3"/>
        </w:numPr>
        <w:spacing w:after="120"/>
      </w:pPr>
      <w:r>
        <w:t xml:space="preserve">Standardize the magnet, starting from zero to </w:t>
      </w:r>
      <w:r w:rsidR="00304D16">
        <w:t>185</w:t>
      </w:r>
      <w:r>
        <w:t xml:space="preserve"> A and back to zero, through three full cycles, finally ending at zero, with a flat-top pause time (at</w:t>
      </w:r>
      <w:r w:rsidR="00102E54">
        <w:t xml:space="preserve"> both</w:t>
      </w:r>
      <w:r w:rsidR="007E0235">
        <w:t xml:space="preserve"> 0 and </w:t>
      </w:r>
      <w:r w:rsidR="00473EE1">
        <w:t>185</w:t>
      </w:r>
      <w:r w:rsidR="007E0235">
        <w:t xml:space="preserve"> A) of 10</w:t>
      </w:r>
      <w:r>
        <w:t xml:space="preserve"> seconds.  Use a </w:t>
      </w:r>
      <w:r w:rsidR="006D748B" w:rsidRPr="00D329FC">
        <w:rPr>
          <w:b/>
          <w:bCs/>
        </w:rPr>
        <w:t>Cosine</w:t>
      </w:r>
      <w:r w:rsidR="006D748B">
        <w:t xml:space="preserve"> </w:t>
      </w:r>
      <w:r>
        <w:t xml:space="preserve">ramp rate of </w:t>
      </w:r>
      <w:r w:rsidR="00E476F3">
        <w:t>1</w:t>
      </w:r>
      <w:r>
        <w:t xml:space="preserve">5 A/sec, if possible, and record the ramp </w:t>
      </w:r>
      <w:r w:rsidR="00473EE1">
        <w:t xml:space="preserve">type and </w:t>
      </w:r>
      <w:r w:rsidR="00170386">
        <w:t xml:space="preserve">ramp </w:t>
      </w:r>
      <w:r>
        <w:t>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14:paraId="599E3DB8" w14:textId="77777777" w:rsidTr="00742FA2">
        <w:trPr>
          <w:jc w:val="center"/>
        </w:trPr>
        <w:tc>
          <w:tcPr>
            <w:tcW w:w="5409" w:type="dxa"/>
          </w:tcPr>
          <w:p w14:paraId="034C5A56" w14:textId="77777777" w:rsidR="00742FA2" w:rsidRDefault="00742FA2">
            <w:pPr>
              <w:spacing w:after="40" w:line="360" w:lineRule="exact"/>
              <w:jc w:val="both"/>
            </w:pPr>
            <w:r>
              <w:t>Standardization complete (initials):</w:t>
            </w:r>
          </w:p>
        </w:tc>
        <w:tc>
          <w:tcPr>
            <w:tcW w:w="3609" w:type="dxa"/>
          </w:tcPr>
          <w:p w14:paraId="23323EC1" w14:textId="20C018C5" w:rsidR="00742FA2" w:rsidRDefault="00DF66F4" w:rsidP="00742FA2">
            <w:pPr>
              <w:spacing w:after="40" w:line="360" w:lineRule="exact"/>
              <w:jc w:val="center"/>
            </w:pPr>
            <w:r>
              <w:t>SDA</w:t>
            </w:r>
          </w:p>
        </w:tc>
      </w:tr>
      <w:tr w:rsidR="00742FA2" w14:paraId="1784CD47" w14:textId="77777777" w:rsidTr="00742FA2">
        <w:trPr>
          <w:jc w:val="center"/>
        </w:trPr>
        <w:tc>
          <w:tcPr>
            <w:tcW w:w="5409" w:type="dxa"/>
          </w:tcPr>
          <w:p w14:paraId="26B290E4" w14:textId="77777777" w:rsidR="00742FA2" w:rsidRDefault="00742FA2">
            <w:pPr>
              <w:spacing w:after="40" w:line="360" w:lineRule="exact"/>
              <w:jc w:val="both"/>
            </w:pPr>
            <w:r>
              <w:lastRenderedPageBreak/>
              <w:t>Ramp rate used (A/sec):</w:t>
            </w:r>
          </w:p>
        </w:tc>
        <w:tc>
          <w:tcPr>
            <w:tcW w:w="3609" w:type="dxa"/>
          </w:tcPr>
          <w:p w14:paraId="2B6D3486" w14:textId="009005FE" w:rsidR="00742FA2" w:rsidRDefault="00BA5028" w:rsidP="00742FA2">
            <w:pPr>
              <w:spacing w:after="40" w:line="360" w:lineRule="exact"/>
              <w:jc w:val="right"/>
            </w:pPr>
            <w:r>
              <w:t xml:space="preserve">15 </w:t>
            </w:r>
            <w:r w:rsidR="00742FA2">
              <w:t>A/sec</w:t>
            </w:r>
            <w:r>
              <w:t xml:space="preserve"> Cosine Ramp</w:t>
            </w:r>
          </w:p>
        </w:tc>
      </w:tr>
    </w:tbl>
    <w:p w14:paraId="5CC3D30A" w14:textId="77777777" w:rsidR="000674B0" w:rsidRDefault="000674B0">
      <w:pPr>
        <w:pStyle w:val="BodyText"/>
      </w:pPr>
    </w:p>
    <w:p w14:paraId="44A91A36" w14:textId="37B9D0EF" w:rsidR="009A2B86" w:rsidRDefault="009A2B86" w:rsidP="009A2B86">
      <w:pPr>
        <w:pStyle w:val="BodyText"/>
        <w:numPr>
          <w:ilvl w:val="0"/>
          <w:numId w:val="3"/>
        </w:numPr>
        <w:spacing w:after="120"/>
      </w:pPr>
      <w:r>
        <w:t xml:space="preserve">Measure the pole tip field </w:t>
      </w:r>
      <w:r w:rsidR="003511D2">
        <w:t xml:space="preserve">with the Main </w:t>
      </w:r>
      <w:r>
        <w:t>at 185 amps.</w:t>
      </w:r>
    </w:p>
    <w:tbl>
      <w:tblPr>
        <w:tblStyle w:val="TableGrid"/>
        <w:tblW w:w="0" w:type="auto"/>
        <w:tblInd w:w="360" w:type="dxa"/>
        <w:tblLook w:val="04A0" w:firstRow="1" w:lastRow="0" w:firstColumn="1" w:lastColumn="0" w:noHBand="0" w:noVBand="1"/>
      </w:tblPr>
      <w:tblGrid>
        <w:gridCol w:w="4488"/>
        <w:gridCol w:w="4502"/>
      </w:tblGrid>
      <w:tr w:rsidR="009A2B86" w14:paraId="3788668B" w14:textId="77777777" w:rsidTr="003C0370">
        <w:tc>
          <w:tcPr>
            <w:tcW w:w="4675" w:type="dxa"/>
          </w:tcPr>
          <w:p w14:paraId="265F51C6" w14:textId="77777777" w:rsidR="009A2B86" w:rsidRDefault="009A2B86" w:rsidP="003C0370">
            <w:pPr>
              <w:pStyle w:val="BodyText"/>
              <w:spacing w:after="120"/>
            </w:pPr>
            <w:r>
              <w:t>Current (Amps)</w:t>
            </w:r>
          </w:p>
        </w:tc>
        <w:tc>
          <w:tcPr>
            <w:tcW w:w="4675" w:type="dxa"/>
          </w:tcPr>
          <w:p w14:paraId="31D0EFB3" w14:textId="4C9A056E" w:rsidR="009A2B86" w:rsidRDefault="00A12A3D" w:rsidP="003C0370">
            <w:pPr>
              <w:pStyle w:val="BodyText"/>
              <w:spacing w:after="120"/>
              <w:jc w:val="right"/>
            </w:pPr>
            <w:r w:rsidRPr="00A12A3D">
              <w:t>185.08279</w:t>
            </w:r>
            <w:r>
              <w:t xml:space="preserve"> </w:t>
            </w:r>
            <w:r w:rsidR="009A2B86">
              <w:t>Amps</w:t>
            </w:r>
          </w:p>
        </w:tc>
      </w:tr>
      <w:tr w:rsidR="009A2B86" w14:paraId="00F54668" w14:textId="77777777" w:rsidTr="003C0370">
        <w:tc>
          <w:tcPr>
            <w:tcW w:w="4675" w:type="dxa"/>
          </w:tcPr>
          <w:p w14:paraId="06D2A509" w14:textId="77777777" w:rsidR="009A2B86" w:rsidRDefault="009A2B86" w:rsidP="003C0370">
            <w:pPr>
              <w:pStyle w:val="BodyText"/>
              <w:spacing w:after="120"/>
            </w:pPr>
            <w:r>
              <w:t>Pole Tip Field (Tesla)</w:t>
            </w:r>
          </w:p>
        </w:tc>
        <w:tc>
          <w:tcPr>
            <w:tcW w:w="4675" w:type="dxa"/>
          </w:tcPr>
          <w:p w14:paraId="5A120922" w14:textId="2BF2E01B" w:rsidR="009A2B86" w:rsidRDefault="00A12A3D" w:rsidP="003C0370">
            <w:pPr>
              <w:pStyle w:val="BodyText"/>
              <w:spacing w:after="120"/>
              <w:jc w:val="right"/>
            </w:pPr>
            <w:r>
              <w:t xml:space="preserve">-0.606 </w:t>
            </w:r>
            <w:r w:rsidR="009A2B86">
              <w:t>Tesla</w:t>
            </w:r>
          </w:p>
        </w:tc>
      </w:tr>
    </w:tbl>
    <w:p w14:paraId="24CC175D" w14:textId="77777777" w:rsidR="009A2B86" w:rsidRDefault="009A2B86" w:rsidP="009A2B86">
      <w:pPr>
        <w:pStyle w:val="BodyText"/>
        <w:spacing w:after="120"/>
      </w:pPr>
    </w:p>
    <w:p w14:paraId="5F8413F4" w14:textId="51FE533C" w:rsidR="000674B0" w:rsidRDefault="000674B0" w:rsidP="005D2669">
      <w:pPr>
        <w:pStyle w:val="BodyText"/>
        <w:numPr>
          <w:ilvl w:val="0"/>
          <w:numId w:val="3"/>
        </w:numPr>
        <w:spacing w:after="120"/>
      </w:pPr>
      <w:r>
        <w:t xml:space="preserve">Maintaining this cycle history, </w:t>
      </w:r>
      <w:r w:rsidR="003E50D5">
        <w:t xml:space="preserve">and with the trim coils not yet powered, </w:t>
      </w:r>
      <w:r>
        <w:t>measure</w:t>
      </w:r>
      <w:r w:rsidR="00991B45">
        <w:t xml:space="preserve"> the length-integrated vertical dipole field, </w:t>
      </w:r>
      <w:r>
        <w:sym w:font="Symbol" w:char="F0F2"/>
      </w:r>
      <w:r>
        <w:rPr>
          <w:i/>
        </w:rPr>
        <w:t>B</w:t>
      </w:r>
      <w:r w:rsidR="00991B45" w:rsidRPr="00991B45">
        <w:rPr>
          <w:i/>
          <w:vertAlign w:val="subscript"/>
        </w:rPr>
        <w:t>y</w:t>
      </w:r>
      <w:r>
        <w:rPr>
          <w:i/>
        </w:rPr>
        <w:t>dl</w:t>
      </w:r>
      <w:r w:rsidR="00991B45" w:rsidRPr="00991B45">
        <w:t>,</w:t>
      </w:r>
      <w:r w:rsidR="00102E54">
        <w:t xml:space="preserve"> from 0 to </w:t>
      </w:r>
      <w:r w:rsidR="00473EE1">
        <w:t>185</w:t>
      </w:r>
      <w:r w:rsidR="00076BD3">
        <w:t xml:space="preserve"> A</w:t>
      </w:r>
      <w:r w:rsidR="001278C4">
        <w:t xml:space="preserve"> i</w:t>
      </w:r>
      <w:r w:rsidR="00CD653F">
        <w:t xml:space="preserve">n </w:t>
      </w:r>
      <w:r w:rsidR="00426E4E">
        <w:t>15</w:t>
      </w:r>
      <w:r w:rsidR="00CD653F">
        <w:t>-A steps, including zero (1</w:t>
      </w:r>
      <w:r w:rsidR="00246A5B">
        <w:t>6</w:t>
      </w:r>
      <w:r>
        <w:t xml:space="preserve"> ‘up’ measurements).  Please record </w:t>
      </w:r>
      <w:r w:rsidR="00962684">
        <w:t xml:space="preserve">(below) </w:t>
      </w:r>
      <w:r>
        <w:t>the c</w:t>
      </w:r>
      <w:r w:rsidR="00076BD3">
        <w:t>urrent necessary to achieve 0.</w:t>
      </w:r>
      <w:r w:rsidR="0058180E">
        <w:t>7</w:t>
      </w:r>
      <w:r w:rsidR="00962684">
        <w:t> kG-m</w:t>
      </w:r>
      <w:r>
        <w:t xml:space="preserve"> </w:t>
      </w:r>
      <w:r w:rsidR="00962684">
        <w:t xml:space="preserve">(max.) </w:t>
      </w:r>
      <w:r>
        <w:t xml:space="preserve">and call </w:t>
      </w:r>
      <w:r w:rsidR="007F6EC5">
        <w:t>Jerry Yocky</w:t>
      </w:r>
      <w:r w:rsidR="001278C4">
        <w:t xml:space="preserve"> if it is more than 20</w:t>
      </w:r>
      <w:r w:rsidR="0058180E">
        <w:t xml:space="preserve"> </w:t>
      </w:r>
      <w:r w:rsidR="001278C4">
        <w:t xml:space="preserve">A different than </w:t>
      </w:r>
      <w:r w:rsidR="0058180E">
        <w:t>185</w:t>
      </w:r>
      <w:r>
        <w:t xml:space="preserve"> A. If the m</w:t>
      </w:r>
      <w:r w:rsidR="00CB2C1A">
        <w:t xml:space="preserve">aximum </w:t>
      </w:r>
      <w:bookmarkStart w:id="1" w:name="OLE_LINK1"/>
      <w:bookmarkStart w:id="2" w:name="OLE_LINK2"/>
      <w:r w:rsidR="00CB2C1A">
        <w:t xml:space="preserve">integrated field </w:t>
      </w:r>
      <w:bookmarkEnd w:id="1"/>
      <w:bookmarkEnd w:id="2"/>
      <w:r w:rsidR="00076BD3">
        <w:t>is &lt;0.</w:t>
      </w:r>
      <w:r w:rsidR="0058180E">
        <w:t>7</w:t>
      </w:r>
      <w:r w:rsidR="001278C4">
        <w:t xml:space="preserve"> kG-m at </w:t>
      </w:r>
      <w:r w:rsidR="0058180E">
        <w:t>185</w:t>
      </w:r>
      <w:r>
        <w:t xml:space="preserve"> A, </w:t>
      </w:r>
      <w:r w:rsidR="00CA2F99">
        <w:t xml:space="preserve">and after </w:t>
      </w:r>
      <w:r w:rsidR="0058180E">
        <w:t>inform</w:t>
      </w:r>
      <w:r w:rsidR="00CA2F99">
        <w:t xml:space="preserve">ing </w:t>
      </w:r>
      <w:r w:rsidR="0058180E">
        <w:t>Jerry,</w:t>
      </w:r>
      <w:r w:rsidR="00CA2F99">
        <w:t xml:space="preserve"> </w:t>
      </w:r>
      <w:r>
        <w:t xml:space="preserve">please record the current necessary to achieve this field and re-standardize up to the new current, starting the procedure again from that point. Then, still maintaining the cycle history, measure </w:t>
      </w:r>
      <w:r>
        <w:sym w:font="Symbol" w:char="F0F2"/>
      </w:r>
      <w:r>
        <w:rPr>
          <w:i/>
        </w:rPr>
        <w:t>B</w:t>
      </w:r>
      <w:r w:rsidR="00991B45" w:rsidRPr="00991B45">
        <w:rPr>
          <w:i/>
          <w:vertAlign w:val="subscript"/>
        </w:rPr>
        <w:t>y</w:t>
      </w:r>
      <w:r>
        <w:rPr>
          <w:i/>
        </w:rPr>
        <w:t>dl</w:t>
      </w:r>
      <w:r w:rsidR="00102E54">
        <w:t xml:space="preserve"> back down from </w:t>
      </w:r>
      <w:r w:rsidR="0058180E">
        <w:t>185</w:t>
      </w:r>
      <w:r w:rsidR="00076BD3">
        <w:t xml:space="preserve"> A to 0 in </w:t>
      </w:r>
      <w:r w:rsidR="000F170D">
        <w:t>15</w:t>
      </w:r>
      <w:r w:rsidR="0058180E">
        <w:t xml:space="preserve"> </w:t>
      </w:r>
      <w:r w:rsidR="00102E54">
        <w:t>A steps, including zero (</w:t>
      </w:r>
      <w:r w:rsidR="00CD653F">
        <w:t>1</w:t>
      </w:r>
      <w:r w:rsidR="000F170D">
        <w:t>5</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E624A" w14:paraId="3D5C3AAF" w14:textId="77777777" w:rsidTr="00B91B85">
        <w:trPr>
          <w:jc w:val="center"/>
        </w:trPr>
        <w:tc>
          <w:tcPr>
            <w:tcW w:w="5420" w:type="dxa"/>
          </w:tcPr>
          <w:p w14:paraId="68FE5201" w14:textId="12B4D73A" w:rsidR="00EE624A" w:rsidRDefault="00EE624A">
            <w:pPr>
              <w:spacing w:after="40" w:line="360" w:lineRule="exact"/>
              <w:jc w:val="both"/>
            </w:pPr>
            <w:r>
              <w:t>Main coil excitation c</w:t>
            </w:r>
            <w:r w:rsidR="00CB2C1A">
              <w:t>urrent at</w:t>
            </w:r>
            <w:r w:rsidR="00076BD3">
              <w:t xml:space="preserve"> 0.</w:t>
            </w:r>
            <w:r w:rsidR="00C2346C">
              <w:t>7</w:t>
            </w:r>
            <w:r>
              <w:t xml:space="preserve"> kG-m:</w:t>
            </w:r>
          </w:p>
        </w:tc>
        <w:tc>
          <w:tcPr>
            <w:tcW w:w="3619" w:type="dxa"/>
          </w:tcPr>
          <w:p w14:paraId="7F9CCC72" w14:textId="12074DC8" w:rsidR="00EE624A" w:rsidRDefault="005D4F3D" w:rsidP="00EE624A">
            <w:pPr>
              <w:spacing w:after="40" w:line="360" w:lineRule="exact"/>
              <w:jc w:val="right"/>
            </w:pPr>
            <w:r w:rsidRPr="005D4F3D">
              <w:t>184.080</w:t>
            </w:r>
            <w:r>
              <w:t xml:space="preserve"> </w:t>
            </w:r>
            <w:r w:rsidR="00EE624A">
              <w:t>Amps</w:t>
            </w:r>
          </w:p>
        </w:tc>
      </w:tr>
      <w:tr w:rsidR="000674B0" w14:paraId="6C098C38" w14:textId="77777777" w:rsidTr="00B91B85">
        <w:trPr>
          <w:jc w:val="center"/>
        </w:trPr>
        <w:tc>
          <w:tcPr>
            <w:tcW w:w="5420" w:type="dxa"/>
          </w:tcPr>
          <w:p w14:paraId="16441C6D" w14:textId="77777777" w:rsidR="000674B0" w:rsidRDefault="000674B0">
            <w:pPr>
              <w:spacing w:after="40" w:line="360" w:lineRule="exact"/>
              <w:jc w:val="both"/>
            </w:pPr>
            <w:r>
              <w:t xml:space="preserve">Filename </w:t>
            </w:r>
            <w:r w:rsidR="00EE624A">
              <w:t xml:space="preserve">&amp; run number </w:t>
            </w:r>
            <w:r>
              <w:t xml:space="preserve">of  </w:t>
            </w:r>
            <w:r>
              <w:sym w:font="Symbol" w:char="F0F2"/>
            </w:r>
            <w:r>
              <w:rPr>
                <w:i/>
              </w:rPr>
              <w:t>B</w:t>
            </w:r>
            <w:r w:rsidR="00991B45" w:rsidRPr="00991B45">
              <w:rPr>
                <w:i/>
                <w:vertAlign w:val="subscript"/>
              </w:rPr>
              <w:t>y</w:t>
            </w:r>
            <w:r>
              <w:rPr>
                <w:i/>
              </w:rPr>
              <w:t>dl</w:t>
            </w:r>
            <w:r>
              <w:t xml:space="preserve"> </w:t>
            </w:r>
            <w:r w:rsidR="00122317">
              <w:t xml:space="preserve">up &amp; down </w:t>
            </w:r>
            <w:r>
              <w:t>data:</w:t>
            </w:r>
          </w:p>
        </w:tc>
        <w:tc>
          <w:tcPr>
            <w:tcW w:w="3619" w:type="dxa"/>
          </w:tcPr>
          <w:p w14:paraId="4E0334B3" w14:textId="78988CDF" w:rsidR="000674B0" w:rsidRDefault="00BA5028" w:rsidP="00BA5028">
            <w:pPr>
              <w:spacing w:after="40" w:line="360" w:lineRule="exact"/>
              <w:jc w:val="center"/>
            </w:pPr>
            <w:r>
              <w:t>Wiredat.ru1, wireplt.ru1</w:t>
            </w:r>
          </w:p>
        </w:tc>
      </w:tr>
    </w:tbl>
    <w:p w14:paraId="45552E57" w14:textId="77777777" w:rsidR="000674B0" w:rsidRDefault="000674B0">
      <w:pPr>
        <w:pStyle w:val="BodyText"/>
      </w:pPr>
    </w:p>
    <w:p w14:paraId="6FDF8BF4" w14:textId="38E481A3" w:rsidR="000674B0" w:rsidRDefault="000674B0" w:rsidP="005D2669">
      <w:pPr>
        <w:pStyle w:val="BodyText"/>
        <w:numPr>
          <w:ilvl w:val="0"/>
          <w:numId w:val="3"/>
        </w:numPr>
      </w:pPr>
      <w:r>
        <w:t xml:space="preserve">With the </w:t>
      </w:r>
      <w:r>
        <w:rPr>
          <w:b/>
        </w:rPr>
        <w:t>main</w:t>
      </w:r>
      <w:r>
        <w:t xml:space="preserve"> coils still hooked up, connect the </w:t>
      </w:r>
      <w:r>
        <w:rPr>
          <w:b/>
        </w:rPr>
        <w:t>trim</w:t>
      </w:r>
      <w:r w:rsidR="00723D55">
        <w:t xml:space="preserve"> coil to a bipolar </w:t>
      </w:r>
      <w:r w:rsidR="00076BD3">
        <w:t>12</w:t>
      </w:r>
      <w:r w:rsidR="00C2346C">
        <w:t xml:space="preserve"> </w:t>
      </w:r>
      <w:r w:rsidR="0044247E">
        <w:t>A</w:t>
      </w:r>
      <w:r w:rsidR="00076BD3">
        <w:t xml:space="preserve"> </w:t>
      </w:r>
      <w:r>
        <w:t>supply with proper trim polarity as determined above.</w:t>
      </w:r>
    </w:p>
    <w:p w14:paraId="6E09135D" w14:textId="77777777" w:rsidR="000674B0" w:rsidRDefault="000674B0">
      <w:pPr>
        <w:pStyle w:val="BodyText"/>
      </w:pPr>
    </w:p>
    <w:p w14:paraId="6D38BD36" w14:textId="77777777" w:rsidR="000674B0" w:rsidRDefault="001621EB" w:rsidP="005D2669">
      <w:pPr>
        <w:pStyle w:val="BodyText"/>
        <w:numPr>
          <w:ilvl w:val="0"/>
          <w:numId w:val="3"/>
        </w:numPr>
        <w:spacing w:after="120"/>
      </w:pPr>
      <w:r>
        <w:t>With the trim coil at zero, s</w:t>
      </w:r>
      <w:r w:rsidR="000674B0">
        <w:t>tandard</w:t>
      </w:r>
      <w:r>
        <w:t xml:space="preserve">ize the magnet as described above in step 8, leaving the main coil at </w:t>
      </w:r>
      <w:r w:rsidRPr="001621EB">
        <w:rPr>
          <w:i/>
        </w:rPr>
        <w:t>I</w:t>
      </w:r>
      <w:r>
        <w:t xml:space="preserve"> = 0</w:t>
      </w:r>
      <w:r w:rsidR="007E18A9">
        <w:t>.</w:t>
      </w:r>
      <w:r w:rsidR="00503209">
        <w:t xml:space="preserve"> </w:t>
      </w:r>
      <w:r w:rsidR="007E18A9">
        <w:t xml:space="preserve"> </w:t>
      </w:r>
      <w:r>
        <w:t>Then m</w:t>
      </w:r>
      <w:r w:rsidR="000674B0">
        <w:t xml:space="preserve">easure </w:t>
      </w:r>
      <w:r w:rsidR="000674B0">
        <w:sym w:font="Symbol" w:char="F0F2"/>
      </w:r>
      <w:r w:rsidR="000674B0">
        <w:rPr>
          <w:i/>
        </w:rPr>
        <w:t>B</w:t>
      </w:r>
      <w:r w:rsidR="007E18A9" w:rsidRPr="007E18A9">
        <w:rPr>
          <w:i/>
          <w:vertAlign w:val="subscript"/>
        </w:rPr>
        <w:t>y</w:t>
      </w:r>
      <w:r w:rsidR="000674B0">
        <w:rPr>
          <w:i/>
        </w:rPr>
        <w:t>dl</w:t>
      </w:r>
      <w:r w:rsidR="000674B0">
        <w:t xml:space="preserve"> as a function of </w:t>
      </w:r>
      <w:r w:rsidR="000674B0">
        <w:rPr>
          <w:b/>
        </w:rPr>
        <w:t>trim</w:t>
      </w:r>
      <w:r w:rsidR="000674B0">
        <w:t xml:space="preserve"> coil current from 0 to </w:t>
      </w:r>
      <w:r w:rsidR="000674B0">
        <w:rPr>
          <w:rFonts w:ascii="Symbol" w:hAnsi="Symbol"/>
        </w:rPr>
        <w:t></w:t>
      </w:r>
      <w:r w:rsidR="00076BD3">
        <w:t>12</w:t>
      </w:r>
      <w:r w:rsidR="000674B0">
        <w:t xml:space="preserve"> in </w:t>
      </w:r>
      <w:r w:rsidR="00076BD3">
        <w:t>0.5</w:t>
      </w:r>
      <w:r w:rsidR="001278C4">
        <w:t>-A steps, including zero (25</w:t>
      </w:r>
      <w:r w:rsidR="00076BD3">
        <w:t xml:space="preserve"> ‘down’ measurements)</w:t>
      </w:r>
      <w:r w:rsidR="001278C4">
        <w:t>,</w:t>
      </w:r>
      <w:r w:rsidR="001278C4" w:rsidRPr="001278C4">
        <w:t xml:space="preserve"> </w:t>
      </w:r>
      <w:r w:rsidR="001278C4">
        <w:t xml:space="preserve">and again from </w:t>
      </w:r>
      <w:r w:rsidR="001278C4">
        <w:rPr>
          <w:rFonts w:ascii="Symbol" w:hAnsi="Symbol"/>
        </w:rPr>
        <w:t></w:t>
      </w:r>
      <w:r w:rsidR="001278C4">
        <w:t xml:space="preserve">12 to </w:t>
      </w:r>
      <w:r w:rsidR="001278C4">
        <w:rPr>
          <w:rFonts w:ascii="Symbol" w:hAnsi="Symbol"/>
        </w:rPr>
        <w:t></w:t>
      </w:r>
      <w:r w:rsidR="001278C4">
        <w:t>12 A in 1-A steps (25 ‘up’ measurements)</w:t>
      </w:r>
      <w:r w:rsidR="000674B0">
        <w:t>.</w:t>
      </w:r>
      <w:r w:rsidR="001278C4">
        <w:t xml:space="preserve"> </w:t>
      </w:r>
      <w:r w:rsidR="000674B0">
        <w:t xml:space="preserve"> Set the </w:t>
      </w:r>
      <w:r w:rsidR="000674B0">
        <w:rPr>
          <w:b/>
        </w:rPr>
        <w:t>trim</w:t>
      </w:r>
      <w:r w:rsidR="000674B0">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0674B0" w14:paraId="6E839A8C" w14:textId="77777777" w:rsidTr="00B91B85">
        <w:trPr>
          <w:jc w:val="center"/>
        </w:trPr>
        <w:tc>
          <w:tcPr>
            <w:tcW w:w="5415" w:type="dxa"/>
          </w:tcPr>
          <w:p w14:paraId="34BFA625" w14:textId="77777777" w:rsidR="000674B0" w:rsidRDefault="009E683F">
            <w:pPr>
              <w:spacing w:after="40" w:line="360" w:lineRule="exact"/>
              <w:jc w:val="both"/>
            </w:pPr>
            <w:r>
              <w:t xml:space="preserve">Filename &amp; run # of </w:t>
            </w:r>
            <w:r>
              <w:sym w:font="Symbol" w:char="F0F2"/>
            </w:r>
            <w:r>
              <w:rPr>
                <w:i/>
              </w:rPr>
              <w:t>B</w:t>
            </w:r>
            <w:r w:rsidR="00301432"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14:paraId="3755B814" w14:textId="3376C447" w:rsidR="000674B0" w:rsidRDefault="00BA5028" w:rsidP="00BA5028">
            <w:pPr>
              <w:spacing w:after="40" w:line="360" w:lineRule="exact"/>
              <w:jc w:val="center"/>
            </w:pPr>
            <w:r>
              <w:t>Wiredat.ru2, wireplt.ru2</w:t>
            </w:r>
          </w:p>
        </w:tc>
      </w:tr>
    </w:tbl>
    <w:p w14:paraId="646FC08C" w14:textId="77777777" w:rsidR="00CC1C79" w:rsidRDefault="00CC1C79" w:rsidP="00CC1C79">
      <w:pPr>
        <w:pStyle w:val="BodyText"/>
      </w:pPr>
    </w:p>
    <w:p w14:paraId="627708A9" w14:textId="0DFC1EBA" w:rsidR="00CC1C79" w:rsidRDefault="00CC1C79" w:rsidP="00CC1C79">
      <w:pPr>
        <w:pStyle w:val="BodyText"/>
        <w:numPr>
          <w:ilvl w:val="0"/>
          <w:numId w:val="3"/>
        </w:numPr>
        <w:spacing w:after="120"/>
      </w:pPr>
      <w:r>
        <w:t>Measure the pole tip field with the Main at 0 and the trim at 12 amps.</w:t>
      </w:r>
    </w:p>
    <w:tbl>
      <w:tblPr>
        <w:tblStyle w:val="TableGrid"/>
        <w:tblW w:w="0" w:type="auto"/>
        <w:tblInd w:w="360" w:type="dxa"/>
        <w:tblLook w:val="04A0" w:firstRow="1" w:lastRow="0" w:firstColumn="1" w:lastColumn="0" w:noHBand="0" w:noVBand="1"/>
      </w:tblPr>
      <w:tblGrid>
        <w:gridCol w:w="4494"/>
        <w:gridCol w:w="4496"/>
      </w:tblGrid>
      <w:tr w:rsidR="00CC1C79" w14:paraId="32547A73" w14:textId="77777777" w:rsidTr="00716150">
        <w:tc>
          <w:tcPr>
            <w:tcW w:w="4675" w:type="dxa"/>
          </w:tcPr>
          <w:p w14:paraId="0B9428CB" w14:textId="77777777" w:rsidR="00CC1C79" w:rsidRDefault="00CC1C79" w:rsidP="00716150">
            <w:pPr>
              <w:pStyle w:val="BodyText"/>
              <w:spacing w:after="120"/>
            </w:pPr>
            <w:r>
              <w:t>Current (Amps)</w:t>
            </w:r>
          </w:p>
        </w:tc>
        <w:tc>
          <w:tcPr>
            <w:tcW w:w="4675" w:type="dxa"/>
          </w:tcPr>
          <w:p w14:paraId="4DEDAEB7" w14:textId="2147DAD5" w:rsidR="00CC1C79" w:rsidRDefault="00510FDD" w:rsidP="00716150">
            <w:pPr>
              <w:pStyle w:val="BodyText"/>
              <w:spacing w:after="120"/>
              <w:jc w:val="right"/>
            </w:pPr>
            <w:r w:rsidRPr="00510FDD">
              <w:t>11.998</w:t>
            </w:r>
            <w:r>
              <w:t xml:space="preserve">6 </w:t>
            </w:r>
            <w:r w:rsidR="00CC1C79">
              <w:t>Amps</w:t>
            </w:r>
          </w:p>
        </w:tc>
      </w:tr>
      <w:tr w:rsidR="00CC1C79" w14:paraId="5015E422" w14:textId="77777777" w:rsidTr="00716150">
        <w:tc>
          <w:tcPr>
            <w:tcW w:w="4675" w:type="dxa"/>
          </w:tcPr>
          <w:p w14:paraId="6DEA4AB1" w14:textId="77777777" w:rsidR="00CC1C79" w:rsidRDefault="00CC1C79" w:rsidP="00716150">
            <w:pPr>
              <w:pStyle w:val="BodyText"/>
              <w:spacing w:after="120"/>
            </w:pPr>
            <w:r>
              <w:t>Pole Tip Field (Tesla)</w:t>
            </w:r>
          </w:p>
        </w:tc>
        <w:tc>
          <w:tcPr>
            <w:tcW w:w="4675" w:type="dxa"/>
          </w:tcPr>
          <w:p w14:paraId="50405BFD" w14:textId="0E55A832" w:rsidR="00CC1C79" w:rsidRDefault="00510FDD" w:rsidP="00716150">
            <w:pPr>
              <w:pStyle w:val="BodyText"/>
              <w:spacing w:after="120"/>
              <w:jc w:val="right"/>
            </w:pPr>
            <w:r>
              <w:t xml:space="preserve">-0.01422 </w:t>
            </w:r>
            <w:r w:rsidR="00CC1C79">
              <w:t>Tesla</w:t>
            </w:r>
          </w:p>
        </w:tc>
      </w:tr>
    </w:tbl>
    <w:p w14:paraId="008AE225" w14:textId="77777777" w:rsidR="00CC1C79" w:rsidRDefault="00CC1C79" w:rsidP="00CC1C79">
      <w:pPr>
        <w:pStyle w:val="BodyText"/>
      </w:pPr>
    </w:p>
    <w:p w14:paraId="5656090F" w14:textId="61C5E90F" w:rsidR="000674B0" w:rsidRDefault="002B68CD" w:rsidP="005D2669">
      <w:pPr>
        <w:pStyle w:val="BodyText"/>
        <w:numPr>
          <w:ilvl w:val="0"/>
          <w:numId w:val="3"/>
        </w:numPr>
      </w:pPr>
      <w:r>
        <w:t xml:space="preserve">For all </w:t>
      </w:r>
      <w:r w:rsidR="0008370F">
        <w:t xml:space="preserve">four </w:t>
      </w:r>
      <w:r w:rsidR="00A02D8C">
        <w:t>dipoles</w:t>
      </w:r>
      <w:r w:rsidR="00700F46">
        <w:t xml:space="preserve"> (except as noted below)</w:t>
      </w:r>
      <w:r w:rsidR="00A02D8C">
        <w:t>,</w:t>
      </w:r>
      <w:r w:rsidR="0008370F">
        <w:t xml:space="preserve"> w</w:t>
      </w:r>
      <w:r w:rsidR="00823E8A">
        <w:t xml:space="preserve">ith stretched wire, </w:t>
      </w:r>
      <w:r w:rsidR="00736DFF">
        <w:t xml:space="preserve">and after </w:t>
      </w:r>
      <w:r w:rsidR="00E409EE">
        <w:t>re-</w:t>
      </w:r>
      <w:r w:rsidR="00736DFF">
        <w:t xml:space="preserve">standardization, </w:t>
      </w:r>
      <w:r w:rsidR="00823E8A">
        <w:t>m</w:t>
      </w:r>
      <w:r w:rsidR="000674B0">
        <w:t xml:space="preserve">easure the vertical length-integrated field component over a horizontal span of </w:t>
      </w:r>
      <w:r w:rsidR="0013577B">
        <w:sym w:font="Symbol" w:char="F0B1"/>
      </w:r>
      <w:r w:rsidR="00B043E2">
        <w:t xml:space="preserve"> </w:t>
      </w:r>
      <w:r w:rsidR="009A6111">
        <w:t>35</w:t>
      </w:r>
      <w:r w:rsidR="007765AD">
        <w:t xml:space="preserve"> mm (</w:t>
      </w:r>
      <w:r w:rsidR="007765AD">
        <w:sym w:font="Symbol" w:char="F0B1"/>
      </w:r>
      <w:r w:rsidR="00420794">
        <w:t>1.</w:t>
      </w:r>
      <w:r w:rsidR="009A6111">
        <w:t>38</w:t>
      </w:r>
      <w:r w:rsidR="007765AD">
        <w:t xml:space="preserve"> inches)</w:t>
      </w:r>
      <w:r w:rsidR="0013577B">
        <w:t>,</w:t>
      </w:r>
      <w:r w:rsidR="000674B0">
        <w:t xml:space="preserve"> </w:t>
      </w:r>
      <w:r w:rsidR="009A6111">
        <w:t>at each 5</w:t>
      </w:r>
      <w:r w:rsidR="007765AD">
        <w:t>-mm interval</w:t>
      </w:r>
      <w:r w:rsidR="0013577B">
        <w:t xml:space="preserve">, </w:t>
      </w:r>
      <w:r w:rsidR="000674B0">
        <w:t xml:space="preserve">at the following </w:t>
      </w:r>
      <w:r w:rsidR="000674B0" w:rsidRPr="007D7E26">
        <w:rPr>
          <w:b/>
        </w:rPr>
        <w:t>main</w:t>
      </w:r>
      <w:r w:rsidR="000674B0">
        <w:t xml:space="preserve"> and </w:t>
      </w:r>
      <w:r w:rsidR="000674B0" w:rsidRPr="007D7E26">
        <w:rPr>
          <w:b/>
        </w:rPr>
        <w:t>trim</w:t>
      </w:r>
      <w:r w:rsidR="000674B0">
        <w:t xml:space="preserve"> coil current settings</w:t>
      </w:r>
      <w:r w:rsidR="001640F8">
        <w:t xml:space="preserve"> (no vacuum chamber in place for these steps)</w:t>
      </w:r>
      <w:r w:rsidR="00823E8A">
        <w:t>.</w:t>
      </w:r>
    </w:p>
    <w:p w14:paraId="3DA65BF7" w14:textId="072D2772" w:rsidR="000674B0" w:rsidRDefault="000674B0">
      <w:pPr>
        <w:pStyle w:val="BodyText"/>
        <w:numPr>
          <w:ilvl w:val="0"/>
          <w:numId w:val="2"/>
        </w:numPr>
      </w:pPr>
      <w:r>
        <w:rPr>
          <w:i/>
        </w:rPr>
        <w:t>I</w:t>
      </w:r>
      <w:r>
        <w:rPr>
          <w:vertAlign w:val="subscript"/>
        </w:rPr>
        <w:t>main</w:t>
      </w:r>
      <w:r>
        <w:t xml:space="preserve"> = </w:t>
      </w:r>
      <w:r w:rsidR="00E943FD">
        <w:t>1</w:t>
      </w:r>
      <w:r w:rsidR="00C2346C">
        <w:t>55</w:t>
      </w:r>
      <w:r>
        <w:t xml:space="preserve"> A, and </w:t>
      </w:r>
      <w:r>
        <w:rPr>
          <w:i/>
        </w:rPr>
        <w:t>I</w:t>
      </w:r>
      <w:r>
        <w:rPr>
          <w:vertAlign w:val="subscript"/>
        </w:rPr>
        <w:t>trim</w:t>
      </w:r>
      <w:r>
        <w:t xml:space="preserve"> = 0</w:t>
      </w:r>
    </w:p>
    <w:p w14:paraId="3222F291" w14:textId="68ED89E2" w:rsidR="000674B0" w:rsidRDefault="000674B0">
      <w:pPr>
        <w:pStyle w:val="BodyText"/>
        <w:numPr>
          <w:ilvl w:val="0"/>
          <w:numId w:val="2"/>
        </w:numPr>
      </w:pPr>
      <w:r>
        <w:rPr>
          <w:i/>
        </w:rPr>
        <w:lastRenderedPageBreak/>
        <w:t>I</w:t>
      </w:r>
      <w:r>
        <w:rPr>
          <w:vertAlign w:val="subscript"/>
        </w:rPr>
        <w:t>main</w:t>
      </w:r>
      <w:r w:rsidR="00E943FD">
        <w:t xml:space="preserve"> = 1</w:t>
      </w:r>
      <w:r w:rsidR="00C2346C">
        <w:t>55</w:t>
      </w:r>
      <w:r>
        <w:t xml:space="preserve"> A, and </w:t>
      </w:r>
      <w:r>
        <w:rPr>
          <w:i/>
        </w:rPr>
        <w:t>I</w:t>
      </w:r>
      <w:r>
        <w:rPr>
          <w:vertAlign w:val="subscript"/>
        </w:rPr>
        <w:t>trim</w:t>
      </w:r>
      <w:r w:rsidR="00076BD3">
        <w:t xml:space="preserve"> = 12</w:t>
      </w:r>
      <w:r>
        <w:t xml:space="preserve"> A</w:t>
      </w:r>
      <w:r w:rsidR="00700F46">
        <w:t xml:space="preserve"> (</w:t>
      </w:r>
      <w:r w:rsidR="00033B90">
        <w:rPr>
          <w:b/>
        </w:rPr>
        <w:t>2</w:t>
      </w:r>
      <w:r w:rsidR="00033B90" w:rsidRPr="00033B90">
        <w:rPr>
          <w:b/>
          <w:vertAlign w:val="superscript"/>
        </w:rPr>
        <w:t>nd</w:t>
      </w:r>
      <w:r w:rsidR="00033B90">
        <w:rPr>
          <w:b/>
        </w:rPr>
        <w:t xml:space="preserve"> BEND</w:t>
      </w:r>
      <w:r w:rsidR="00700F46" w:rsidRPr="00700F46">
        <w:rPr>
          <w:b/>
        </w:rPr>
        <w:t xml:space="preserve"> only</w:t>
      </w:r>
      <w:r w:rsidR="00700F46">
        <w:t>)</w:t>
      </w:r>
    </w:p>
    <w:p w14:paraId="01C0645E" w14:textId="5A313F67" w:rsidR="000674B0" w:rsidRDefault="000674B0" w:rsidP="00303827">
      <w:pPr>
        <w:pStyle w:val="BodyText"/>
        <w:numPr>
          <w:ilvl w:val="0"/>
          <w:numId w:val="2"/>
        </w:numPr>
        <w:spacing w:after="120"/>
      </w:pPr>
      <w:r>
        <w:rPr>
          <w:i/>
        </w:rPr>
        <w:t>I</w:t>
      </w:r>
      <w:r>
        <w:rPr>
          <w:vertAlign w:val="subscript"/>
        </w:rPr>
        <w:t>main</w:t>
      </w:r>
      <w:r w:rsidR="00E943FD">
        <w:t xml:space="preserve"> = </w:t>
      </w:r>
      <w:r w:rsidR="00C2346C">
        <w:t>185</w:t>
      </w:r>
      <w:r>
        <w:t xml:space="preserve"> A, and </w:t>
      </w:r>
      <w:r>
        <w:rPr>
          <w:i/>
        </w:rPr>
        <w:t>I</w:t>
      </w:r>
      <w:r>
        <w:rPr>
          <w:vertAlign w:val="subscript"/>
        </w:rPr>
        <w:t>trim</w:t>
      </w:r>
      <w:r>
        <w:t xml:space="preserve"> = 0</w:t>
      </w:r>
      <w:r w:rsidR="00700F46">
        <w:t xml:space="preserve"> (</w:t>
      </w:r>
      <w:r w:rsidR="00033B90">
        <w:rPr>
          <w:b/>
        </w:rPr>
        <w:t>2</w:t>
      </w:r>
      <w:r w:rsidR="00033B90" w:rsidRPr="00033B90">
        <w:rPr>
          <w:b/>
          <w:vertAlign w:val="superscript"/>
        </w:rPr>
        <w:t>nd</w:t>
      </w:r>
      <w:r w:rsidR="00033B90">
        <w:rPr>
          <w:b/>
        </w:rPr>
        <w:t xml:space="preserve"> BEND</w:t>
      </w:r>
      <w:r w:rsidR="00700F46" w:rsidRPr="00700F46">
        <w:rPr>
          <w:b/>
        </w:rPr>
        <w:t xml:space="preserve"> only</w:t>
      </w:r>
      <w:r w:rsidR="00700F4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674B0" w14:paraId="3989946B" w14:textId="77777777" w:rsidTr="00100D4C">
        <w:trPr>
          <w:jc w:val="center"/>
        </w:trPr>
        <w:tc>
          <w:tcPr>
            <w:tcW w:w="5409" w:type="dxa"/>
          </w:tcPr>
          <w:p w14:paraId="4CD72CC2" w14:textId="479AC32B" w:rsidR="000674B0" w:rsidRDefault="000674B0">
            <w:pPr>
              <w:spacing w:after="40" w:line="360" w:lineRule="exact"/>
              <w:jc w:val="both"/>
            </w:pPr>
            <w:r>
              <w:t xml:space="preserve">Filename </w:t>
            </w:r>
            <w:r w:rsidR="00100D4C">
              <w:t xml:space="preserve">&amp; run # </w:t>
            </w:r>
            <w:r>
              <w:t xml:space="preserve">of </w:t>
            </w:r>
            <w:r>
              <w:sym w:font="Symbol" w:char="F0F2"/>
            </w:r>
            <w:r>
              <w:rPr>
                <w:i/>
              </w:rPr>
              <w:t>B</w:t>
            </w:r>
            <w:r w:rsidR="00D361D7" w:rsidRPr="00D361D7">
              <w:rPr>
                <w:i/>
                <w:vertAlign w:val="subscript"/>
              </w:rPr>
              <w:t>y</w:t>
            </w:r>
            <w:r>
              <w:rPr>
                <w:i/>
              </w:rPr>
              <w:t>dl</w:t>
            </w:r>
            <w:r>
              <w:t xml:space="preserve"> vs. </w:t>
            </w:r>
            <w:r>
              <w:rPr>
                <w:i/>
              </w:rPr>
              <w:t>x</w:t>
            </w:r>
            <w:r>
              <w:t xml:space="preserve"> data at </w:t>
            </w:r>
            <w:r w:rsidR="00E943FD">
              <w:t>1</w:t>
            </w:r>
            <w:r w:rsidR="00C2346C">
              <w:t>55</w:t>
            </w:r>
            <w:r>
              <w:t>, 0</w:t>
            </w:r>
            <w:r w:rsidR="003F613B">
              <w:t xml:space="preserve"> A</w:t>
            </w:r>
            <w:r>
              <w:t>:</w:t>
            </w:r>
          </w:p>
        </w:tc>
        <w:tc>
          <w:tcPr>
            <w:tcW w:w="3609" w:type="dxa"/>
          </w:tcPr>
          <w:p w14:paraId="75DCFAAC" w14:textId="037BDDFC" w:rsidR="000674B0" w:rsidRDefault="00BA5028">
            <w:pPr>
              <w:spacing w:after="40" w:line="360" w:lineRule="exact"/>
              <w:jc w:val="both"/>
            </w:pPr>
            <w:r>
              <w:t>Wirevsx.ru1, wirepltvsx.ru1</w:t>
            </w:r>
          </w:p>
        </w:tc>
      </w:tr>
      <w:tr w:rsidR="00BA5028" w14:paraId="2EC5AF6A" w14:textId="77777777" w:rsidTr="00100D4C">
        <w:trPr>
          <w:jc w:val="center"/>
        </w:trPr>
        <w:tc>
          <w:tcPr>
            <w:tcW w:w="5409" w:type="dxa"/>
          </w:tcPr>
          <w:p w14:paraId="6E0F9121" w14:textId="7EEC82D1" w:rsidR="00BA5028" w:rsidRDefault="00BA5028" w:rsidP="00BA5028">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155, 12 A:</w:t>
            </w:r>
          </w:p>
        </w:tc>
        <w:tc>
          <w:tcPr>
            <w:tcW w:w="3609" w:type="dxa"/>
          </w:tcPr>
          <w:p w14:paraId="663F8B08" w14:textId="3EA6BE17" w:rsidR="00BA5028" w:rsidRDefault="00BA5028" w:rsidP="00BA5028">
            <w:pPr>
              <w:spacing w:after="40" w:line="360" w:lineRule="exact"/>
              <w:jc w:val="both"/>
            </w:pPr>
            <w:r>
              <w:t>Wirevsx.ru3, wirepltvsx.ru3</w:t>
            </w:r>
          </w:p>
        </w:tc>
      </w:tr>
      <w:tr w:rsidR="00BA5028" w14:paraId="59884EEC" w14:textId="77777777" w:rsidTr="00100D4C">
        <w:trPr>
          <w:jc w:val="center"/>
        </w:trPr>
        <w:tc>
          <w:tcPr>
            <w:tcW w:w="5409" w:type="dxa"/>
          </w:tcPr>
          <w:p w14:paraId="70E7327F" w14:textId="76F4F64C" w:rsidR="00BA5028" w:rsidRDefault="00BA5028" w:rsidP="00BA5028">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185, 0 A:</w:t>
            </w:r>
          </w:p>
        </w:tc>
        <w:tc>
          <w:tcPr>
            <w:tcW w:w="3609" w:type="dxa"/>
          </w:tcPr>
          <w:p w14:paraId="70892CCB" w14:textId="4B5BC5A9" w:rsidR="00BA5028" w:rsidRDefault="00BA5028" w:rsidP="00BA5028">
            <w:pPr>
              <w:spacing w:after="40" w:line="360" w:lineRule="exact"/>
              <w:jc w:val="both"/>
            </w:pPr>
            <w:r>
              <w:t>Wirevsx.ru4, wirepltvsx.ru4</w:t>
            </w:r>
          </w:p>
        </w:tc>
      </w:tr>
    </w:tbl>
    <w:p w14:paraId="5D489238" w14:textId="77777777" w:rsidR="000674B0" w:rsidRDefault="000674B0">
      <w:pPr>
        <w:pStyle w:val="BodyText"/>
      </w:pPr>
    </w:p>
    <w:p w14:paraId="441E4A0E" w14:textId="53CED3A4" w:rsidR="003E50D5" w:rsidRDefault="003E50D5" w:rsidP="005D2669">
      <w:pPr>
        <w:pStyle w:val="BodyText"/>
        <w:numPr>
          <w:ilvl w:val="0"/>
          <w:numId w:val="3"/>
        </w:numPr>
        <w:spacing w:after="120"/>
      </w:pPr>
      <w:r>
        <w:rPr>
          <w:b/>
        </w:rPr>
        <w:t xml:space="preserve">For the </w:t>
      </w:r>
      <w:r w:rsidR="00033B90">
        <w:rPr>
          <w:b/>
        </w:rPr>
        <w:t>2</w:t>
      </w:r>
      <w:r w:rsidR="00FC3054" w:rsidRPr="00FC3054">
        <w:rPr>
          <w:b/>
          <w:vertAlign w:val="superscript"/>
        </w:rPr>
        <w:t>nd</w:t>
      </w:r>
      <w:r w:rsidR="00FC3054">
        <w:rPr>
          <w:b/>
        </w:rPr>
        <w:t xml:space="preserve"> </w:t>
      </w:r>
      <w:r w:rsidR="00033B90">
        <w:rPr>
          <w:b/>
        </w:rPr>
        <w:t>BEND</w:t>
      </w:r>
      <w:r w:rsidRPr="008639B8">
        <w:rPr>
          <w:b/>
        </w:rPr>
        <w:t xml:space="preserve"> magnet </w:t>
      </w:r>
      <w:r w:rsidRPr="008639B8">
        <w:rPr>
          <w:b/>
          <w:i/>
        </w:rPr>
        <w:t>only</w:t>
      </w:r>
      <w:r>
        <w:t xml:space="preserve">, with </w:t>
      </w:r>
      <w:r w:rsidRPr="00707D47">
        <w:t>main</w:t>
      </w:r>
      <w:r w:rsidR="00E943FD">
        <w:t xml:space="preserve"> coil at 1</w:t>
      </w:r>
      <w:r w:rsidR="00C2346C">
        <w:t>55</w:t>
      </w:r>
      <w:r>
        <w:t xml:space="preserve"> A (</w:t>
      </w:r>
      <w:r w:rsidRPr="00E409EE">
        <w:rPr>
          <w:b/>
        </w:rPr>
        <w:t>trim</w:t>
      </w:r>
      <w:r>
        <w:t xml:space="preserve"> at zero), measure the harmonics with </w:t>
      </w:r>
      <w:r w:rsidR="00E409EE">
        <w:t xml:space="preserve">a rotating coil with at least </w:t>
      </w:r>
      <w:r>
        <w:t>1-inch diameter (use smaller only if 1-inch not available, staying with largest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3E50D5" w14:paraId="585A3196" w14:textId="77777777" w:rsidTr="001E61D1">
        <w:trPr>
          <w:jc w:val="center"/>
        </w:trPr>
        <w:tc>
          <w:tcPr>
            <w:tcW w:w="5428" w:type="dxa"/>
          </w:tcPr>
          <w:p w14:paraId="590BE183" w14:textId="77777777" w:rsidR="003E50D5" w:rsidRDefault="003E50D5" w:rsidP="001E61D1">
            <w:pPr>
              <w:spacing w:after="40" w:line="360" w:lineRule="exact"/>
              <w:jc w:val="both"/>
            </w:pPr>
            <w:r>
              <w:t>Coil designation (text):</w:t>
            </w:r>
          </w:p>
        </w:tc>
        <w:tc>
          <w:tcPr>
            <w:tcW w:w="3627" w:type="dxa"/>
          </w:tcPr>
          <w:p w14:paraId="37D7440B" w14:textId="2871796A" w:rsidR="003E50D5" w:rsidRDefault="00C21562" w:rsidP="003A213D">
            <w:pPr>
              <w:spacing w:after="40" w:line="360" w:lineRule="exact"/>
              <w:jc w:val="center"/>
            </w:pPr>
            <w:r>
              <w:t>1DQB26</w:t>
            </w:r>
          </w:p>
        </w:tc>
      </w:tr>
      <w:tr w:rsidR="003E50D5" w14:paraId="66E008B2" w14:textId="77777777" w:rsidTr="001E61D1">
        <w:trPr>
          <w:jc w:val="center"/>
        </w:trPr>
        <w:tc>
          <w:tcPr>
            <w:tcW w:w="5428" w:type="dxa"/>
          </w:tcPr>
          <w:p w14:paraId="172D2E4C" w14:textId="77777777" w:rsidR="003E50D5" w:rsidRDefault="003E50D5" w:rsidP="001E61D1">
            <w:pPr>
              <w:spacing w:after="40" w:line="360" w:lineRule="exact"/>
              <w:jc w:val="both"/>
            </w:pPr>
            <w:r>
              <w:t>Coil radius (m):</w:t>
            </w:r>
          </w:p>
        </w:tc>
        <w:tc>
          <w:tcPr>
            <w:tcW w:w="3627" w:type="dxa"/>
          </w:tcPr>
          <w:p w14:paraId="3B55D52E" w14:textId="6EC8C9B2" w:rsidR="003E50D5" w:rsidRDefault="00C21562" w:rsidP="003A213D">
            <w:pPr>
              <w:spacing w:after="40" w:line="360" w:lineRule="exact"/>
              <w:jc w:val="center"/>
            </w:pPr>
            <w:r>
              <w:t>12.7 mm</w:t>
            </w:r>
          </w:p>
        </w:tc>
      </w:tr>
      <w:tr w:rsidR="003E50D5" w14:paraId="207F7383" w14:textId="77777777" w:rsidTr="001E61D1">
        <w:trPr>
          <w:jc w:val="center"/>
        </w:trPr>
        <w:tc>
          <w:tcPr>
            <w:tcW w:w="5428" w:type="dxa"/>
          </w:tcPr>
          <w:p w14:paraId="3BBA7D57" w14:textId="2DBD6657" w:rsidR="003E50D5" w:rsidRDefault="00033B90" w:rsidP="001E61D1">
            <w:pPr>
              <w:spacing w:after="40" w:line="360" w:lineRule="exact"/>
              <w:jc w:val="both"/>
            </w:pPr>
            <w:r>
              <w:t>2ND BEND</w:t>
            </w:r>
            <w:r w:rsidR="003E50D5">
              <w:t xml:space="preserve"> harmonics filename:</w:t>
            </w:r>
          </w:p>
        </w:tc>
        <w:tc>
          <w:tcPr>
            <w:tcW w:w="3627" w:type="dxa"/>
          </w:tcPr>
          <w:p w14:paraId="7C6742ED" w14:textId="575DFD4B" w:rsidR="003E50D5" w:rsidRDefault="00C21562" w:rsidP="003A213D">
            <w:pPr>
              <w:spacing w:after="40" w:line="360" w:lineRule="exact"/>
              <w:jc w:val="center"/>
            </w:pPr>
            <w:r>
              <w:t>Hardat.ru5, harplt.ru5</w:t>
            </w:r>
          </w:p>
        </w:tc>
      </w:tr>
    </w:tbl>
    <w:p w14:paraId="547F3457" w14:textId="77777777" w:rsidR="003E50D5" w:rsidRDefault="003E50D5">
      <w:pPr>
        <w:pStyle w:val="BodyText"/>
      </w:pPr>
    </w:p>
    <w:p w14:paraId="2F07DFF3" w14:textId="7AF92B1C" w:rsidR="000674B0" w:rsidRDefault="00171A52" w:rsidP="005D2669">
      <w:pPr>
        <w:pStyle w:val="BodyText"/>
        <w:numPr>
          <w:ilvl w:val="0"/>
          <w:numId w:val="3"/>
        </w:numPr>
        <w:spacing w:after="120"/>
      </w:pPr>
      <w:r w:rsidRPr="00CB56A9">
        <w:rPr>
          <w:b/>
        </w:rPr>
        <w:t>F</w:t>
      </w:r>
      <w:r w:rsidR="00CF63E9" w:rsidRPr="00CB56A9">
        <w:rPr>
          <w:b/>
        </w:rPr>
        <w:t>or th</w:t>
      </w:r>
      <w:r w:rsidR="00076BD3">
        <w:rPr>
          <w:b/>
        </w:rPr>
        <w:t xml:space="preserve">e </w:t>
      </w:r>
      <w:r w:rsidR="00033B90">
        <w:rPr>
          <w:b/>
        </w:rPr>
        <w:t>4</w:t>
      </w:r>
      <w:r w:rsidR="00FC3054" w:rsidRPr="00FC3054">
        <w:rPr>
          <w:b/>
          <w:vertAlign w:val="superscript"/>
        </w:rPr>
        <w:t>th</w:t>
      </w:r>
      <w:r w:rsidR="00FC3054">
        <w:rPr>
          <w:b/>
        </w:rPr>
        <w:t xml:space="preserve"> </w:t>
      </w:r>
      <w:r w:rsidR="00033B90">
        <w:rPr>
          <w:b/>
        </w:rPr>
        <w:t>BEND</w:t>
      </w:r>
      <w:r w:rsidR="00CF63E9" w:rsidRPr="00CB56A9">
        <w:rPr>
          <w:b/>
        </w:rPr>
        <w:t xml:space="preserve"> magnet</w:t>
      </w:r>
      <w:r w:rsidR="000674B0" w:rsidRPr="00CB56A9">
        <w:rPr>
          <w:b/>
        </w:rPr>
        <w:t xml:space="preserve"> only</w:t>
      </w:r>
      <w:r w:rsidR="000674B0">
        <w:t xml:space="preserve">, and at a </w:t>
      </w:r>
      <w:r w:rsidR="007D7E26" w:rsidRPr="007D7E26">
        <w:rPr>
          <w:b/>
        </w:rPr>
        <w:t>main</w:t>
      </w:r>
      <w:r w:rsidR="007D7E26">
        <w:t xml:space="preserve"> </w:t>
      </w:r>
      <w:r w:rsidR="000674B0">
        <w:t xml:space="preserve">current of </w:t>
      </w:r>
      <w:r w:rsidR="00E943FD">
        <w:t>1</w:t>
      </w:r>
      <w:r w:rsidR="00C2346C">
        <w:t>55</w:t>
      </w:r>
      <w:r w:rsidR="000674B0">
        <w:t xml:space="preserve"> A</w:t>
      </w:r>
      <w:r w:rsidR="00283B6A">
        <w:t xml:space="preserve"> with </w:t>
      </w:r>
      <w:r w:rsidR="00283B6A" w:rsidRPr="007D7E26">
        <w:rPr>
          <w:b/>
        </w:rPr>
        <w:t>trim</w:t>
      </w:r>
      <w:r w:rsidR="00283B6A">
        <w:t xml:space="preserve"> at zero</w:t>
      </w:r>
      <w:r w:rsidR="000674B0">
        <w:t xml:space="preserve">, measure the vertical magnetic field component, </w:t>
      </w:r>
      <w:r w:rsidR="000674B0">
        <w:rPr>
          <w:i/>
        </w:rPr>
        <w:t>B</w:t>
      </w:r>
      <w:r w:rsidR="000674B0">
        <w:rPr>
          <w:i/>
          <w:vertAlign w:val="subscript"/>
        </w:rPr>
        <w:t>y</w:t>
      </w:r>
      <w:r w:rsidR="000674B0">
        <w:t xml:space="preserve">, </w:t>
      </w:r>
      <w:r w:rsidR="00283B6A">
        <w:t xml:space="preserve">at </w:t>
      </w:r>
      <w:r w:rsidR="00283B6A" w:rsidRPr="00283B6A">
        <w:rPr>
          <w:i/>
        </w:rPr>
        <w:t>x</w:t>
      </w:r>
      <w:r w:rsidR="00283B6A">
        <w:t xml:space="preserve"> = </w:t>
      </w:r>
      <w:r w:rsidR="00865E49" w:rsidRPr="00865E49">
        <w:rPr>
          <w:i/>
        </w:rPr>
        <w:t>y</w:t>
      </w:r>
      <w:r w:rsidR="00865E49">
        <w:t xml:space="preserve"> = </w:t>
      </w:r>
      <w:r w:rsidR="00283B6A">
        <w:t xml:space="preserve">0, </w:t>
      </w:r>
      <w:r w:rsidR="000674B0">
        <w:t xml:space="preserve">as a function of the longitudinal beam-direction coordinate, </w:t>
      </w:r>
      <w:r w:rsidR="000674B0">
        <w:rPr>
          <w:i/>
        </w:rPr>
        <w:t>z</w:t>
      </w:r>
      <w:r w:rsidR="00CF63E9">
        <w:rPr>
          <w:i/>
        </w:rPr>
        <w:t xml:space="preserve"> </w:t>
      </w:r>
      <w:r w:rsidR="00CF63E9" w:rsidRPr="00CF63E9">
        <w:t>(</w:t>
      </w:r>
      <w:r w:rsidR="00CF63E9">
        <w:t xml:space="preserve">from </w:t>
      </w:r>
      <w:r w:rsidR="00CF63E9" w:rsidRPr="00CF63E9">
        <w:rPr>
          <w:rFonts w:ascii="Symbol" w:hAnsi="Symbol"/>
        </w:rPr>
        <w:t></w:t>
      </w:r>
      <w:r w:rsidR="00283B6A">
        <w:t>10</w:t>
      </w:r>
      <w:r w:rsidR="00B50BDD">
        <w:t xml:space="preserve"> cm to +3</w:t>
      </w:r>
      <w:r w:rsidR="00865E49">
        <w:t>0</w:t>
      </w:r>
      <w:r w:rsidR="00CF63E9">
        <w:t xml:space="preserve"> cm</w:t>
      </w:r>
      <w:r w:rsidR="00F35DB3">
        <w:t xml:space="preserve"> in 1</w:t>
      </w:r>
      <w:r w:rsidR="00283B6A">
        <w:t>-cm steps</w:t>
      </w:r>
      <w:r w:rsidR="00CF63E9">
        <w:t xml:space="preserve">, </w:t>
      </w:r>
      <w:r w:rsidR="00E362C8">
        <w:t>where</w:t>
      </w:r>
      <w:r w:rsidR="00CF63E9">
        <w:t xml:space="preserve"> </w:t>
      </w:r>
      <w:r w:rsidR="00CF63E9" w:rsidRPr="00CF63E9">
        <w:rPr>
          <w:i/>
        </w:rPr>
        <w:t>z</w:t>
      </w:r>
      <w:r w:rsidR="00CF63E9">
        <w:t xml:space="preserve"> = 0 </w:t>
      </w:r>
      <w:r w:rsidR="00E362C8">
        <w:t xml:space="preserve">is defined </w:t>
      </w:r>
      <w:r w:rsidR="00CF63E9">
        <w:t>at the iron edge</w:t>
      </w:r>
      <w:r w:rsidR="00CF63E9" w:rsidRPr="00CF63E9">
        <w:t>)</w:t>
      </w:r>
      <w:r w:rsidR="000674B0">
        <w:t>, at th</w:t>
      </w:r>
      <w:r w:rsidR="00CF63E9">
        <w:t xml:space="preserve">e </w:t>
      </w:r>
      <w:r w:rsidR="00CF63E9" w:rsidRPr="00AC2157">
        <w:rPr>
          <w:i/>
        </w:rPr>
        <w:t>downstream</w:t>
      </w:r>
      <w:r w:rsidR="004F66BE">
        <w:t xml:space="preserve"> end of this one magnet</w:t>
      </w:r>
      <w:r w:rsidR="000674B0">
        <w:t>.</w:t>
      </w:r>
      <w:r w:rsidR="00C27EC9">
        <w:t xml:space="preserve">  Please also measure the background field at </w:t>
      </w:r>
      <w:r w:rsidR="00C27EC9" w:rsidRPr="00C27EC9">
        <w:rPr>
          <w:i/>
        </w:rPr>
        <w:t>z</w:t>
      </w:r>
      <w:r w:rsidR="004F66BE">
        <w:t xml:space="preserve"> = +3</w:t>
      </w:r>
      <w:r w:rsidR="00C27EC9">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27EC9" w14:paraId="4695A322" w14:textId="77777777" w:rsidTr="00E067F6">
        <w:trPr>
          <w:jc w:val="center"/>
        </w:trPr>
        <w:tc>
          <w:tcPr>
            <w:tcW w:w="5409" w:type="dxa"/>
          </w:tcPr>
          <w:p w14:paraId="5C2727CC" w14:textId="423E59B6" w:rsidR="00C27EC9" w:rsidRDefault="00C27EC9" w:rsidP="00E067F6">
            <w:pPr>
              <w:spacing w:after="40" w:line="360" w:lineRule="exact"/>
              <w:jc w:val="both"/>
            </w:pPr>
            <w:r>
              <w:t xml:space="preserve">Filename of </w:t>
            </w:r>
            <w:r>
              <w:rPr>
                <w:i/>
              </w:rPr>
              <w:t>B</w:t>
            </w:r>
            <w:r>
              <w:rPr>
                <w:i/>
                <w:vertAlign w:val="subscript"/>
              </w:rPr>
              <w:t>y</w:t>
            </w:r>
            <w:r>
              <w:t xml:space="preserve"> vs. </w:t>
            </w:r>
            <w:r>
              <w:rPr>
                <w:i/>
              </w:rPr>
              <w:t>z</w:t>
            </w:r>
            <w:r w:rsidR="00076BD3">
              <w:t xml:space="preserve"> data for </w:t>
            </w:r>
            <w:r w:rsidR="00033B90">
              <w:t>4</w:t>
            </w:r>
            <w:r w:rsidR="00FC3054" w:rsidRPr="00FC3054">
              <w:rPr>
                <w:vertAlign w:val="superscript"/>
              </w:rPr>
              <w:t>th</w:t>
            </w:r>
            <w:r w:rsidR="00FC3054">
              <w:t xml:space="preserve"> </w:t>
            </w:r>
            <w:r w:rsidR="00033B90">
              <w:t>BEND</w:t>
            </w:r>
            <w:r>
              <w:t xml:space="preserve"> exit</w:t>
            </w:r>
            <w:r w:rsidR="00033F4D">
              <w:t xml:space="preserve"> edge</w:t>
            </w:r>
            <w:r>
              <w:t>:</w:t>
            </w:r>
          </w:p>
        </w:tc>
        <w:tc>
          <w:tcPr>
            <w:tcW w:w="3609" w:type="dxa"/>
          </w:tcPr>
          <w:p w14:paraId="652E91A0" w14:textId="4F2AEE97" w:rsidR="00C27EC9" w:rsidRDefault="00232BFD" w:rsidP="00BA5028">
            <w:pPr>
              <w:spacing w:after="40" w:line="360" w:lineRule="exact"/>
              <w:jc w:val="center"/>
            </w:pPr>
            <w:r w:rsidRPr="00BA5028">
              <w:t>N/A</w:t>
            </w:r>
          </w:p>
        </w:tc>
      </w:tr>
      <w:tr w:rsidR="000674B0" w14:paraId="435D94F6" w14:textId="77777777" w:rsidTr="00475CD6">
        <w:trPr>
          <w:jc w:val="center"/>
        </w:trPr>
        <w:tc>
          <w:tcPr>
            <w:tcW w:w="5409" w:type="dxa"/>
          </w:tcPr>
          <w:p w14:paraId="75A01A6D" w14:textId="77777777" w:rsidR="000674B0" w:rsidRDefault="007665CF">
            <w:pPr>
              <w:spacing w:after="40" w:line="360" w:lineRule="exact"/>
              <w:jc w:val="both"/>
            </w:pPr>
            <w:r>
              <w:t xml:space="preserve">Background </w:t>
            </w:r>
            <w:r w:rsidR="00BB6E07">
              <w:t>filename</w:t>
            </w:r>
            <w:r w:rsidR="000674B0">
              <w:t xml:space="preserve"> of </w:t>
            </w:r>
            <w:r w:rsidR="000674B0">
              <w:rPr>
                <w:i/>
              </w:rPr>
              <w:t>B</w:t>
            </w:r>
            <w:r w:rsidR="000674B0">
              <w:rPr>
                <w:i/>
                <w:vertAlign w:val="subscript"/>
              </w:rPr>
              <w:t>y</w:t>
            </w:r>
            <w:r>
              <w:t>(</w:t>
            </w:r>
            <w:r w:rsidR="00C27EC9" w:rsidRPr="00C27EC9">
              <w:rPr>
                <w:i/>
              </w:rPr>
              <w:t>z</w:t>
            </w:r>
            <w:r w:rsidR="00534C5C">
              <w:t xml:space="preserve"> = 3</w:t>
            </w:r>
            <w:r w:rsidR="00C27EC9">
              <w:t>0 cm</w:t>
            </w:r>
            <w:r>
              <w:t>),</w:t>
            </w:r>
            <w:r w:rsidR="00C27EC9">
              <w:t xml:space="preserve"> magnet OFF</w:t>
            </w:r>
            <w:r w:rsidR="000674B0">
              <w:t>:</w:t>
            </w:r>
          </w:p>
        </w:tc>
        <w:tc>
          <w:tcPr>
            <w:tcW w:w="3609" w:type="dxa"/>
          </w:tcPr>
          <w:p w14:paraId="1A22C7F4" w14:textId="5D17E9B3" w:rsidR="000674B0" w:rsidRDefault="00BA5028" w:rsidP="00BA5028">
            <w:pPr>
              <w:spacing w:after="40" w:line="360" w:lineRule="exact"/>
              <w:jc w:val="center"/>
            </w:pPr>
            <w:r w:rsidRPr="00BA5028">
              <w:t>N/A</w:t>
            </w:r>
          </w:p>
        </w:tc>
      </w:tr>
    </w:tbl>
    <w:p w14:paraId="7828797B" w14:textId="77777777" w:rsidR="000674B0" w:rsidRDefault="000674B0">
      <w:pPr>
        <w:pStyle w:val="BodyText"/>
      </w:pPr>
    </w:p>
    <w:p w14:paraId="43C954E6" w14:textId="56064E22" w:rsidR="00E00F1C" w:rsidRDefault="00076BD3" w:rsidP="005D2669">
      <w:pPr>
        <w:pStyle w:val="BodyText"/>
        <w:numPr>
          <w:ilvl w:val="0"/>
          <w:numId w:val="3"/>
        </w:numPr>
        <w:spacing w:after="120"/>
      </w:pPr>
      <w:r>
        <w:rPr>
          <w:b/>
        </w:rPr>
        <w:t xml:space="preserve">For the </w:t>
      </w:r>
      <w:r w:rsidR="00033B90">
        <w:rPr>
          <w:b/>
        </w:rPr>
        <w:t>4</w:t>
      </w:r>
      <w:r w:rsidR="00FC3054" w:rsidRPr="00FC3054">
        <w:rPr>
          <w:b/>
          <w:vertAlign w:val="superscript"/>
        </w:rPr>
        <w:t>th</w:t>
      </w:r>
      <w:r w:rsidR="00FC3054">
        <w:rPr>
          <w:b/>
        </w:rPr>
        <w:t xml:space="preserve"> </w:t>
      </w:r>
      <w:r w:rsidR="00033B90">
        <w:rPr>
          <w:b/>
        </w:rPr>
        <w:t>BEND</w:t>
      </w:r>
      <w:r w:rsidR="00E00F1C" w:rsidRPr="00CB56A9">
        <w:rPr>
          <w:b/>
        </w:rPr>
        <w:t xml:space="preserve"> magnet only</w:t>
      </w:r>
      <w:r w:rsidR="00E00F1C">
        <w:t xml:space="preserve">, perform </w:t>
      </w:r>
      <w:r w:rsidR="00853050">
        <w:t>a</w:t>
      </w:r>
      <w:r w:rsidR="00E00F1C">
        <w:t xml:space="preserve"> final thermal test.  Run the </w:t>
      </w:r>
      <w:r w:rsidR="00E00F1C" w:rsidRPr="007D7E26">
        <w:rPr>
          <w:b/>
        </w:rPr>
        <w:t>main</w:t>
      </w:r>
      <w:r w:rsidR="00E00F1C">
        <w:t xml:space="preserve"> current up to </w:t>
      </w:r>
      <w:r w:rsidR="00C2346C">
        <w:t>185</w:t>
      </w:r>
      <w:r w:rsidR="00853050">
        <w:t xml:space="preserve"> A</w:t>
      </w:r>
      <w:r w:rsidR="00E00F1C">
        <w:t xml:space="preserve"> </w:t>
      </w:r>
      <w:r w:rsidR="00853050">
        <w:t>and</w:t>
      </w:r>
      <w:r w:rsidR="00E00F1C">
        <w:t xml:space="preserve"> </w:t>
      </w:r>
      <w:r w:rsidR="00853050">
        <w:t xml:space="preserve">the </w:t>
      </w:r>
      <w:r w:rsidR="00E00F1C" w:rsidRPr="007D7E26">
        <w:rPr>
          <w:b/>
        </w:rPr>
        <w:t>trim</w:t>
      </w:r>
      <w:r w:rsidR="00E00F1C">
        <w:t xml:space="preserve"> </w:t>
      </w:r>
      <w:r w:rsidR="00853050">
        <w:t>to</w:t>
      </w:r>
      <w:r w:rsidR="00E00F1C">
        <w:t xml:space="preserve"> </w:t>
      </w:r>
      <w:r w:rsidR="00D5281D">
        <w:t>its maximum current of</w:t>
      </w:r>
      <w:r w:rsidR="009955D0">
        <w:t xml:space="preserve"> </w:t>
      </w:r>
      <w:r>
        <w:t>12</w:t>
      </w:r>
      <w:r w:rsidR="00E00F1C">
        <w:t xml:space="preserve"> A, </w:t>
      </w:r>
      <w:r w:rsidR="00D5281D">
        <w:t xml:space="preserve">and </w:t>
      </w:r>
      <w:r w:rsidR="00E00F1C">
        <w:t xml:space="preserve">measure the magnet </w:t>
      </w:r>
      <w:r w:rsidR="00853050">
        <w:t xml:space="preserve">coil </w:t>
      </w:r>
      <w:r w:rsidR="00E00F1C">
        <w:t xml:space="preserve">temperature after </w:t>
      </w:r>
      <w:r w:rsidR="009955D0">
        <w:t>it stabilizes (2-4</w:t>
      </w:r>
      <w:r w:rsidR="00E00F1C">
        <w:t xml:space="preserve"> hours</w:t>
      </w:r>
      <w:r w:rsidR="000F4DFF">
        <w:t>?</w:t>
      </w:r>
      <w:r w:rsidR="009955D0">
        <w:t>).  R</w:t>
      </w:r>
      <w:r w:rsidR="00E00F1C">
        <w:t xml:space="preserve">ecord </w:t>
      </w:r>
      <w:r w:rsidR="009955D0">
        <w:t>the temperature below</w:t>
      </w:r>
      <w:r w:rsidR="00E00F1C">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27DC" w14:paraId="51E6485F" w14:textId="77777777" w:rsidTr="001E1668">
        <w:trPr>
          <w:jc w:val="center"/>
        </w:trPr>
        <w:tc>
          <w:tcPr>
            <w:tcW w:w="5409" w:type="dxa"/>
          </w:tcPr>
          <w:p w14:paraId="1DCAE714" w14:textId="4E33172B" w:rsidR="00CF27DC" w:rsidRDefault="00CF27DC" w:rsidP="00CF27DC">
            <w:pPr>
              <w:spacing w:after="40" w:line="360" w:lineRule="exact"/>
              <w:jc w:val="both"/>
            </w:pPr>
            <w:r>
              <w:t>Ambient temperature (°C):</w:t>
            </w:r>
          </w:p>
        </w:tc>
        <w:tc>
          <w:tcPr>
            <w:tcW w:w="3609" w:type="dxa"/>
          </w:tcPr>
          <w:p w14:paraId="0C0FB6D9" w14:textId="4510CB36" w:rsidR="00CF27DC" w:rsidRDefault="00BA5028" w:rsidP="00BA5028">
            <w:pPr>
              <w:spacing w:after="40" w:line="360" w:lineRule="exact"/>
              <w:jc w:val="center"/>
            </w:pPr>
            <w:r w:rsidRPr="00BA5028">
              <w:t>N/A</w:t>
            </w:r>
          </w:p>
        </w:tc>
      </w:tr>
      <w:tr w:rsidR="00CF27DC" w14:paraId="54C55D6D" w14:textId="77777777" w:rsidTr="001E1668">
        <w:trPr>
          <w:jc w:val="center"/>
        </w:trPr>
        <w:tc>
          <w:tcPr>
            <w:tcW w:w="5409" w:type="dxa"/>
          </w:tcPr>
          <w:p w14:paraId="0A733E6E" w14:textId="5CB07203" w:rsidR="00CF27DC" w:rsidRDefault="00CF27DC" w:rsidP="00CF27DC">
            <w:pPr>
              <w:spacing w:after="40" w:line="360" w:lineRule="exact"/>
              <w:jc w:val="both"/>
            </w:pPr>
            <w:r>
              <w:t>Final Coil temperature (°C):</w:t>
            </w:r>
          </w:p>
        </w:tc>
        <w:tc>
          <w:tcPr>
            <w:tcW w:w="3609" w:type="dxa"/>
          </w:tcPr>
          <w:p w14:paraId="022EB43E" w14:textId="3FCDF780" w:rsidR="00CF27DC" w:rsidRDefault="00BA5028" w:rsidP="00BA5028">
            <w:pPr>
              <w:spacing w:after="40" w:line="360" w:lineRule="exact"/>
              <w:jc w:val="center"/>
            </w:pPr>
            <w:r w:rsidRPr="00BA5028">
              <w:t>N/A</w:t>
            </w:r>
          </w:p>
        </w:tc>
      </w:tr>
      <w:tr w:rsidR="00CF27DC" w14:paraId="0AD760FF" w14:textId="77777777" w:rsidTr="001E1668">
        <w:trPr>
          <w:jc w:val="center"/>
        </w:trPr>
        <w:tc>
          <w:tcPr>
            <w:tcW w:w="5409" w:type="dxa"/>
          </w:tcPr>
          <w:p w14:paraId="50189290" w14:textId="70C949AC" w:rsidR="00CF27DC" w:rsidRDefault="00CF27DC" w:rsidP="00CF27DC">
            <w:pPr>
              <w:spacing w:after="40" w:line="360" w:lineRule="exact"/>
              <w:jc w:val="both"/>
            </w:pPr>
            <w:r>
              <w:t>Final Core temperature (°C):</w:t>
            </w:r>
          </w:p>
        </w:tc>
        <w:tc>
          <w:tcPr>
            <w:tcW w:w="3609" w:type="dxa"/>
          </w:tcPr>
          <w:p w14:paraId="59BB8B2F" w14:textId="2926E823" w:rsidR="00CF27DC" w:rsidRDefault="00BA5028" w:rsidP="00BA5028">
            <w:pPr>
              <w:spacing w:after="40" w:line="360" w:lineRule="exact"/>
              <w:jc w:val="center"/>
            </w:pPr>
            <w:r w:rsidRPr="00BA5028">
              <w:t>N/A</w:t>
            </w:r>
          </w:p>
        </w:tc>
      </w:tr>
      <w:tr w:rsidR="00CF27DC" w14:paraId="5F9B1B49" w14:textId="77777777" w:rsidTr="001E1668">
        <w:trPr>
          <w:jc w:val="center"/>
        </w:trPr>
        <w:tc>
          <w:tcPr>
            <w:tcW w:w="5409" w:type="dxa"/>
          </w:tcPr>
          <w:p w14:paraId="23AEC744" w14:textId="55E75AD8" w:rsidR="00CF27DC" w:rsidRDefault="00CF27DC" w:rsidP="00CF27DC">
            <w:pPr>
              <w:spacing w:after="40" w:line="360" w:lineRule="exact"/>
              <w:jc w:val="both"/>
            </w:pPr>
            <w:r>
              <w:t>Input Water temperature (°C):</w:t>
            </w:r>
          </w:p>
        </w:tc>
        <w:tc>
          <w:tcPr>
            <w:tcW w:w="3609" w:type="dxa"/>
          </w:tcPr>
          <w:p w14:paraId="031F375A" w14:textId="3132F171" w:rsidR="00CF27DC" w:rsidRDefault="00BA5028" w:rsidP="00BA5028">
            <w:pPr>
              <w:spacing w:after="40" w:line="360" w:lineRule="exact"/>
              <w:jc w:val="center"/>
            </w:pPr>
            <w:r w:rsidRPr="00BA5028">
              <w:t>N/A</w:t>
            </w:r>
          </w:p>
        </w:tc>
      </w:tr>
      <w:tr w:rsidR="00CF27DC" w14:paraId="577402D2" w14:textId="77777777" w:rsidTr="001E1668">
        <w:trPr>
          <w:jc w:val="center"/>
        </w:trPr>
        <w:tc>
          <w:tcPr>
            <w:tcW w:w="5409" w:type="dxa"/>
          </w:tcPr>
          <w:p w14:paraId="5B7380C5" w14:textId="18075DB3" w:rsidR="00CF27DC" w:rsidRDefault="00CF27DC" w:rsidP="00CF27DC">
            <w:pPr>
              <w:spacing w:after="40" w:line="360" w:lineRule="exact"/>
              <w:jc w:val="both"/>
            </w:pPr>
            <w:r>
              <w:t>Output Water temperature (°C):</w:t>
            </w:r>
          </w:p>
        </w:tc>
        <w:tc>
          <w:tcPr>
            <w:tcW w:w="3609" w:type="dxa"/>
          </w:tcPr>
          <w:p w14:paraId="791FE3D3" w14:textId="28400775" w:rsidR="00CF27DC" w:rsidRDefault="00BA5028" w:rsidP="00BA5028">
            <w:pPr>
              <w:spacing w:after="40" w:line="360" w:lineRule="exact"/>
              <w:jc w:val="center"/>
            </w:pPr>
            <w:r w:rsidRPr="00BA5028">
              <w:t>N/A</w:t>
            </w:r>
          </w:p>
        </w:tc>
      </w:tr>
      <w:tr w:rsidR="00CF27DC" w14:paraId="3AE579E2" w14:textId="77777777" w:rsidTr="001E1668">
        <w:trPr>
          <w:jc w:val="center"/>
        </w:trPr>
        <w:tc>
          <w:tcPr>
            <w:tcW w:w="5409" w:type="dxa"/>
          </w:tcPr>
          <w:p w14:paraId="2C949744" w14:textId="1A53D7B0" w:rsidR="00CF27DC" w:rsidRDefault="00CF27DC" w:rsidP="00CF27DC">
            <w:pPr>
              <w:spacing w:after="40" w:line="360" w:lineRule="exact"/>
              <w:jc w:val="both"/>
            </w:pPr>
            <w:r>
              <w:t>Water Flow (gpm) (°C):</w:t>
            </w:r>
          </w:p>
        </w:tc>
        <w:tc>
          <w:tcPr>
            <w:tcW w:w="3609" w:type="dxa"/>
          </w:tcPr>
          <w:p w14:paraId="5B7BE3F8" w14:textId="65FFD84D" w:rsidR="00CF27DC" w:rsidRDefault="00BA5028" w:rsidP="00BA5028">
            <w:pPr>
              <w:spacing w:after="40" w:line="360" w:lineRule="exact"/>
              <w:jc w:val="center"/>
            </w:pPr>
            <w:r w:rsidRPr="00BA5028">
              <w:t>N/A</w:t>
            </w:r>
          </w:p>
        </w:tc>
      </w:tr>
      <w:tr w:rsidR="00CF27DC" w14:paraId="31F09F94" w14:textId="77777777" w:rsidTr="001E1668">
        <w:trPr>
          <w:jc w:val="center"/>
        </w:trPr>
        <w:tc>
          <w:tcPr>
            <w:tcW w:w="5409" w:type="dxa"/>
          </w:tcPr>
          <w:p w14:paraId="1D83F76F" w14:textId="431C22BC" w:rsidR="00CF27DC" w:rsidRDefault="00CF27DC" w:rsidP="00CF27DC">
            <w:pPr>
              <w:spacing w:after="40" w:line="360" w:lineRule="exact"/>
              <w:jc w:val="both"/>
            </w:pPr>
            <w:r>
              <w:t>Water Pressure (psi) (°C):</w:t>
            </w:r>
          </w:p>
        </w:tc>
        <w:tc>
          <w:tcPr>
            <w:tcW w:w="3609" w:type="dxa"/>
          </w:tcPr>
          <w:p w14:paraId="6AB80DA7" w14:textId="6375F738" w:rsidR="00CF27DC" w:rsidRDefault="00BA5028" w:rsidP="00BA5028">
            <w:pPr>
              <w:spacing w:after="40" w:line="360" w:lineRule="exact"/>
              <w:jc w:val="center"/>
            </w:pPr>
            <w:r w:rsidRPr="00BA5028">
              <w:t>N/A</w:t>
            </w:r>
          </w:p>
        </w:tc>
      </w:tr>
    </w:tbl>
    <w:p w14:paraId="329E1390" w14:textId="77777777" w:rsidR="00E00F1C" w:rsidRDefault="00E00F1C">
      <w:pPr>
        <w:pStyle w:val="BodyText"/>
      </w:pPr>
    </w:p>
    <w:p w14:paraId="3E6A5CE5" w14:textId="77777777" w:rsidR="00171A52" w:rsidRDefault="00171A52">
      <w:pPr>
        <w:pStyle w:val="BodyText"/>
      </w:pPr>
    </w:p>
    <w:p w14:paraId="3A5A2F67" w14:textId="2A582ECD" w:rsidR="000674B0" w:rsidRPr="00E7528A" w:rsidRDefault="000674B0" w:rsidP="00B91B85">
      <w:pPr>
        <w:pStyle w:val="BodyText"/>
        <w:numPr>
          <w:ilvl w:val="0"/>
          <w:numId w:val="3"/>
        </w:numPr>
        <w:spacing w:after="120"/>
      </w:pPr>
      <w:r>
        <w:lastRenderedPageBreak/>
        <w:t>Upon completion of tests, send travel</w:t>
      </w:r>
      <w:r w:rsidR="00B91B85">
        <w:t xml:space="preserve">er to </w:t>
      </w:r>
      <w:r w:rsidR="007F6EC5">
        <w:t>Jerry Yocky</w:t>
      </w:r>
      <w:r w:rsidR="00D60763">
        <w:t>, and CC Mark Woodley</w:t>
      </w:r>
      <w:r w:rsidR="00B91B85">
        <w:t>.</w:t>
      </w:r>
      <w:r w:rsidR="00E70448">
        <w:t xml:space="preserve">  </w:t>
      </w:r>
      <w:r w:rsidR="00655C19">
        <w:t xml:space="preserve">Jerry Yocky will confirm acceptance by email to </w:t>
      </w:r>
      <w:r w:rsidR="00DE140F">
        <w:t>Magnetic Measurements</w:t>
      </w:r>
      <w:r w:rsidR="00655C1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5"/>
        <w:gridCol w:w="1733"/>
      </w:tblGrid>
      <w:tr w:rsidR="00475CD6" w14:paraId="2F071BE7" w14:textId="77777777" w:rsidTr="0015109B">
        <w:trPr>
          <w:jc w:val="center"/>
        </w:trPr>
        <w:tc>
          <w:tcPr>
            <w:tcW w:w="7285" w:type="dxa"/>
          </w:tcPr>
          <w:p w14:paraId="30D96506" w14:textId="6383A056" w:rsidR="00475CD6" w:rsidRDefault="004F685D" w:rsidP="000674B0">
            <w:pPr>
              <w:spacing w:after="40" w:line="360" w:lineRule="exact"/>
              <w:jc w:val="both"/>
            </w:pPr>
            <w:r>
              <w:t>Magnet accepted and Analysis file put into on-line data folder</w:t>
            </w:r>
            <w:r>
              <w:rPr>
                <w:szCs w:val="24"/>
              </w:rPr>
              <w:t xml:space="preserve"> (initials):</w:t>
            </w:r>
          </w:p>
        </w:tc>
        <w:tc>
          <w:tcPr>
            <w:tcW w:w="1733" w:type="dxa"/>
          </w:tcPr>
          <w:p w14:paraId="1F057285" w14:textId="389E74AF" w:rsidR="00475CD6" w:rsidRDefault="00124B8C" w:rsidP="00124B8C">
            <w:pPr>
              <w:spacing w:after="40" w:line="360" w:lineRule="exact"/>
              <w:jc w:val="center"/>
            </w:pPr>
            <w:r>
              <w:t>SDA</w:t>
            </w:r>
          </w:p>
        </w:tc>
      </w:tr>
      <w:tr w:rsidR="00475CD6" w14:paraId="43EF6A29" w14:textId="77777777" w:rsidTr="0015109B">
        <w:trPr>
          <w:jc w:val="center"/>
        </w:trPr>
        <w:tc>
          <w:tcPr>
            <w:tcW w:w="7285" w:type="dxa"/>
          </w:tcPr>
          <w:p w14:paraId="3EC6409D" w14:textId="77777777" w:rsidR="00475CD6" w:rsidRDefault="00475CD6" w:rsidP="000674B0">
            <w:pPr>
              <w:spacing w:after="40" w:line="360" w:lineRule="exact"/>
              <w:jc w:val="both"/>
            </w:pPr>
            <w:r>
              <w:t>Assigned beamline location (MAD-deck name):</w:t>
            </w:r>
          </w:p>
        </w:tc>
        <w:tc>
          <w:tcPr>
            <w:tcW w:w="1733" w:type="dxa"/>
          </w:tcPr>
          <w:p w14:paraId="56A99CC1" w14:textId="02492083" w:rsidR="00475CD6" w:rsidRDefault="00124B8C" w:rsidP="00124B8C">
            <w:pPr>
              <w:spacing w:after="40" w:line="360" w:lineRule="exact"/>
              <w:jc w:val="center"/>
            </w:pPr>
            <w:r>
              <w:t>BCX10461</w:t>
            </w:r>
          </w:p>
        </w:tc>
      </w:tr>
    </w:tbl>
    <w:p w14:paraId="706724D2" w14:textId="7DF7D407" w:rsidR="00E7528A" w:rsidRDefault="00E7528A" w:rsidP="00124B8C">
      <w:pPr>
        <w:pStyle w:val="BodyText"/>
        <w:ind w:left="360"/>
        <w:jc w:val="center"/>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8E34" w14:textId="77777777" w:rsidR="004D4355" w:rsidRDefault="004D4355">
      <w:r>
        <w:separator/>
      </w:r>
    </w:p>
  </w:endnote>
  <w:endnote w:type="continuationSeparator" w:id="0">
    <w:p w14:paraId="6710D942" w14:textId="77777777" w:rsidR="004D4355" w:rsidRDefault="004D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997E" w14:textId="77777777" w:rsidR="004D4355" w:rsidRDefault="004D4355">
      <w:r>
        <w:separator/>
      </w:r>
    </w:p>
  </w:footnote>
  <w:footnote w:type="continuationSeparator" w:id="0">
    <w:p w14:paraId="232DEF7E" w14:textId="77777777" w:rsidR="004D4355" w:rsidRDefault="004D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DE5C" w14:textId="72DD7DE6" w:rsidR="000674B0" w:rsidRDefault="00FC3054">
    <w:pPr>
      <w:pStyle w:val="Header"/>
    </w:pPr>
    <w:r w:rsidRPr="001B0A4D">
      <w:rPr>
        <w:noProof/>
      </w:rPr>
      <w:drawing>
        <wp:inline distT="0" distB="0" distL="0" distR="0" wp14:anchorId="24834DF1" wp14:editId="3B742C8A">
          <wp:extent cx="2914015" cy="6731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73100"/>
                  </a:xfrm>
                  <a:prstGeom prst="rect">
                    <a:avLst/>
                  </a:prstGeom>
                  <a:noFill/>
                  <a:ln>
                    <a:noFill/>
                  </a:ln>
                </pic:spPr>
              </pic:pic>
            </a:graphicData>
          </a:graphic>
        </wp:inline>
      </w:drawing>
    </w:r>
  </w:p>
  <w:p w14:paraId="5D5D607D" w14:textId="77777777" w:rsidR="000674B0" w:rsidRDefault="00067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1D63"/>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7DF744C1"/>
    <w:multiLevelType w:val="hybridMultilevel"/>
    <w:tmpl w:val="AC76AA98"/>
    <w:lvl w:ilvl="0" w:tplc="1130B728">
      <w:start w:val="1"/>
      <w:numFmt w:val="bullet"/>
      <w:lvlText w:val=""/>
      <w:lvlJc w:val="left"/>
      <w:pPr>
        <w:tabs>
          <w:tab w:val="num" w:pos="720"/>
        </w:tabs>
        <w:ind w:left="720" w:hanging="360"/>
      </w:pPr>
      <w:rPr>
        <w:rFonts w:ascii="Symbol" w:hAnsi="Symbol" w:hint="default"/>
      </w:rPr>
    </w:lvl>
    <w:lvl w:ilvl="1" w:tplc="2C9CE2A4" w:tentative="1">
      <w:start w:val="1"/>
      <w:numFmt w:val="bullet"/>
      <w:lvlText w:val="o"/>
      <w:lvlJc w:val="left"/>
      <w:pPr>
        <w:tabs>
          <w:tab w:val="num" w:pos="1440"/>
        </w:tabs>
        <w:ind w:left="1440" w:hanging="360"/>
      </w:pPr>
      <w:rPr>
        <w:rFonts w:ascii="Courier New" w:hAnsi="Courier New" w:cs="Courier New" w:hint="default"/>
      </w:rPr>
    </w:lvl>
    <w:lvl w:ilvl="2" w:tplc="48E00B32" w:tentative="1">
      <w:start w:val="1"/>
      <w:numFmt w:val="bullet"/>
      <w:lvlText w:val=""/>
      <w:lvlJc w:val="left"/>
      <w:pPr>
        <w:tabs>
          <w:tab w:val="num" w:pos="2160"/>
        </w:tabs>
        <w:ind w:left="2160" w:hanging="360"/>
      </w:pPr>
      <w:rPr>
        <w:rFonts w:ascii="Wingdings" w:hAnsi="Wingdings" w:hint="default"/>
      </w:rPr>
    </w:lvl>
    <w:lvl w:ilvl="3" w:tplc="C07A89EC" w:tentative="1">
      <w:start w:val="1"/>
      <w:numFmt w:val="bullet"/>
      <w:lvlText w:val=""/>
      <w:lvlJc w:val="left"/>
      <w:pPr>
        <w:tabs>
          <w:tab w:val="num" w:pos="2880"/>
        </w:tabs>
        <w:ind w:left="2880" w:hanging="360"/>
      </w:pPr>
      <w:rPr>
        <w:rFonts w:ascii="Symbol" w:hAnsi="Symbol" w:hint="default"/>
      </w:rPr>
    </w:lvl>
    <w:lvl w:ilvl="4" w:tplc="C2CCB23E" w:tentative="1">
      <w:start w:val="1"/>
      <w:numFmt w:val="bullet"/>
      <w:lvlText w:val="o"/>
      <w:lvlJc w:val="left"/>
      <w:pPr>
        <w:tabs>
          <w:tab w:val="num" w:pos="3600"/>
        </w:tabs>
        <w:ind w:left="3600" w:hanging="360"/>
      </w:pPr>
      <w:rPr>
        <w:rFonts w:ascii="Courier New" w:hAnsi="Courier New" w:cs="Courier New" w:hint="default"/>
      </w:rPr>
    </w:lvl>
    <w:lvl w:ilvl="5" w:tplc="8DD462CA" w:tentative="1">
      <w:start w:val="1"/>
      <w:numFmt w:val="bullet"/>
      <w:lvlText w:val=""/>
      <w:lvlJc w:val="left"/>
      <w:pPr>
        <w:tabs>
          <w:tab w:val="num" w:pos="4320"/>
        </w:tabs>
        <w:ind w:left="4320" w:hanging="360"/>
      </w:pPr>
      <w:rPr>
        <w:rFonts w:ascii="Wingdings" w:hAnsi="Wingdings" w:hint="default"/>
      </w:rPr>
    </w:lvl>
    <w:lvl w:ilvl="6" w:tplc="3BCC5646" w:tentative="1">
      <w:start w:val="1"/>
      <w:numFmt w:val="bullet"/>
      <w:lvlText w:val=""/>
      <w:lvlJc w:val="left"/>
      <w:pPr>
        <w:tabs>
          <w:tab w:val="num" w:pos="5040"/>
        </w:tabs>
        <w:ind w:left="5040" w:hanging="360"/>
      </w:pPr>
      <w:rPr>
        <w:rFonts w:ascii="Symbol" w:hAnsi="Symbol" w:hint="default"/>
      </w:rPr>
    </w:lvl>
    <w:lvl w:ilvl="7" w:tplc="3EDCF29C" w:tentative="1">
      <w:start w:val="1"/>
      <w:numFmt w:val="bullet"/>
      <w:lvlText w:val="o"/>
      <w:lvlJc w:val="left"/>
      <w:pPr>
        <w:tabs>
          <w:tab w:val="num" w:pos="5760"/>
        </w:tabs>
        <w:ind w:left="5760" w:hanging="360"/>
      </w:pPr>
      <w:rPr>
        <w:rFonts w:ascii="Courier New" w:hAnsi="Courier New" w:cs="Courier New" w:hint="default"/>
      </w:rPr>
    </w:lvl>
    <w:lvl w:ilvl="8" w:tplc="EE56FE8C" w:tentative="1">
      <w:start w:val="1"/>
      <w:numFmt w:val="bullet"/>
      <w:lvlText w:val=""/>
      <w:lvlJc w:val="left"/>
      <w:pPr>
        <w:tabs>
          <w:tab w:val="num" w:pos="6480"/>
        </w:tabs>
        <w:ind w:left="6480" w:hanging="360"/>
      </w:pPr>
      <w:rPr>
        <w:rFonts w:ascii="Wingdings" w:hAnsi="Wingdings" w:hint="default"/>
      </w:rPr>
    </w:lvl>
  </w:abstractNum>
  <w:num w:numId="1" w16cid:durableId="1716923774">
    <w:abstractNumId w:val="1"/>
  </w:num>
  <w:num w:numId="2" w16cid:durableId="1648703425">
    <w:abstractNumId w:val="2"/>
  </w:num>
  <w:num w:numId="3" w16cid:durableId="34894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14B9B"/>
    <w:rsid w:val="00033B90"/>
    <w:rsid w:val="00033F4D"/>
    <w:rsid w:val="00063B27"/>
    <w:rsid w:val="000674B0"/>
    <w:rsid w:val="00076A28"/>
    <w:rsid w:val="00076BD3"/>
    <w:rsid w:val="0008370F"/>
    <w:rsid w:val="0008691B"/>
    <w:rsid w:val="000D3AFA"/>
    <w:rsid w:val="000E6122"/>
    <w:rsid w:val="000F170D"/>
    <w:rsid w:val="000F2702"/>
    <w:rsid w:val="000F4DFF"/>
    <w:rsid w:val="000F5C8E"/>
    <w:rsid w:val="00100D4C"/>
    <w:rsid w:val="00102E54"/>
    <w:rsid w:val="00105402"/>
    <w:rsid w:val="00112DFB"/>
    <w:rsid w:val="00114421"/>
    <w:rsid w:val="00115FAE"/>
    <w:rsid w:val="00122317"/>
    <w:rsid w:val="00124B8C"/>
    <w:rsid w:val="001278C4"/>
    <w:rsid w:val="0013577B"/>
    <w:rsid w:val="0015109B"/>
    <w:rsid w:val="0016064D"/>
    <w:rsid w:val="001621EB"/>
    <w:rsid w:val="001640F8"/>
    <w:rsid w:val="00170386"/>
    <w:rsid w:val="00171A52"/>
    <w:rsid w:val="001736CB"/>
    <w:rsid w:val="001A2EA5"/>
    <w:rsid w:val="001D51ED"/>
    <w:rsid w:val="001E1668"/>
    <w:rsid w:val="001E61D1"/>
    <w:rsid w:val="002109A3"/>
    <w:rsid w:val="00232BFD"/>
    <w:rsid w:val="00240AEE"/>
    <w:rsid w:val="00246A5B"/>
    <w:rsid w:val="00261FBD"/>
    <w:rsid w:val="00277FFD"/>
    <w:rsid w:val="00283B6A"/>
    <w:rsid w:val="00290D93"/>
    <w:rsid w:val="00296D99"/>
    <w:rsid w:val="002A033D"/>
    <w:rsid w:val="002B68CD"/>
    <w:rsid w:val="002E5EE3"/>
    <w:rsid w:val="00301432"/>
    <w:rsid w:val="00303827"/>
    <w:rsid w:val="00303FDF"/>
    <w:rsid w:val="0030468D"/>
    <w:rsid w:val="00304D16"/>
    <w:rsid w:val="003119FF"/>
    <w:rsid w:val="00334811"/>
    <w:rsid w:val="00343254"/>
    <w:rsid w:val="003511D2"/>
    <w:rsid w:val="003807DD"/>
    <w:rsid w:val="00380DA7"/>
    <w:rsid w:val="003854F3"/>
    <w:rsid w:val="00386242"/>
    <w:rsid w:val="00386B66"/>
    <w:rsid w:val="003919FB"/>
    <w:rsid w:val="003A213D"/>
    <w:rsid w:val="003C1B20"/>
    <w:rsid w:val="003E0C63"/>
    <w:rsid w:val="003E3A40"/>
    <w:rsid w:val="003E50D5"/>
    <w:rsid w:val="003F613B"/>
    <w:rsid w:val="003F61AF"/>
    <w:rsid w:val="00420794"/>
    <w:rsid w:val="00426E4E"/>
    <w:rsid w:val="00435B3D"/>
    <w:rsid w:val="00441109"/>
    <w:rsid w:val="0044247E"/>
    <w:rsid w:val="004436AA"/>
    <w:rsid w:val="00450FD7"/>
    <w:rsid w:val="004641E6"/>
    <w:rsid w:val="00465555"/>
    <w:rsid w:val="004714B4"/>
    <w:rsid w:val="00472E81"/>
    <w:rsid w:val="00473EE1"/>
    <w:rsid w:val="00475CD6"/>
    <w:rsid w:val="00492F2F"/>
    <w:rsid w:val="004C1F4F"/>
    <w:rsid w:val="004D2E0A"/>
    <w:rsid w:val="004D3E30"/>
    <w:rsid w:val="004D4355"/>
    <w:rsid w:val="004E6277"/>
    <w:rsid w:val="004F4939"/>
    <w:rsid w:val="004F66BE"/>
    <w:rsid w:val="004F685D"/>
    <w:rsid w:val="004F6ED2"/>
    <w:rsid w:val="00503209"/>
    <w:rsid w:val="0050638C"/>
    <w:rsid w:val="00506E15"/>
    <w:rsid w:val="00510FDD"/>
    <w:rsid w:val="00513C68"/>
    <w:rsid w:val="00514535"/>
    <w:rsid w:val="00534C5C"/>
    <w:rsid w:val="0058180E"/>
    <w:rsid w:val="00593625"/>
    <w:rsid w:val="005A4B6F"/>
    <w:rsid w:val="005A4DEC"/>
    <w:rsid w:val="005B7DF9"/>
    <w:rsid w:val="005D2669"/>
    <w:rsid w:val="005D4F3D"/>
    <w:rsid w:val="00607FCC"/>
    <w:rsid w:val="00610FEA"/>
    <w:rsid w:val="006559D0"/>
    <w:rsid w:val="00655C19"/>
    <w:rsid w:val="00672240"/>
    <w:rsid w:val="006A47DB"/>
    <w:rsid w:val="006B3E8E"/>
    <w:rsid w:val="006C3620"/>
    <w:rsid w:val="006D748B"/>
    <w:rsid w:val="006E5BBD"/>
    <w:rsid w:val="00700F46"/>
    <w:rsid w:val="00707D47"/>
    <w:rsid w:val="00713D9A"/>
    <w:rsid w:val="00723D55"/>
    <w:rsid w:val="00725954"/>
    <w:rsid w:val="00736DFF"/>
    <w:rsid w:val="007379D3"/>
    <w:rsid w:val="00742FA2"/>
    <w:rsid w:val="00757452"/>
    <w:rsid w:val="007665CF"/>
    <w:rsid w:val="007765AD"/>
    <w:rsid w:val="00794DF7"/>
    <w:rsid w:val="007A2CA6"/>
    <w:rsid w:val="007B511F"/>
    <w:rsid w:val="007D7E26"/>
    <w:rsid w:val="007E0235"/>
    <w:rsid w:val="007E18A9"/>
    <w:rsid w:val="007E1FE9"/>
    <w:rsid w:val="007E4E70"/>
    <w:rsid w:val="007F62FC"/>
    <w:rsid w:val="007F6EC5"/>
    <w:rsid w:val="00823E8A"/>
    <w:rsid w:val="00842F83"/>
    <w:rsid w:val="00853050"/>
    <w:rsid w:val="008544A1"/>
    <w:rsid w:val="008639B8"/>
    <w:rsid w:val="00865E49"/>
    <w:rsid w:val="008C3C19"/>
    <w:rsid w:val="008C4CBD"/>
    <w:rsid w:val="008D154D"/>
    <w:rsid w:val="008F5354"/>
    <w:rsid w:val="00907687"/>
    <w:rsid w:val="00927FCC"/>
    <w:rsid w:val="00944125"/>
    <w:rsid w:val="00947F1F"/>
    <w:rsid w:val="00962684"/>
    <w:rsid w:val="0096555A"/>
    <w:rsid w:val="00991B45"/>
    <w:rsid w:val="009955D0"/>
    <w:rsid w:val="009A2B86"/>
    <w:rsid w:val="009A6111"/>
    <w:rsid w:val="009D487E"/>
    <w:rsid w:val="009E07E9"/>
    <w:rsid w:val="009E15E4"/>
    <w:rsid w:val="009E683F"/>
    <w:rsid w:val="009F0598"/>
    <w:rsid w:val="009F2E6B"/>
    <w:rsid w:val="00A02D8C"/>
    <w:rsid w:val="00A04969"/>
    <w:rsid w:val="00A05472"/>
    <w:rsid w:val="00A12A3D"/>
    <w:rsid w:val="00A47665"/>
    <w:rsid w:val="00A60FF5"/>
    <w:rsid w:val="00A963A6"/>
    <w:rsid w:val="00AC1713"/>
    <w:rsid w:val="00AC2157"/>
    <w:rsid w:val="00AC5106"/>
    <w:rsid w:val="00AD16C3"/>
    <w:rsid w:val="00AD3712"/>
    <w:rsid w:val="00AD50B5"/>
    <w:rsid w:val="00AE3D12"/>
    <w:rsid w:val="00AF340C"/>
    <w:rsid w:val="00B043E2"/>
    <w:rsid w:val="00B04BD7"/>
    <w:rsid w:val="00B122D5"/>
    <w:rsid w:val="00B50BDD"/>
    <w:rsid w:val="00B5224E"/>
    <w:rsid w:val="00B56133"/>
    <w:rsid w:val="00B65F74"/>
    <w:rsid w:val="00B91B85"/>
    <w:rsid w:val="00B92034"/>
    <w:rsid w:val="00BA5028"/>
    <w:rsid w:val="00BA7DDC"/>
    <w:rsid w:val="00BB6E07"/>
    <w:rsid w:val="00BE6B85"/>
    <w:rsid w:val="00C21562"/>
    <w:rsid w:val="00C2346C"/>
    <w:rsid w:val="00C27EC9"/>
    <w:rsid w:val="00C54895"/>
    <w:rsid w:val="00C54A0B"/>
    <w:rsid w:val="00C56E0F"/>
    <w:rsid w:val="00CA2F99"/>
    <w:rsid w:val="00CB2C1A"/>
    <w:rsid w:val="00CB56A9"/>
    <w:rsid w:val="00CC1C79"/>
    <w:rsid w:val="00CD653F"/>
    <w:rsid w:val="00CF27DC"/>
    <w:rsid w:val="00CF63E9"/>
    <w:rsid w:val="00D014B7"/>
    <w:rsid w:val="00D329FC"/>
    <w:rsid w:val="00D361D7"/>
    <w:rsid w:val="00D43D6F"/>
    <w:rsid w:val="00D46F29"/>
    <w:rsid w:val="00D5281D"/>
    <w:rsid w:val="00D60763"/>
    <w:rsid w:val="00D8358F"/>
    <w:rsid w:val="00DA4E6C"/>
    <w:rsid w:val="00DB39C2"/>
    <w:rsid w:val="00DE140F"/>
    <w:rsid w:val="00DF66F4"/>
    <w:rsid w:val="00E00F1C"/>
    <w:rsid w:val="00E067F6"/>
    <w:rsid w:val="00E362C8"/>
    <w:rsid w:val="00E409EE"/>
    <w:rsid w:val="00E41B33"/>
    <w:rsid w:val="00E476F3"/>
    <w:rsid w:val="00E70448"/>
    <w:rsid w:val="00E7528A"/>
    <w:rsid w:val="00E943FD"/>
    <w:rsid w:val="00EB0D26"/>
    <w:rsid w:val="00EC76E6"/>
    <w:rsid w:val="00EE5DC5"/>
    <w:rsid w:val="00EE624A"/>
    <w:rsid w:val="00F04776"/>
    <w:rsid w:val="00F11B3B"/>
    <w:rsid w:val="00F16BAA"/>
    <w:rsid w:val="00F21F2F"/>
    <w:rsid w:val="00F233D5"/>
    <w:rsid w:val="00F30929"/>
    <w:rsid w:val="00F35DB3"/>
    <w:rsid w:val="00F4234F"/>
    <w:rsid w:val="00F4356A"/>
    <w:rsid w:val="00F43D05"/>
    <w:rsid w:val="00F465CF"/>
    <w:rsid w:val="00F504F6"/>
    <w:rsid w:val="00F524C6"/>
    <w:rsid w:val="00F6560F"/>
    <w:rsid w:val="00FC3054"/>
    <w:rsid w:val="00FD3DAE"/>
    <w:rsid w:val="00FE5DFB"/>
    <w:rsid w:val="00FF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A0BE7"/>
  <w15:chartTrackingRefBased/>
  <w15:docId w15:val="{9CAC7502-FE9F-4AF0-A105-E477794B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basedOn w:val="DefaultParagraphFont"/>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paragraph" w:styleId="ListParagraph">
    <w:name w:val="List Paragraph"/>
    <w:basedOn w:val="Normal"/>
    <w:uiPriority w:val="34"/>
    <w:qFormat/>
    <w:rsid w:val="005D2669"/>
    <w:pPr>
      <w:ind w:left="720"/>
    </w:pPr>
  </w:style>
  <w:style w:type="character" w:customStyle="1" w:styleId="UnresolvedMention1">
    <w:name w:val="Unresolved Mention1"/>
    <w:basedOn w:val="DefaultParagraphFont"/>
    <w:uiPriority w:val="99"/>
    <w:semiHidden/>
    <w:unhideWhenUsed/>
    <w:rsid w:val="00170386"/>
    <w:rPr>
      <w:color w:val="605E5C"/>
      <w:shd w:val="clear" w:color="auto" w:fill="E1DFDD"/>
    </w:rPr>
  </w:style>
  <w:style w:type="character" w:customStyle="1" w:styleId="BodyTextChar">
    <w:name w:val="Body Text Char"/>
    <w:basedOn w:val="DefaultParagraphFont"/>
    <w:link w:val="BodyText"/>
    <w:rsid w:val="009A2B86"/>
    <w:rPr>
      <w:rFonts w:eastAsia="MS Mincho"/>
      <w:sz w:val="24"/>
    </w:rPr>
  </w:style>
  <w:style w:type="table" w:styleId="TableGrid">
    <w:name w:val="Table Grid"/>
    <w:basedOn w:val="TableNormal"/>
    <w:rsid w:val="009A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14">
      <w:bodyDiv w:val="1"/>
      <w:marLeft w:val="0"/>
      <w:marRight w:val="0"/>
      <w:marTop w:val="0"/>
      <w:marBottom w:val="0"/>
      <w:divBdr>
        <w:top w:val="none" w:sz="0" w:space="0" w:color="auto"/>
        <w:left w:val="none" w:sz="0" w:space="0" w:color="auto"/>
        <w:bottom w:val="none" w:sz="0" w:space="0" w:color="auto"/>
        <w:right w:val="none" w:sz="0" w:space="0" w:color="auto"/>
      </w:divBdr>
    </w:div>
    <w:div w:id="731582836">
      <w:bodyDiv w:val="1"/>
      <w:marLeft w:val="0"/>
      <w:marRight w:val="0"/>
      <w:marTop w:val="0"/>
      <w:marBottom w:val="0"/>
      <w:divBdr>
        <w:top w:val="none" w:sz="0" w:space="0" w:color="auto"/>
        <w:left w:val="none" w:sz="0" w:space="0" w:color="auto"/>
        <w:bottom w:val="none" w:sz="0" w:space="0" w:color="auto"/>
        <w:right w:val="none" w:sz="0" w:space="0" w:color="auto"/>
      </w:divBdr>
    </w:div>
    <w:div w:id="1082877403">
      <w:bodyDiv w:val="1"/>
      <w:marLeft w:val="0"/>
      <w:marRight w:val="0"/>
      <w:marTop w:val="0"/>
      <w:marBottom w:val="0"/>
      <w:divBdr>
        <w:top w:val="none" w:sz="0" w:space="0" w:color="auto"/>
        <w:left w:val="none" w:sz="0" w:space="0" w:color="auto"/>
        <w:bottom w:val="none" w:sz="0" w:space="0" w:color="auto"/>
        <w:right w:val="none" w:sz="0" w:space="0" w:color="auto"/>
      </w:divBdr>
    </w:div>
    <w:div w:id="16804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roup.slac.stanford.edu/met/MagMeas/MAGDATA/FACET_II/dipo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4370</TotalTime>
  <Pages>6</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8850</CharactersWithSpaces>
  <SharedDoc>false</SharedDoc>
  <HLinks>
    <vt:vector size="12" baseType="variant">
      <vt:variant>
        <vt:i4>2949160</vt:i4>
      </vt:variant>
      <vt:variant>
        <vt:i4>3</vt:i4>
      </vt:variant>
      <vt:variant>
        <vt:i4>0</vt:i4>
      </vt:variant>
      <vt:variant>
        <vt:i4>5</vt:i4>
      </vt:variant>
      <vt:variant>
        <vt:lpwstr>http://www-group.slac.stanford.edu/met/MagMeas/MAGDATA/LCLS/dipole/</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subject/>
  <dc:creator>Roger Carr</dc:creator>
  <cp:keywords/>
  <cp:lastModifiedBy>Anderson, Scott D.</cp:lastModifiedBy>
  <cp:revision>47</cp:revision>
  <cp:lastPrinted>2006-09-06T18:17:00Z</cp:lastPrinted>
  <dcterms:created xsi:type="dcterms:W3CDTF">2022-04-21T16:34:00Z</dcterms:created>
  <dcterms:modified xsi:type="dcterms:W3CDTF">2022-07-14T21:43:00Z</dcterms:modified>
</cp:coreProperties>
</file>