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4" w:rsidRDefault="000D0267" w:rsidP="000D026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LCLS-II </w:t>
      </w:r>
      <w:r w:rsidR="00AD04AC">
        <w:rPr>
          <w:sz w:val="36"/>
          <w:szCs w:val="36"/>
        </w:rPr>
        <w:t xml:space="preserve">HXU </w:t>
      </w:r>
      <w:r>
        <w:rPr>
          <w:sz w:val="36"/>
          <w:szCs w:val="36"/>
        </w:rPr>
        <w:t>Undulator Analysis Programs</w:t>
      </w:r>
    </w:p>
    <w:p w:rsidR="000D0267" w:rsidRDefault="000D0267" w:rsidP="000D0267">
      <w:pPr>
        <w:jc w:val="center"/>
        <w:rPr>
          <w:sz w:val="24"/>
          <w:szCs w:val="24"/>
        </w:rPr>
      </w:pPr>
      <w:r>
        <w:rPr>
          <w:sz w:val="24"/>
          <w:szCs w:val="24"/>
        </w:rPr>
        <w:t>Z. Wolf</w:t>
      </w:r>
    </w:p>
    <w:p w:rsidR="000D0267" w:rsidRDefault="000D0267" w:rsidP="000D0267">
      <w:pPr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AD04AC">
        <w:rPr>
          <w:sz w:val="24"/>
          <w:szCs w:val="24"/>
        </w:rPr>
        <w:t>/8</w:t>
      </w:r>
      <w:r>
        <w:rPr>
          <w:sz w:val="24"/>
          <w:szCs w:val="24"/>
        </w:rPr>
        <w:t>/18</w:t>
      </w:r>
    </w:p>
    <w:p w:rsidR="000D0267" w:rsidRDefault="000D0267" w:rsidP="000D0267">
      <w:pPr>
        <w:jc w:val="center"/>
        <w:rPr>
          <w:sz w:val="24"/>
          <w:szCs w:val="24"/>
        </w:rPr>
      </w:pPr>
    </w:p>
    <w:p w:rsidR="000D0267" w:rsidRDefault="000D0267" w:rsidP="000D02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Hall probe scan</w:t>
      </w:r>
    </w:p>
    <w:p w:rsidR="000D0267" w:rsidRDefault="000D0267" w:rsidP="000B15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pid_anal</w:t>
      </w:r>
      <w:r w:rsidR="00AD04AC">
        <w:rPr>
          <w:sz w:val="24"/>
          <w:szCs w:val="24"/>
        </w:rPr>
        <w:t>_hxu</w:t>
      </w:r>
      <w:r>
        <w:rPr>
          <w:sz w:val="24"/>
          <w:szCs w:val="24"/>
        </w:rPr>
        <w:t>.m</w:t>
      </w:r>
      <w:proofErr w:type="spellEnd"/>
      <w:r>
        <w:rPr>
          <w:sz w:val="24"/>
          <w:szCs w:val="24"/>
        </w:rPr>
        <w:t>” for single scans</w:t>
      </w:r>
    </w:p>
    <w:p w:rsidR="000D0267" w:rsidRDefault="000D0267" w:rsidP="000B15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pid_anal</w:t>
      </w:r>
      <w:r w:rsidR="00AD04AC">
        <w:rPr>
          <w:sz w:val="24"/>
          <w:szCs w:val="24"/>
        </w:rPr>
        <w:t>_hxu</w:t>
      </w:r>
      <w:r>
        <w:rPr>
          <w:sz w:val="24"/>
          <w:szCs w:val="24"/>
        </w:rPr>
        <w:t>_op.m</w:t>
      </w:r>
      <w:proofErr w:type="spellEnd"/>
      <w:r>
        <w:rPr>
          <w:sz w:val="24"/>
          <w:szCs w:val="24"/>
        </w:rPr>
        <w:t>” for many scans</w:t>
      </w:r>
    </w:p>
    <w:p w:rsidR="000D0267" w:rsidRDefault="000D0267" w:rsidP="000D02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desired, long coils measurements can be made first</w:t>
      </w:r>
      <w:proofErr w:type="gramStart"/>
      <w:r w:rsidR="0048143B">
        <w:rPr>
          <w:sz w:val="24"/>
          <w:szCs w:val="24"/>
        </w:rPr>
        <w:t>,</w:t>
      </w:r>
      <w:r>
        <w:rPr>
          <w:sz w:val="24"/>
          <w:szCs w:val="24"/>
        </w:rPr>
        <w:t xml:space="preserve">  in</w:t>
      </w:r>
      <w:proofErr w:type="gramEnd"/>
      <w:r>
        <w:rPr>
          <w:sz w:val="24"/>
          <w:szCs w:val="24"/>
        </w:rPr>
        <w:t xml:space="preserve"> order to correct the Hall probe scans.  The long coil results file is given in the parameter file “</w:t>
      </w:r>
      <w:proofErr w:type="spellStart"/>
      <w:r>
        <w:rPr>
          <w:sz w:val="24"/>
          <w:szCs w:val="24"/>
        </w:rPr>
        <w:t>pid_anal</w:t>
      </w:r>
      <w:r w:rsidR="00AD04AC">
        <w:rPr>
          <w:sz w:val="24"/>
          <w:szCs w:val="24"/>
        </w:rPr>
        <w:t>_hxu</w:t>
      </w:r>
      <w:r>
        <w:rPr>
          <w:sz w:val="24"/>
          <w:szCs w:val="24"/>
        </w:rPr>
        <w:t>_param.m</w:t>
      </w:r>
      <w:proofErr w:type="spellEnd"/>
      <w:r>
        <w:rPr>
          <w:sz w:val="24"/>
          <w:szCs w:val="24"/>
        </w:rPr>
        <w:t>”.</w:t>
      </w:r>
    </w:p>
    <w:p w:rsidR="000D0267" w:rsidRDefault="000D0267" w:rsidP="000D02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Long coil measurements</w:t>
      </w:r>
    </w:p>
    <w:p w:rsidR="000D0267" w:rsidRDefault="000D0267" w:rsidP="000B157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long_coil_anal.m</w:t>
      </w:r>
      <w:proofErr w:type="spellEnd"/>
      <w:r>
        <w:rPr>
          <w:sz w:val="24"/>
          <w:szCs w:val="24"/>
        </w:rPr>
        <w:t>” for on-axis measurements</w:t>
      </w:r>
    </w:p>
    <w:p w:rsidR="000D0267" w:rsidRDefault="000D0267" w:rsidP="000B157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long_coil_anal_off_axis.m</w:t>
      </w:r>
      <w:proofErr w:type="spellEnd"/>
      <w:r>
        <w:rPr>
          <w:sz w:val="24"/>
          <w:szCs w:val="24"/>
        </w:rPr>
        <w:t>” for off-axis measurements</w:t>
      </w:r>
    </w:p>
    <w:p w:rsidR="000D0267" w:rsidRDefault="000D0267" w:rsidP="000D02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Fit K vs gap</w:t>
      </w:r>
    </w:p>
    <w:p w:rsidR="000D0267" w:rsidRDefault="000D0267" w:rsidP="000B15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pid_fit_k</w:t>
      </w:r>
      <w:r w:rsidR="00AD04AC">
        <w:rPr>
          <w:sz w:val="24"/>
          <w:szCs w:val="24"/>
        </w:rPr>
        <w:t>_hxu</w:t>
      </w:r>
      <w:r>
        <w:rPr>
          <w:sz w:val="24"/>
          <w:szCs w:val="24"/>
        </w:rPr>
        <w:t>.m</w:t>
      </w:r>
      <w:proofErr w:type="spellEnd"/>
      <w:r>
        <w:rPr>
          <w:sz w:val="24"/>
          <w:szCs w:val="24"/>
        </w:rPr>
        <w:t>”</w:t>
      </w:r>
      <w:r w:rsidR="00895B6A">
        <w:rPr>
          <w:sz w:val="24"/>
          <w:szCs w:val="24"/>
        </w:rPr>
        <w:t xml:space="preserve"> takes the </w:t>
      </w:r>
      <w:proofErr w:type="spellStart"/>
      <w:r w:rsidR="00895B6A">
        <w:rPr>
          <w:sz w:val="24"/>
          <w:szCs w:val="24"/>
        </w:rPr>
        <w:t>pid_anal</w:t>
      </w:r>
      <w:proofErr w:type="spellEnd"/>
      <w:r w:rsidR="00895B6A">
        <w:rPr>
          <w:sz w:val="24"/>
          <w:szCs w:val="24"/>
        </w:rPr>
        <w:t xml:space="preserve"> results and summarizes them for spline fits.  It also calculates the gap that gives the commissioning K value of </w:t>
      </w:r>
      <w:r w:rsidR="00AD04AC">
        <w:rPr>
          <w:sz w:val="24"/>
          <w:szCs w:val="24"/>
        </w:rPr>
        <w:t>2.335</w:t>
      </w:r>
      <w:r w:rsidR="00895B6A">
        <w:rPr>
          <w:sz w:val="24"/>
          <w:szCs w:val="24"/>
        </w:rPr>
        <w:t xml:space="preserve"> and writes it to the data file.</w:t>
      </w:r>
    </w:p>
    <w:p w:rsidR="00895B6A" w:rsidRDefault="00895B6A" w:rsidP="000B15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pid_fit_k_hyst</w:t>
      </w:r>
      <w:r w:rsidR="00AD04AC">
        <w:rPr>
          <w:sz w:val="24"/>
          <w:szCs w:val="24"/>
        </w:rPr>
        <w:t>_hxu</w:t>
      </w:r>
      <w:r>
        <w:rPr>
          <w:sz w:val="24"/>
          <w:szCs w:val="24"/>
        </w:rPr>
        <w:t>.m</w:t>
      </w:r>
      <w:proofErr w:type="spellEnd"/>
      <w:r>
        <w:rPr>
          <w:sz w:val="24"/>
          <w:szCs w:val="24"/>
        </w:rPr>
        <w:t xml:space="preserve">” takes </w:t>
      </w:r>
      <w:proofErr w:type="spellStart"/>
      <w:r>
        <w:rPr>
          <w:sz w:val="24"/>
          <w:szCs w:val="24"/>
        </w:rPr>
        <w:t>pid_anal</w:t>
      </w:r>
      <w:proofErr w:type="spellEnd"/>
      <w:r>
        <w:rPr>
          <w:sz w:val="24"/>
          <w:szCs w:val="24"/>
        </w:rPr>
        <w:t xml:space="preserve"> results and summarizes them for spline fits as the gap is opening and as the gap is closing.  It makes plots comparing the two.</w:t>
      </w:r>
    </w:p>
    <w:p w:rsidR="00222EBC" w:rsidRDefault="00222EBC" w:rsidP="000B15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pid_fit_k_off_axis</w:t>
      </w:r>
      <w:r w:rsidR="00AD04AC">
        <w:rPr>
          <w:sz w:val="24"/>
          <w:szCs w:val="24"/>
        </w:rPr>
        <w:t>_hxu</w:t>
      </w:r>
      <w:r>
        <w:rPr>
          <w:sz w:val="24"/>
          <w:szCs w:val="24"/>
        </w:rPr>
        <w:t>.m</w:t>
      </w:r>
      <w:proofErr w:type="spellEnd"/>
      <w:r>
        <w:rPr>
          <w:sz w:val="24"/>
          <w:szCs w:val="24"/>
        </w:rPr>
        <w:t>” summarizes the K value for off-axis measurements</w:t>
      </w:r>
    </w:p>
    <w:p w:rsidR="00895B6A" w:rsidRDefault="00895B6A" w:rsidP="00895B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Fit phase matching data</w:t>
      </w:r>
    </w:p>
    <w:p w:rsidR="00895B6A" w:rsidRDefault="00895B6A" w:rsidP="000B15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pid_fit_phase_match</w:t>
      </w:r>
      <w:r w:rsidR="00AD04AC">
        <w:rPr>
          <w:sz w:val="24"/>
          <w:szCs w:val="24"/>
        </w:rPr>
        <w:t>_hxu</w:t>
      </w:r>
      <w:r>
        <w:rPr>
          <w:sz w:val="24"/>
          <w:szCs w:val="24"/>
        </w:rPr>
        <w:t>.m</w:t>
      </w:r>
      <w:proofErr w:type="spellEnd"/>
      <w:r>
        <w:rPr>
          <w:sz w:val="24"/>
          <w:szCs w:val="24"/>
        </w:rPr>
        <w:t xml:space="preserve">” takes </w:t>
      </w:r>
      <w:proofErr w:type="spellStart"/>
      <w:r>
        <w:rPr>
          <w:sz w:val="24"/>
          <w:szCs w:val="24"/>
        </w:rPr>
        <w:t>pid_anal</w:t>
      </w:r>
      <w:proofErr w:type="spellEnd"/>
      <w:r>
        <w:rPr>
          <w:sz w:val="24"/>
          <w:szCs w:val="24"/>
        </w:rPr>
        <w:t xml:space="preserve"> results and summarizes the phase matching error as a function of gap for spline fits.</w:t>
      </w:r>
    </w:p>
    <w:p w:rsidR="00895B6A" w:rsidRDefault="00895B6A" w:rsidP="00895B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Fit Hall probe field integral data</w:t>
      </w:r>
    </w:p>
    <w:p w:rsidR="00895B6A" w:rsidRDefault="00895B6A" w:rsidP="000B15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“pid_fit_i12xy</w:t>
      </w:r>
      <w:r w:rsidR="00AD04AC">
        <w:rPr>
          <w:sz w:val="24"/>
          <w:szCs w:val="24"/>
        </w:rPr>
        <w:t>_hxu</w:t>
      </w:r>
      <w:r>
        <w:rPr>
          <w:sz w:val="24"/>
          <w:szCs w:val="24"/>
        </w:rPr>
        <w:t xml:space="preserve">.m” takes </w:t>
      </w:r>
      <w:proofErr w:type="spellStart"/>
      <w:r>
        <w:rPr>
          <w:sz w:val="24"/>
          <w:szCs w:val="24"/>
        </w:rPr>
        <w:t>pid_anal</w:t>
      </w:r>
      <w:proofErr w:type="spellEnd"/>
      <w:r>
        <w:rPr>
          <w:sz w:val="24"/>
          <w:szCs w:val="24"/>
        </w:rPr>
        <w:t xml:space="preserve"> results and summarizes the Hall probe field integrals</w:t>
      </w:r>
      <w:r w:rsidR="00032821">
        <w:rPr>
          <w:sz w:val="24"/>
          <w:szCs w:val="24"/>
        </w:rPr>
        <w:t xml:space="preserve"> for spline fits.</w:t>
      </w:r>
    </w:p>
    <w:p w:rsidR="00EC72E5" w:rsidRDefault="00EC72E5" w:rsidP="000B15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“pid_fit_i12xy_off_axis</w:t>
      </w:r>
      <w:r w:rsidR="00AD04AC">
        <w:rPr>
          <w:sz w:val="24"/>
          <w:szCs w:val="24"/>
        </w:rPr>
        <w:t>_hxu</w:t>
      </w:r>
      <w:r>
        <w:rPr>
          <w:sz w:val="24"/>
          <w:szCs w:val="24"/>
        </w:rPr>
        <w:t>.m” summarizes the Hall probe field integrals for off-axis measurements</w:t>
      </w:r>
    </w:p>
    <w:p w:rsidR="009A1B11" w:rsidRPr="00AD04AC" w:rsidRDefault="009A1B11" w:rsidP="00AD04AC">
      <w:pPr>
        <w:rPr>
          <w:sz w:val="24"/>
          <w:szCs w:val="24"/>
        </w:rPr>
      </w:pPr>
      <w:bookmarkStart w:id="0" w:name="_GoBack"/>
      <w:bookmarkEnd w:id="0"/>
    </w:p>
    <w:sectPr w:rsidR="009A1B11" w:rsidRPr="00AD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36B"/>
    <w:multiLevelType w:val="hybridMultilevel"/>
    <w:tmpl w:val="09463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4F653A"/>
    <w:multiLevelType w:val="hybridMultilevel"/>
    <w:tmpl w:val="3FD8C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7F4EF2"/>
    <w:multiLevelType w:val="hybridMultilevel"/>
    <w:tmpl w:val="C8E6C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7E7C12"/>
    <w:multiLevelType w:val="hybridMultilevel"/>
    <w:tmpl w:val="ADC6F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651754"/>
    <w:multiLevelType w:val="hybridMultilevel"/>
    <w:tmpl w:val="3C7CD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67"/>
    <w:rsid w:val="00032821"/>
    <w:rsid w:val="000B1571"/>
    <w:rsid w:val="000D0267"/>
    <w:rsid w:val="00152BDB"/>
    <w:rsid w:val="00222EBC"/>
    <w:rsid w:val="0048143B"/>
    <w:rsid w:val="00895B6A"/>
    <w:rsid w:val="008E5534"/>
    <w:rsid w:val="009A1B11"/>
    <w:rsid w:val="00AD04AC"/>
    <w:rsid w:val="00EC72E5"/>
    <w:rsid w:val="00E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Zachary</dc:creator>
  <cp:lastModifiedBy>Wolf, Zachary</cp:lastModifiedBy>
  <cp:revision>8</cp:revision>
  <dcterms:created xsi:type="dcterms:W3CDTF">2018-01-11T22:24:00Z</dcterms:created>
  <dcterms:modified xsi:type="dcterms:W3CDTF">2018-11-09T01:31:00Z</dcterms:modified>
</cp:coreProperties>
</file>