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325B7C">
        <w:rPr>
          <w:rFonts w:cs="Arial"/>
          <w:color w:val="FF0000"/>
          <w:sz w:val="36"/>
          <w:szCs w:val="36"/>
        </w:rPr>
        <w:t>M-24853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325B7C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  <w:r w:rsidR="00C31ABF">
              <w:rPr>
                <w:rFonts w:asciiTheme="minorHAnsi" w:hAnsiTheme="minorHAnsi" w:cs="Arial"/>
                <w:b/>
                <w:sz w:val="24"/>
                <w:szCs w:val="24"/>
              </w:rPr>
              <w:t>kV BODY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E66744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7/10/15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325B7C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SK-ENJ-150219-1</w:t>
            </w:r>
            <w:r w:rsidR="00C31ABF">
              <w:rPr>
                <w:rFonts w:asciiTheme="minorHAnsi" w:hAnsiTheme="minorHAnsi" w:cs="Arial"/>
                <w:b/>
                <w:sz w:val="24"/>
                <w:szCs w:val="24"/>
              </w:rPr>
              <w:t xml:space="preserve"> RED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325B7C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M-24853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E66744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JONGWAARD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E0272C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E66744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SAN JOSE DELTA ASSOCIATES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ROUTE TO: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E66744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KLY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DD11A7" w:rsidRDefault="00DD11A7" w:rsidP="00DD11A7">
      <w:pPr>
        <w:rPr>
          <w:sz w:val="24"/>
          <w:szCs w:val="24"/>
        </w:rPr>
      </w:pPr>
    </w:p>
    <w:p w:rsidR="00E66744" w:rsidRDefault="00E66744" w:rsidP="00E6674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7CB23674" wp14:editId="3BEA1CBF">
            <wp:extent cx="428685" cy="166711"/>
            <wp:effectExtent l="0" t="0" r="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5" cy="16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&amp; </w:t>
      </w:r>
      <w:r>
        <w:rPr>
          <w:noProof/>
        </w:rPr>
        <w:drawing>
          <wp:inline distT="0" distB="0" distL="0" distR="0" wp14:anchorId="14A2C691" wp14:editId="2CF834F0">
            <wp:extent cx="533475" cy="166711"/>
            <wp:effectExtent l="0" t="0" r="0" b="508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5" cy="16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measures </w:t>
      </w:r>
      <w:r w:rsidR="00325B7C">
        <w:rPr>
          <w:sz w:val="24"/>
          <w:szCs w:val="24"/>
        </w:rPr>
        <w:t>0.0028 – 0.0059</w:t>
      </w:r>
    </w:p>
    <w:p w:rsidR="00E66744" w:rsidRDefault="00E66744" w:rsidP="00E66744">
      <w:pPr>
        <w:pStyle w:val="ListParagraph"/>
        <w:rPr>
          <w:sz w:val="24"/>
          <w:szCs w:val="24"/>
        </w:rPr>
      </w:pPr>
    </w:p>
    <w:p w:rsidR="00E66744" w:rsidRDefault="00E66744" w:rsidP="00E6674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67147327" wp14:editId="0E7AD968">
            <wp:extent cx="638264" cy="109553"/>
            <wp:effectExtent l="0" t="0" r="0" b="508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64" cy="10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325B7C">
        <w:rPr>
          <w:sz w:val="24"/>
          <w:szCs w:val="24"/>
        </w:rPr>
        <w:t>measures</w:t>
      </w:r>
      <w:proofErr w:type="gramEnd"/>
      <w:r w:rsidR="00325B7C">
        <w:rPr>
          <w:sz w:val="24"/>
          <w:szCs w:val="24"/>
        </w:rPr>
        <w:t xml:space="preserve"> 9.763 – 9.7753</w:t>
      </w:r>
      <w:r w:rsidR="00C31ABF">
        <w:rPr>
          <w:sz w:val="24"/>
          <w:szCs w:val="24"/>
        </w:rPr>
        <w:t xml:space="preserve"> on all parts.</w:t>
      </w:r>
    </w:p>
    <w:p w:rsidR="00E66744" w:rsidRDefault="00E66744" w:rsidP="00E66744">
      <w:pPr>
        <w:pStyle w:val="ListParagraph"/>
        <w:rPr>
          <w:sz w:val="24"/>
          <w:szCs w:val="24"/>
        </w:rPr>
      </w:pPr>
    </w:p>
    <w:p w:rsidR="00E66744" w:rsidRDefault="00E66744" w:rsidP="00E6674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7BC7587C" wp14:editId="2A5A544A">
            <wp:extent cx="647791" cy="109553"/>
            <wp:effectExtent l="0" t="0" r="0" b="508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91" cy="10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AB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out of round, per note, measured and evaluated Maximum Inscribed Circle measures </w:t>
      </w:r>
      <w:r>
        <w:rPr>
          <w:sz w:val="24"/>
          <w:szCs w:val="24"/>
        </w:rPr>
        <w:br/>
      </w:r>
      <w:r w:rsidR="00325B7C">
        <w:rPr>
          <w:sz w:val="24"/>
          <w:szCs w:val="24"/>
        </w:rPr>
        <w:t>9.0030 – 9.0069</w:t>
      </w:r>
      <w:r w:rsidR="00C31ABF">
        <w:rPr>
          <w:sz w:val="24"/>
          <w:szCs w:val="24"/>
        </w:rPr>
        <w:t xml:space="preserve"> on</w:t>
      </w:r>
      <w:r w:rsidR="00325B7C">
        <w:rPr>
          <w:sz w:val="24"/>
          <w:szCs w:val="24"/>
        </w:rPr>
        <w:t xml:space="preserve"> 3 of 4</w:t>
      </w:r>
      <w:r w:rsidR="00C31ABF">
        <w:rPr>
          <w:sz w:val="24"/>
          <w:szCs w:val="24"/>
        </w:rPr>
        <w:t xml:space="preserve"> part</w:t>
      </w:r>
      <w:r w:rsidR="00325B7C">
        <w:rPr>
          <w:sz w:val="24"/>
          <w:szCs w:val="24"/>
        </w:rPr>
        <w:t>s</w:t>
      </w:r>
      <w:r>
        <w:rPr>
          <w:sz w:val="24"/>
          <w:szCs w:val="24"/>
        </w:rPr>
        <w:t>.  See Roundness Plots for clarity.</w:t>
      </w:r>
    </w:p>
    <w:p w:rsidR="00E66744" w:rsidRDefault="00E66744" w:rsidP="00E66744">
      <w:pPr>
        <w:pStyle w:val="ListParagraph"/>
        <w:rPr>
          <w:sz w:val="24"/>
          <w:szCs w:val="24"/>
        </w:rPr>
      </w:pPr>
    </w:p>
    <w:p w:rsidR="00DD11A7" w:rsidRPr="00E66744" w:rsidRDefault="00E66744" w:rsidP="00E6674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583123ED" wp14:editId="4E7A3026">
            <wp:extent cx="562054" cy="181001"/>
            <wp:effectExtent l="0" t="0" r="0" b="952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4" cy="18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of </w:t>
      </w:r>
      <w:r>
        <w:rPr>
          <w:noProof/>
        </w:rPr>
        <w:drawing>
          <wp:inline distT="0" distB="0" distL="0" distR="0" wp14:anchorId="4348BA8D" wp14:editId="58299C6C">
            <wp:extent cx="647791" cy="109553"/>
            <wp:effectExtent l="0" t="0" r="0" b="508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91" cy="10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ABF">
        <w:rPr>
          <w:sz w:val="24"/>
          <w:szCs w:val="24"/>
        </w:rPr>
        <w:t xml:space="preserve"> measures 0.</w:t>
      </w:r>
      <w:r w:rsidR="00325B7C">
        <w:rPr>
          <w:sz w:val="24"/>
          <w:szCs w:val="24"/>
        </w:rPr>
        <w:t>0114 – 0.0189</w:t>
      </w:r>
      <w:bookmarkStart w:id="0" w:name="_GoBack"/>
      <w:bookmarkEnd w:id="0"/>
      <w:r w:rsidR="00C31ABF">
        <w:rPr>
          <w:sz w:val="24"/>
          <w:szCs w:val="24"/>
        </w:rPr>
        <w:t xml:space="preserve"> on all parts </w:t>
      </w:r>
      <w:r>
        <w:rPr>
          <w:sz w:val="24"/>
          <w:szCs w:val="24"/>
        </w:rPr>
        <w:t>.</w:t>
      </w:r>
      <w:r w:rsidR="00720C2F" w:rsidRPr="00E66744">
        <w:rPr>
          <w:sz w:val="24"/>
          <w:szCs w:val="24"/>
        </w:rPr>
        <w:br/>
      </w:r>
      <w:r w:rsidR="00DD11A7" w:rsidRPr="00E66744">
        <w:rPr>
          <w:sz w:val="24"/>
          <w:szCs w:val="24"/>
        </w:rPr>
        <w:br/>
      </w:r>
    </w:p>
    <w:sectPr w:rsidR="00DD11A7" w:rsidRPr="00E66744" w:rsidSect="00E0272C">
      <w:headerReference w:type="default" r:id="rId16"/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6D" w:rsidRDefault="005E716D" w:rsidP="00E0272C">
      <w:pPr>
        <w:spacing w:after="0" w:line="240" w:lineRule="auto"/>
      </w:pPr>
      <w:r>
        <w:separator/>
      </w:r>
    </w:p>
  </w:endnote>
  <w:endnote w:type="continuationSeparator" w:id="0">
    <w:p w:rsidR="005E716D" w:rsidRDefault="005E716D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6D" w:rsidRDefault="005E716D" w:rsidP="00E0272C">
      <w:pPr>
        <w:spacing w:after="0" w:line="240" w:lineRule="auto"/>
      </w:pPr>
      <w:r>
        <w:separator/>
      </w:r>
    </w:p>
  </w:footnote>
  <w:footnote w:type="continuationSeparator" w:id="0">
    <w:p w:rsidR="005E716D" w:rsidRDefault="005E716D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3E77"/>
    <w:multiLevelType w:val="hybridMultilevel"/>
    <w:tmpl w:val="56042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2F"/>
    <w:rsid w:val="00075793"/>
    <w:rsid w:val="000C7A53"/>
    <w:rsid w:val="001502DD"/>
    <w:rsid w:val="00167080"/>
    <w:rsid w:val="001B05B2"/>
    <w:rsid w:val="00203804"/>
    <w:rsid w:val="002508DC"/>
    <w:rsid w:val="00325B7C"/>
    <w:rsid w:val="00424160"/>
    <w:rsid w:val="0044118C"/>
    <w:rsid w:val="004844EF"/>
    <w:rsid w:val="00496B61"/>
    <w:rsid w:val="004D07CF"/>
    <w:rsid w:val="004F113E"/>
    <w:rsid w:val="00520978"/>
    <w:rsid w:val="005B1BBD"/>
    <w:rsid w:val="005B71D0"/>
    <w:rsid w:val="005E716D"/>
    <w:rsid w:val="006523D0"/>
    <w:rsid w:val="006831F2"/>
    <w:rsid w:val="0069759A"/>
    <w:rsid w:val="00720C2F"/>
    <w:rsid w:val="007D3E72"/>
    <w:rsid w:val="008513F5"/>
    <w:rsid w:val="00861EA6"/>
    <w:rsid w:val="00891AFD"/>
    <w:rsid w:val="00947C25"/>
    <w:rsid w:val="00956BA2"/>
    <w:rsid w:val="00A46734"/>
    <w:rsid w:val="00B12364"/>
    <w:rsid w:val="00C31ABF"/>
    <w:rsid w:val="00C7693E"/>
    <w:rsid w:val="00CF3C73"/>
    <w:rsid w:val="00D71E36"/>
    <w:rsid w:val="00D73110"/>
    <w:rsid w:val="00D76E20"/>
    <w:rsid w:val="00DA5C97"/>
    <w:rsid w:val="00DD11A7"/>
    <w:rsid w:val="00E0272C"/>
    <w:rsid w:val="00E66744"/>
    <w:rsid w:val="00E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mp"/><Relationship Id="rId5" Type="http://schemas.openxmlformats.org/officeDocument/2006/relationships/styles" Target="styles.xml"/><Relationship Id="rId15" Type="http://schemas.openxmlformats.org/officeDocument/2006/relationships/image" Target="media/image5.tmp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0</TotalTime>
  <Pages>1</Pages>
  <Words>90</Words>
  <Characters>476</Characters>
  <Application>Microsoft Office Word</Application>
  <DocSecurity>0</DocSecurity>
  <Lines>31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2</cp:revision>
  <cp:lastPrinted>2015-07-10T21:24:00Z</cp:lastPrinted>
  <dcterms:created xsi:type="dcterms:W3CDTF">2015-07-10T22:14:00Z</dcterms:created>
  <dcterms:modified xsi:type="dcterms:W3CDTF">2015-07-10T22:14:00Z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