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B70E16">
        <w:rPr>
          <w:rFonts w:cs="Arial"/>
          <w:color w:val="FF0000"/>
          <w:sz w:val="36"/>
          <w:szCs w:val="36"/>
        </w:rPr>
        <w:t>31787-54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B70E16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ENCODER SENSOR MOUNT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B70E16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5/27/15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B70E16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PF-391-524-98 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B70E16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31787-54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B70E16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S. GUILLET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B70E16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4771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B70E16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BT LASER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ROUTE TO: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B70E16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B70E16" w:rsidRDefault="00B70E16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3B6D3206" wp14:editId="0CD3E345">
            <wp:extent cx="3583028" cy="247650"/>
            <wp:effectExtent l="0" t="0" r="0" b="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910" cy="25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 .073 wide slots we not masked, see photo below.</w:t>
      </w:r>
    </w:p>
    <w:p w:rsidR="00DD11A7" w:rsidRPr="00424160" w:rsidRDefault="00B70E16" w:rsidP="00B70E1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.073 </w:t>
      </w:r>
      <w:r>
        <w:rPr>
          <w:sz w:val="24"/>
          <w:szCs w:val="24"/>
        </w:rPr>
        <w:t>+.001/-.000 are within tolerance even with anodizing (.0735)</w:t>
      </w:r>
      <w:r w:rsidR="00DD11A7" w:rsidRPr="00424160">
        <w:rPr>
          <w:sz w:val="24"/>
          <w:szCs w:val="24"/>
        </w:rPr>
        <w:br/>
      </w:r>
      <w:bookmarkStart w:id="0" w:name="_GoBack"/>
      <w:r>
        <w:rPr>
          <w:noProof/>
        </w:rPr>
        <w:drawing>
          <wp:inline distT="0" distB="0" distL="0" distR="0" wp14:anchorId="3E368233" wp14:editId="0E4F1F1F">
            <wp:extent cx="3124200" cy="2716695"/>
            <wp:effectExtent l="0" t="0" r="0" b="7620"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61" b="16522"/>
                    <a:stretch/>
                  </pic:blipFill>
                  <pic:spPr bwMode="auto">
                    <a:xfrm>
                      <a:off x="0" y="0"/>
                      <a:ext cx="3127218" cy="2719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DD11A7" w:rsidRPr="00424160">
        <w:rPr>
          <w:sz w:val="24"/>
          <w:szCs w:val="24"/>
        </w:rPr>
        <w:br/>
      </w:r>
    </w:p>
    <w:sectPr w:rsidR="00DD11A7" w:rsidRPr="00424160" w:rsidSect="00E0272C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9A" w:rsidRDefault="0069759A" w:rsidP="00E0272C">
      <w:pPr>
        <w:spacing w:after="0" w:line="240" w:lineRule="auto"/>
      </w:pPr>
      <w:r>
        <w:separator/>
      </w:r>
    </w:p>
  </w:endnote>
  <w:endnote w:type="continuationSeparator" w:id="0">
    <w:p w:rsidR="0069759A" w:rsidRDefault="0069759A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9A" w:rsidRDefault="0069759A" w:rsidP="00E0272C">
      <w:pPr>
        <w:spacing w:after="0" w:line="240" w:lineRule="auto"/>
      </w:pPr>
      <w:r>
        <w:separator/>
      </w:r>
    </w:p>
  </w:footnote>
  <w:footnote w:type="continuationSeparator" w:id="0">
    <w:p w:rsidR="0069759A" w:rsidRDefault="0069759A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9A"/>
    <w:rsid w:val="000C7A53"/>
    <w:rsid w:val="001502DD"/>
    <w:rsid w:val="00167080"/>
    <w:rsid w:val="001B05B2"/>
    <w:rsid w:val="00203804"/>
    <w:rsid w:val="00424160"/>
    <w:rsid w:val="0044118C"/>
    <w:rsid w:val="004844EF"/>
    <w:rsid w:val="004D07CF"/>
    <w:rsid w:val="004F113E"/>
    <w:rsid w:val="00520978"/>
    <w:rsid w:val="005B1BBD"/>
    <w:rsid w:val="005B71D0"/>
    <w:rsid w:val="006523D0"/>
    <w:rsid w:val="006831F2"/>
    <w:rsid w:val="0069759A"/>
    <w:rsid w:val="007D3E72"/>
    <w:rsid w:val="008513F5"/>
    <w:rsid w:val="00861EA6"/>
    <w:rsid w:val="00891AFD"/>
    <w:rsid w:val="00947C25"/>
    <w:rsid w:val="00956BA2"/>
    <w:rsid w:val="00A46734"/>
    <w:rsid w:val="00B70E16"/>
    <w:rsid w:val="00C7693E"/>
    <w:rsid w:val="00CF3C73"/>
    <w:rsid w:val="00D71E36"/>
    <w:rsid w:val="00D73110"/>
    <w:rsid w:val="00D76E20"/>
    <w:rsid w:val="00DA5C97"/>
    <w:rsid w:val="00DD11A7"/>
    <w:rsid w:val="00E0272C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1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2015-04-29T20:12:00Z</cp:lastPrinted>
  <dcterms:created xsi:type="dcterms:W3CDTF">2015-05-27T17:07:00Z</dcterms:created>
  <dcterms:modified xsi:type="dcterms:W3CDTF">2015-05-27T17:07:00Z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