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11FC7" w14:textId="39DEC724" w:rsidR="00A33BEF" w:rsidRPr="00A33BEF" w:rsidRDefault="00A33BEF" w:rsidP="004F3A23">
      <w:pPr>
        <w:ind w:firstLine="432"/>
        <w:jc w:val="right"/>
        <w:rPr>
          <w:rFonts w:ascii="Times New Roman" w:hAnsi="Times New Roman" w:cs="Times New Roman"/>
          <w:sz w:val="24"/>
          <w:szCs w:val="24"/>
        </w:rPr>
      </w:pPr>
      <w:r w:rsidRPr="00A33BEF">
        <w:rPr>
          <w:rFonts w:ascii="Times New Roman" w:hAnsi="Times New Roman" w:cs="Times New Roman"/>
          <w:sz w:val="24"/>
          <w:szCs w:val="24"/>
        </w:rPr>
        <w:t>L</w:t>
      </w:r>
      <w:r w:rsidR="004F379E" w:rsidRPr="00A33BEF">
        <w:rPr>
          <w:rFonts w:ascii="Times New Roman" w:hAnsi="Times New Roman" w:cs="Times New Roman"/>
          <w:sz w:val="24"/>
          <w:szCs w:val="24"/>
        </w:rPr>
        <w:t>CL</w:t>
      </w:r>
      <w:r w:rsidRPr="00A33BEF">
        <w:rPr>
          <w:rFonts w:ascii="Times New Roman" w:hAnsi="Times New Roman" w:cs="Times New Roman"/>
          <w:sz w:val="24"/>
          <w:szCs w:val="24"/>
        </w:rPr>
        <w:t>S-T</w:t>
      </w:r>
      <w:bookmarkStart w:id="0" w:name="_Hlk87276566"/>
      <w:bookmarkEnd w:id="0"/>
      <w:r w:rsidRPr="00A33BEF">
        <w:rPr>
          <w:rFonts w:ascii="Times New Roman" w:hAnsi="Times New Roman" w:cs="Times New Roman"/>
          <w:sz w:val="24"/>
          <w:szCs w:val="24"/>
        </w:rPr>
        <w:t>N-22-nn</w:t>
      </w:r>
    </w:p>
    <w:p w14:paraId="782E3C4F" w14:textId="77777777" w:rsidR="00A33BEF" w:rsidRPr="00A33BEF" w:rsidRDefault="00A33BEF" w:rsidP="004F3A23">
      <w:pPr>
        <w:ind w:firstLine="432"/>
        <w:jc w:val="right"/>
        <w:rPr>
          <w:sz w:val="24"/>
          <w:szCs w:val="24"/>
        </w:rPr>
      </w:pPr>
    </w:p>
    <w:p w14:paraId="30FC6925" w14:textId="47CBCD52" w:rsidR="00CD662A" w:rsidRPr="00CD6EDF" w:rsidRDefault="00CD6EDF" w:rsidP="004F3A23">
      <w:pPr>
        <w:ind w:firstLine="432"/>
        <w:jc w:val="center"/>
        <w:rPr>
          <w:sz w:val="32"/>
          <w:szCs w:val="32"/>
        </w:rPr>
      </w:pPr>
      <w:r w:rsidRPr="00CD6EDF">
        <w:rPr>
          <w:sz w:val="32"/>
          <w:szCs w:val="32"/>
        </w:rPr>
        <w:t xml:space="preserve">Magnetic Measurements of SXU-HE </w:t>
      </w:r>
      <w:r w:rsidR="004F379E">
        <w:rPr>
          <w:sz w:val="32"/>
          <w:szCs w:val="32"/>
        </w:rPr>
        <w:t>S</w:t>
      </w:r>
      <w:r w:rsidRPr="00CD6EDF">
        <w:rPr>
          <w:sz w:val="32"/>
          <w:szCs w:val="32"/>
        </w:rPr>
        <w:t xml:space="preserve">hort </w:t>
      </w:r>
      <w:r w:rsidR="004F379E">
        <w:rPr>
          <w:sz w:val="32"/>
          <w:szCs w:val="32"/>
        </w:rPr>
        <w:t>P</w:t>
      </w:r>
      <w:r w:rsidRPr="00CD6EDF">
        <w:rPr>
          <w:sz w:val="32"/>
          <w:szCs w:val="32"/>
        </w:rPr>
        <w:t>rototype</w:t>
      </w:r>
    </w:p>
    <w:p w14:paraId="4ACBB2AB" w14:textId="68D4BF84" w:rsidR="00CD6EDF" w:rsidRPr="004F135D" w:rsidRDefault="00CD6EDF" w:rsidP="004F3A23">
      <w:pPr>
        <w:spacing w:after="0" w:line="240" w:lineRule="auto"/>
        <w:ind w:firstLine="432"/>
        <w:jc w:val="center"/>
        <w:rPr>
          <w:rFonts w:ascii="Times New Roman" w:hAnsi="Times New Roman" w:cs="Times New Roman"/>
          <w:sz w:val="24"/>
          <w:szCs w:val="24"/>
        </w:rPr>
      </w:pPr>
      <w:r w:rsidRPr="004F135D">
        <w:rPr>
          <w:rFonts w:ascii="Times New Roman" w:hAnsi="Times New Roman" w:cs="Times New Roman"/>
          <w:sz w:val="24"/>
          <w:szCs w:val="24"/>
        </w:rPr>
        <w:t>Yurii Levashov, Zack Wolf</w:t>
      </w:r>
      <w:bookmarkStart w:id="1" w:name="_GoBack"/>
      <w:bookmarkEnd w:id="1"/>
    </w:p>
    <w:p w14:paraId="44C41FB1" w14:textId="079A6541" w:rsidR="00CD6EDF" w:rsidRPr="00D836B4" w:rsidRDefault="00CD6EDF" w:rsidP="004F3A23">
      <w:pPr>
        <w:spacing w:after="0" w:line="240" w:lineRule="auto"/>
        <w:ind w:firstLine="432"/>
        <w:jc w:val="center"/>
        <w:rPr>
          <w:i/>
          <w:iCs/>
          <w:sz w:val="20"/>
          <w:szCs w:val="20"/>
        </w:rPr>
      </w:pPr>
      <w:r w:rsidRPr="00D836B4">
        <w:rPr>
          <w:i/>
          <w:iCs/>
          <w:sz w:val="20"/>
          <w:szCs w:val="20"/>
        </w:rPr>
        <w:t>SLAC National Accelerator Laboratory</w:t>
      </w:r>
    </w:p>
    <w:p w14:paraId="492B2CBB" w14:textId="47518A7E" w:rsidR="00CD6EDF" w:rsidRPr="00CD6EDF" w:rsidRDefault="00A33BEF" w:rsidP="004F3A23">
      <w:pPr>
        <w:spacing w:after="0" w:line="240" w:lineRule="auto"/>
        <w:ind w:firstLine="432"/>
        <w:jc w:val="center"/>
      </w:pPr>
      <w:r>
        <w:t>January</w:t>
      </w:r>
      <w:r w:rsidR="00CD6EDF" w:rsidRPr="00CD6EDF">
        <w:t>, 202</w:t>
      </w:r>
      <w:r>
        <w:t>2</w:t>
      </w:r>
    </w:p>
    <w:p w14:paraId="27204E6B" w14:textId="1D6D302C" w:rsidR="00CD6EDF" w:rsidRDefault="00CD6EDF" w:rsidP="004F3A23">
      <w:pPr>
        <w:ind w:firstLine="432"/>
      </w:pPr>
    </w:p>
    <w:p w14:paraId="00DDBE89" w14:textId="7BDD847D" w:rsidR="00CD6EDF" w:rsidRPr="00CD6EDF" w:rsidRDefault="00CD6EDF" w:rsidP="004F3A23">
      <w:pPr>
        <w:ind w:firstLine="432"/>
        <w:jc w:val="center"/>
        <w:rPr>
          <w:rFonts w:ascii="Times New Roman" w:hAnsi="Times New Roman" w:cs="Times New Roman"/>
          <w:b/>
          <w:bCs/>
          <w:sz w:val="18"/>
          <w:szCs w:val="18"/>
        </w:rPr>
      </w:pPr>
      <w:r w:rsidRPr="00CD6EDF">
        <w:rPr>
          <w:rFonts w:ascii="Times New Roman" w:hAnsi="Times New Roman" w:cs="Times New Roman"/>
          <w:b/>
          <w:bCs/>
          <w:sz w:val="18"/>
          <w:szCs w:val="18"/>
        </w:rPr>
        <w:t>Abstract</w:t>
      </w:r>
    </w:p>
    <w:p w14:paraId="046AA18C" w14:textId="7660E1F3" w:rsidR="00CD6EDF" w:rsidRPr="00EE754E" w:rsidRDefault="004F135D" w:rsidP="004F3A23">
      <w:pPr>
        <w:ind w:firstLine="432"/>
        <w:rPr>
          <w:rFonts w:ascii="Times New Roman" w:hAnsi="Times New Roman" w:cs="Times New Roman"/>
          <w:sz w:val="18"/>
          <w:szCs w:val="18"/>
        </w:rPr>
      </w:pPr>
      <w:r w:rsidRPr="00EE754E">
        <w:rPr>
          <w:rFonts w:ascii="Times New Roman" w:hAnsi="Times New Roman" w:cs="Times New Roman"/>
          <w:sz w:val="18"/>
          <w:szCs w:val="18"/>
        </w:rPr>
        <w:t>The magnetic structure</w:t>
      </w:r>
      <w:r w:rsidR="00ED20A7">
        <w:rPr>
          <w:rFonts w:ascii="Times New Roman" w:hAnsi="Times New Roman" w:cs="Times New Roman"/>
          <w:color w:val="FF0000"/>
          <w:sz w:val="18"/>
          <w:szCs w:val="18"/>
        </w:rPr>
        <w:t>s</w:t>
      </w:r>
      <w:r w:rsidRPr="00EE754E">
        <w:rPr>
          <w:rFonts w:ascii="Times New Roman" w:hAnsi="Times New Roman" w:cs="Times New Roman"/>
          <w:sz w:val="18"/>
          <w:szCs w:val="18"/>
        </w:rPr>
        <w:t xml:space="preserve"> </w:t>
      </w:r>
      <w:r w:rsidRPr="00361C6A">
        <w:rPr>
          <w:rFonts w:ascii="Times New Roman" w:hAnsi="Times New Roman" w:cs="Times New Roman"/>
          <w:sz w:val="18"/>
          <w:szCs w:val="18"/>
        </w:rPr>
        <w:t xml:space="preserve">of </w:t>
      </w:r>
      <w:r w:rsidR="00ED20A7" w:rsidRPr="00361C6A">
        <w:rPr>
          <w:rFonts w:ascii="Times New Roman" w:hAnsi="Times New Roman" w:cs="Times New Roman"/>
          <w:sz w:val="18"/>
          <w:szCs w:val="18"/>
        </w:rPr>
        <w:t xml:space="preserve">the </w:t>
      </w:r>
      <w:r w:rsidRPr="00361C6A">
        <w:rPr>
          <w:rFonts w:ascii="Times New Roman" w:hAnsi="Times New Roman" w:cs="Times New Roman"/>
          <w:sz w:val="18"/>
          <w:szCs w:val="18"/>
        </w:rPr>
        <w:t>SXR undulator line will be replaced with higher field, longer period structure</w:t>
      </w:r>
      <w:r w:rsidR="00ED20A7" w:rsidRPr="00361C6A">
        <w:rPr>
          <w:rFonts w:ascii="Times New Roman" w:hAnsi="Times New Roman" w:cs="Times New Roman"/>
          <w:sz w:val="18"/>
          <w:szCs w:val="18"/>
        </w:rPr>
        <w:t>s</w:t>
      </w:r>
      <w:r w:rsidRPr="00361C6A">
        <w:rPr>
          <w:rFonts w:ascii="Times New Roman" w:hAnsi="Times New Roman" w:cs="Times New Roman"/>
          <w:sz w:val="18"/>
          <w:szCs w:val="18"/>
        </w:rPr>
        <w:t>. Two 0.37m long new magnet assemblies were manufactured at LBNL. The assemblies were installed on a 1m long frame to make a short undulator prototype. The prototype was measured on</w:t>
      </w:r>
      <w:r w:rsidR="00ED20A7" w:rsidRPr="00361C6A">
        <w:rPr>
          <w:rFonts w:ascii="Times New Roman" w:hAnsi="Times New Roman" w:cs="Times New Roman"/>
          <w:sz w:val="18"/>
          <w:szCs w:val="18"/>
        </w:rPr>
        <w:t xml:space="preserve"> the</w:t>
      </w:r>
      <w:r w:rsidRPr="00361C6A">
        <w:rPr>
          <w:rFonts w:ascii="Times New Roman" w:hAnsi="Times New Roman" w:cs="Times New Roman"/>
          <w:sz w:val="18"/>
          <w:szCs w:val="18"/>
        </w:rPr>
        <w:t xml:space="preserve"> SXU measurement bench at </w:t>
      </w:r>
      <w:r w:rsidR="00ED20A7" w:rsidRPr="00361C6A">
        <w:rPr>
          <w:rFonts w:ascii="Times New Roman" w:hAnsi="Times New Roman" w:cs="Times New Roman"/>
          <w:sz w:val="18"/>
          <w:szCs w:val="18"/>
        </w:rPr>
        <w:t xml:space="preserve">the </w:t>
      </w:r>
      <w:r w:rsidRPr="00361C6A">
        <w:rPr>
          <w:rFonts w:ascii="Times New Roman" w:hAnsi="Times New Roman" w:cs="Times New Roman"/>
          <w:sz w:val="18"/>
          <w:szCs w:val="18"/>
        </w:rPr>
        <w:t xml:space="preserve">SLAC MMF. The results of the </w:t>
      </w:r>
      <w:r w:rsidRPr="00EE754E">
        <w:rPr>
          <w:rFonts w:ascii="Times New Roman" w:hAnsi="Times New Roman" w:cs="Times New Roman"/>
          <w:sz w:val="18"/>
          <w:szCs w:val="18"/>
        </w:rPr>
        <w:t>measurements are presented.</w:t>
      </w:r>
    </w:p>
    <w:p w14:paraId="05DFC630" w14:textId="31355F6A" w:rsidR="00CD6EDF" w:rsidRPr="00747D3C" w:rsidRDefault="00CD6EDF" w:rsidP="004F3A23">
      <w:pPr>
        <w:pStyle w:val="ListParagraph"/>
        <w:numPr>
          <w:ilvl w:val="0"/>
          <w:numId w:val="2"/>
        </w:numPr>
        <w:ind w:firstLine="432"/>
        <w:rPr>
          <w:b/>
          <w:bCs/>
          <w:sz w:val="28"/>
          <w:szCs w:val="28"/>
        </w:rPr>
      </w:pPr>
      <w:r w:rsidRPr="00747D3C">
        <w:rPr>
          <w:b/>
          <w:bCs/>
          <w:sz w:val="28"/>
          <w:szCs w:val="28"/>
        </w:rPr>
        <w:t>Introduction</w:t>
      </w:r>
      <w:r w:rsidR="009E5E81">
        <w:rPr>
          <w:rStyle w:val="FootnoteReference"/>
          <w:b/>
          <w:bCs/>
          <w:sz w:val="28"/>
          <w:szCs w:val="28"/>
        </w:rPr>
        <w:footnoteReference w:id="1"/>
      </w:r>
    </w:p>
    <w:p w14:paraId="0700BE09" w14:textId="52479CCF" w:rsidR="00204C81" w:rsidRPr="004F135D" w:rsidRDefault="00822BA3" w:rsidP="004F3A23">
      <w:pPr>
        <w:spacing w:after="0" w:line="240" w:lineRule="auto"/>
        <w:ind w:firstLine="432"/>
        <w:rPr>
          <w:rFonts w:ascii="Times New Roman" w:hAnsi="Times New Roman" w:cs="Times New Roman"/>
        </w:rPr>
      </w:pPr>
      <w:r w:rsidRPr="004F135D">
        <w:rPr>
          <w:rFonts w:ascii="Times New Roman" w:hAnsi="Times New Roman" w:cs="Times New Roman"/>
        </w:rPr>
        <w:t xml:space="preserve">The next upgrade to LCLS-II FEL will double the </w:t>
      </w:r>
      <w:r w:rsidRPr="00361C6A">
        <w:rPr>
          <w:rFonts w:ascii="Times New Roman" w:hAnsi="Times New Roman" w:cs="Times New Roman"/>
        </w:rPr>
        <w:t xml:space="preserve">energy of </w:t>
      </w:r>
      <w:r w:rsidR="004D6F4C" w:rsidRPr="00361C6A">
        <w:rPr>
          <w:rFonts w:ascii="Times New Roman" w:hAnsi="Times New Roman" w:cs="Times New Roman"/>
        </w:rPr>
        <w:t xml:space="preserve">the </w:t>
      </w:r>
      <w:r w:rsidRPr="00361C6A">
        <w:rPr>
          <w:rFonts w:ascii="Times New Roman" w:hAnsi="Times New Roman" w:cs="Times New Roman"/>
        </w:rPr>
        <w:t>LCLS-II superconducting linac from 4GeV to 8 GeV</w:t>
      </w:r>
      <w:r w:rsidR="006A518B" w:rsidRPr="00361C6A">
        <w:rPr>
          <w:rStyle w:val="FootnoteReference"/>
          <w:rFonts w:ascii="Times New Roman" w:hAnsi="Times New Roman" w:cs="Times New Roman"/>
        </w:rPr>
        <w:footnoteReference w:id="2"/>
      </w:r>
      <w:r w:rsidRPr="00361C6A">
        <w:rPr>
          <w:rFonts w:ascii="Times New Roman" w:hAnsi="Times New Roman" w:cs="Times New Roman"/>
        </w:rPr>
        <w:t>. To keep the same range of photon energy in the soft X-ray line</w:t>
      </w:r>
      <w:r w:rsidR="004D6F4C" w:rsidRPr="00361C6A">
        <w:rPr>
          <w:rFonts w:ascii="Times New Roman" w:hAnsi="Times New Roman" w:cs="Times New Roman"/>
        </w:rPr>
        <w:t>,</w:t>
      </w:r>
      <w:r w:rsidR="00F2143A" w:rsidRPr="00361C6A">
        <w:rPr>
          <w:rFonts w:ascii="Times New Roman" w:hAnsi="Times New Roman" w:cs="Times New Roman"/>
        </w:rPr>
        <w:t xml:space="preserve"> the undulator period </w:t>
      </w:r>
      <w:r w:rsidR="004D6F4C" w:rsidRPr="00361C6A">
        <w:rPr>
          <w:rFonts w:ascii="Times New Roman" w:hAnsi="Times New Roman" w:cs="Times New Roman"/>
        </w:rPr>
        <w:t xml:space="preserve">will </w:t>
      </w:r>
      <w:r w:rsidR="00F2143A" w:rsidRPr="00361C6A">
        <w:rPr>
          <w:rFonts w:ascii="Times New Roman" w:hAnsi="Times New Roman" w:cs="Times New Roman"/>
        </w:rPr>
        <w:t>be increased from 39mm to 56mm</w:t>
      </w:r>
      <w:r w:rsidR="004D6F4C" w:rsidRPr="00361C6A">
        <w:rPr>
          <w:rFonts w:ascii="Times New Roman" w:hAnsi="Times New Roman" w:cs="Times New Roman"/>
        </w:rPr>
        <w:t>,</w:t>
      </w:r>
      <w:r w:rsidR="00F2143A" w:rsidRPr="00361C6A">
        <w:rPr>
          <w:rFonts w:ascii="Times New Roman" w:hAnsi="Times New Roman" w:cs="Times New Roman"/>
        </w:rPr>
        <w:t xml:space="preserve"> and the</w:t>
      </w:r>
      <w:r w:rsidR="00F167FC" w:rsidRPr="00361C6A">
        <w:rPr>
          <w:rFonts w:ascii="Times New Roman" w:hAnsi="Times New Roman" w:cs="Times New Roman"/>
        </w:rPr>
        <w:t xml:space="preserve"> effective undulator magnetic field</w:t>
      </w:r>
      <w:r w:rsidR="00F2143A" w:rsidRPr="00361C6A">
        <w:rPr>
          <w:rFonts w:ascii="Times New Roman" w:hAnsi="Times New Roman" w:cs="Times New Roman"/>
        </w:rPr>
        <w:t xml:space="preserve"> </w:t>
      </w:r>
      <w:r w:rsidR="00F167FC" w:rsidRPr="00361C6A">
        <w:rPr>
          <w:rFonts w:ascii="Times New Roman" w:hAnsi="Times New Roman" w:cs="Times New Roman"/>
          <w:i/>
          <w:iCs/>
        </w:rPr>
        <w:t>B</w:t>
      </w:r>
      <w:r w:rsidR="00F167FC" w:rsidRPr="00361C6A">
        <w:rPr>
          <w:rFonts w:ascii="Times New Roman" w:hAnsi="Times New Roman" w:cs="Times New Roman"/>
          <w:i/>
          <w:iCs/>
          <w:vertAlign w:val="subscript"/>
        </w:rPr>
        <w:t>eff</w:t>
      </w:r>
      <w:r w:rsidR="00F2143A" w:rsidRPr="00361C6A">
        <w:rPr>
          <w:rFonts w:ascii="Times New Roman" w:hAnsi="Times New Roman" w:cs="Times New Roman"/>
        </w:rPr>
        <w:t xml:space="preserve"> </w:t>
      </w:r>
      <w:r w:rsidR="004D6F4C" w:rsidRPr="00361C6A">
        <w:rPr>
          <w:rFonts w:ascii="Times New Roman" w:hAnsi="Times New Roman" w:cs="Times New Roman"/>
        </w:rPr>
        <w:t xml:space="preserve">will </w:t>
      </w:r>
      <w:r w:rsidR="00F167FC" w:rsidRPr="00361C6A">
        <w:rPr>
          <w:rFonts w:ascii="Times New Roman" w:hAnsi="Times New Roman" w:cs="Times New Roman"/>
        </w:rPr>
        <w:t>be &gt;1.76T</w:t>
      </w:r>
      <w:r w:rsidRPr="00361C6A">
        <w:rPr>
          <w:rFonts w:ascii="Times New Roman" w:hAnsi="Times New Roman" w:cs="Times New Roman"/>
        </w:rPr>
        <w:t xml:space="preserve">. </w:t>
      </w:r>
      <w:r w:rsidR="00F167FC" w:rsidRPr="00361C6A">
        <w:rPr>
          <w:rFonts w:ascii="Times New Roman" w:hAnsi="Times New Roman" w:cs="Times New Roman"/>
        </w:rPr>
        <w:t>The corresponding undulator K is 9.21 or higher.</w:t>
      </w:r>
      <w:r w:rsidR="00204C81" w:rsidRPr="00361C6A">
        <w:rPr>
          <w:rFonts w:ascii="Times New Roman" w:hAnsi="Times New Roman" w:cs="Times New Roman"/>
        </w:rPr>
        <w:t xml:space="preserve"> Tolerances on the field integrals are the same as for LCLS-II undulators</w:t>
      </w:r>
      <w:r w:rsidR="009A3515" w:rsidRPr="009A3515">
        <w:rPr>
          <w:rFonts w:ascii="Times New Roman" w:hAnsi="Times New Roman" w:cs="Times New Roman"/>
        </w:rPr>
        <w:t>:</w:t>
      </w:r>
      <w:r w:rsidR="00204C81" w:rsidRPr="00361C6A">
        <w:rPr>
          <w:rFonts w:ascii="Times New Roman" w:hAnsi="Times New Roman" w:cs="Times New Roman"/>
        </w:rPr>
        <w:t xml:space="preserve"> ±50µTm for the first field integrals and ±200µTm</w:t>
      </w:r>
      <w:r w:rsidR="00204C81" w:rsidRPr="00361C6A">
        <w:rPr>
          <w:rFonts w:ascii="Times New Roman" w:hAnsi="Times New Roman" w:cs="Times New Roman"/>
          <w:vertAlign w:val="superscript"/>
        </w:rPr>
        <w:t>2</w:t>
      </w:r>
      <w:r w:rsidR="00204C81" w:rsidRPr="00361C6A">
        <w:rPr>
          <w:rFonts w:ascii="Times New Roman" w:hAnsi="Times New Roman" w:cs="Times New Roman"/>
        </w:rPr>
        <w:t xml:space="preserve"> </w:t>
      </w:r>
      <w:r w:rsidR="00204C81" w:rsidRPr="004F135D">
        <w:rPr>
          <w:rFonts w:ascii="Times New Roman" w:hAnsi="Times New Roman" w:cs="Times New Roman"/>
        </w:rPr>
        <w:t xml:space="preserve">for the second field integrals. The phase errors should be below 5° rms. </w:t>
      </w:r>
    </w:p>
    <w:p w14:paraId="685C10DD" w14:textId="2E9A2034" w:rsidR="007E64AF" w:rsidRDefault="00822BA3" w:rsidP="004F3A23">
      <w:pPr>
        <w:spacing w:after="0" w:line="240" w:lineRule="auto"/>
        <w:ind w:firstLine="432"/>
        <w:rPr>
          <w:rFonts w:ascii="Times New Roman" w:hAnsi="Times New Roman" w:cs="Times New Roman"/>
        </w:rPr>
      </w:pPr>
      <w:r w:rsidRPr="004F135D">
        <w:rPr>
          <w:rFonts w:ascii="Times New Roman" w:hAnsi="Times New Roman" w:cs="Times New Roman"/>
        </w:rPr>
        <w:t xml:space="preserve">A prototype of the new magnetic </w:t>
      </w:r>
      <w:r w:rsidRPr="00531850">
        <w:rPr>
          <w:rFonts w:ascii="Times New Roman" w:hAnsi="Times New Roman" w:cs="Times New Roman"/>
        </w:rPr>
        <w:t xml:space="preserve">structure was </w:t>
      </w:r>
      <w:r w:rsidR="006733DD" w:rsidRPr="00531850">
        <w:rPr>
          <w:rFonts w:ascii="Times New Roman" w:hAnsi="Times New Roman" w:cs="Times New Roman"/>
        </w:rPr>
        <w:t>designed,</w:t>
      </w:r>
      <w:r w:rsidRPr="00531850">
        <w:rPr>
          <w:rFonts w:ascii="Times New Roman" w:hAnsi="Times New Roman" w:cs="Times New Roman"/>
        </w:rPr>
        <w:t xml:space="preserve"> and </w:t>
      </w:r>
      <w:r w:rsidR="006733DD" w:rsidRPr="00531850">
        <w:rPr>
          <w:rFonts w:ascii="Times New Roman" w:hAnsi="Times New Roman" w:cs="Times New Roman"/>
        </w:rPr>
        <w:t>two 14</w:t>
      </w:r>
      <w:r w:rsidR="007D00EF">
        <w:rPr>
          <w:rFonts w:ascii="Times New Roman" w:hAnsi="Times New Roman" w:cs="Times New Roman"/>
          <w:color w:val="FF0000"/>
        </w:rPr>
        <w:t xml:space="preserve"> </w:t>
      </w:r>
      <w:r w:rsidR="006733DD" w:rsidRPr="00531850">
        <w:rPr>
          <w:rFonts w:ascii="Times New Roman" w:hAnsi="Times New Roman" w:cs="Times New Roman"/>
        </w:rPr>
        <w:t>pole</w:t>
      </w:r>
      <w:r w:rsidR="00CF4AF8" w:rsidRPr="00531850">
        <w:rPr>
          <w:rFonts w:ascii="Times New Roman" w:hAnsi="Times New Roman" w:cs="Times New Roman"/>
        </w:rPr>
        <w:t>, 366</w:t>
      </w:r>
      <w:r w:rsidR="007D00EF">
        <w:rPr>
          <w:rFonts w:ascii="Times New Roman" w:hAnsi="Times New Roman" w:cs="Times New Roman"/>
          <w:color w:val="FF0000"/>
        </w:rPr>
        <w:t xml:space="preserve"> </w:t>
      </w:r>
      <w:r w:rsidR="00CF4AF8" w:rsidRPr="00531850">
        <w:rPr>
          <w:rFonts w:ascii="Times New Roman" w:hAnsi="Times New Roman" w:cs="Times New Roman"/>
        </w:rPr>
        <w:t>mm</w:t>
      </w:r>
      <w:r w:rsidR="007D00EF">
        <w:rPr>
          <w:rFonts w:ascii="Times New Roman" w:hAnsi="Times New Roman" w:cs="Times New Roman"/>
          <w:color w:val="FF0000"/>
        </w:rPr>
        <w:t xml:space="preserve"> </w:t>
      </w:r>
      <w:r w:rsidR="00CF4AF8" w:rsidRPr="00531850">
        <w:rPr>
          <w:rFonts w:ascii="Times New Roman" w:hAnsi="Times New Roman" w:cs="Times New Roman"/>
        </w:rPr>
        <w:t>long,</w:t>
      </w:r>
      <w:r w:rsidR="006733DD" w:rsidRPr="00531850">
        <w:rPr>
          <w:rFonts w:ascii="Times New Roman" w:hAnsi="Times New Roman" w:cs="Times New Roman"/>
        </w:rPr>
        <w:t xml:space="preserve"> magnet assemblies were </w:t>
      </w:r>
      <w:r w:rsidRPr="00531850">
        <w:rPr>
          <w:rFonts w:ascii="Times New Roman" w:hAnsi="Times New Roman" w:cs="Times New Roman"/>
        </w:rPr>
        <w:t>fabricated at LBNL.</w:t>
      </w:r>
      <w:r w:rsidR="006733DD" w:rsidRPr="00531850">
        <w:rPr>
          <w:rFonts w:ascii="Times New Roman" w:hAnsi="Times New Roman" w:cs="Times New Roman"/>
        </w:rPr>
        <w:t xml:space="preserve"> At </w:t>
      </w:r>
      <w:r w:rsidR="004D6F4C" w:rsidRPr="00531850">
        <w:rPr>
          <w:rFonts w:ascii="Times New Roman" w:hAnsi="Times New Roman" w:cs="Times New Roman"/>
        </w:rPr>
        <w:t xml:space="preserve">the </w:t>
      </w:r>
      <w:r w:rsidR="006733DD" w:rsidRPr="00531850">
        <w:rPr>
          <w:rFonts w:ascii="Times New Roman" w:hAnsi="Times New Roman" w:cs="Times New Roman"/>
        </w:rPr>
        <w:t>SLAC MMF</w:t>
      </w:r>
      <w:r w:rsidR="004D6F4C" w:rsidRPr="00531850">
        <w:rPr>
          <w:rFonts w:ascii="Times New Roman" w:hAnsi="Times New Roman" w:cs="Times New Roman"/>
        </w:rPr>
        <w:t>,</w:t>
      </w:r>
      <w:r w:rsidR="006733DD" w:rsidRPr="00531850">
        <w:rPr>
          <w:rFonts w:ascii="Times New Roman" w:hAnsi="Times New Roman" w:cs="Times New Roman"/>
        </w:rPr>
        <w:t xml:space="preserve"> the assemblies were secured on a 1m long frame, left</w:t>
      </w:r>
      <w:r w:rsidR="004D6F4C" w:rsidRPr="00531850">
        <w:rPr>
          <w:rFonts w:ascii="Times New Roman" w:hAnsi="Times New Roman" w:cs="Times New Roman"/>
        </w:rPr>
        <w:t xml:space="preserve"> </w:t>
      </w:r>
      <w:r w:rsidR="006733DD" w:rsidRPr="00531850">
        <w:rPr>
          <w:rFonts w:ascii="Times New Roman" w:hAnsi="Times New Roman" w:cs="Times New Roman"/>
        </w:rPr>
        <w:t>over from</w:t>
      </w:r>
      <w:r w:rsidR="004D6F4C" w:rsidRPr="00531850">
        <w:rPr>
          <w:rFonts w:ascii="Times New Roman" w:hAnsi="Times New Roman" w:cs="Times New Roman"/>
        </w:rPr>
        <w:t xml:space="preserve"> the</w:t>
      </w:r>
      <w:r w:rsidR="006733DD" w:rsidRPr="00531850">
        <w:rPr>
          <w:rFonts w:ascii="Times New Roman" w:hAnsi="Times New Roman" w:cs="Times New Roman"/>
        </w:rPr>
        <w:t xml:space="preserve"> LCLS-II project</w:t>
      </w:r>
      <w:r w:rsidR="006733DD" w:rsidRPr="004F135D">
        <w:rPr>
          <w:rFonts w:ascii="Times New Roman" w:hAnsi="Times New Roman" w:cs="Times New Roman"/>
        </w:rPr>
        <w:t xml:space="preserve">. The gap motion system was upgraded </w:t>
      </w:r>
      <w:r w:rsidR="00CF4AF8" w:rsidRPr="004F135D">
        <w:rPr>
          <w:rFonts w:ascii="Times New Roman" w:hAnsi="Times New Roman" w:cs="Times New Roman"/>
        </w:rPr>
        <w:t xml:space="preserve">by SLAC </w:t>
      </w:r>
      <w:r w:rsidR="006733DD" w:rsidRPr="004F135D">
        <w:rPr>
          <w:rFonts w:ascii="Times New Roman" w:hAnsi="Times New Roman" w:cs="Times New Roman"/>
        </w:rPr>
        <w:t xml:space="preserve">with </w:t>
      </w:r>
      <w:r w:rsidR="008B168F" w:rsidRPr="004F135D">
        <w:rPr>
          <w:rFonts w:ascii="Times New Roman" w:hAnsi="Times New Roman" w:cs="Times New Roman"/>
        </w:rPr>
        <w:t xml:space="preserve">two </w:t>
      </w:r>
      <w:r w:rsidR="006733DD" w:rsidRPr="004F135D">
        <w:rPr>
          <w:rFonts w:ascii="Times New Roman" w:hAnsi="Times New Roman" w:cs="Times New Roman"/>
        </w:rPr>
        <w:t xml:space="preserve">new motors and a new controller. </w:t>
      </w:r>
      <w:r w:rsidR="00412398">
        <w:rPr>
          <w:rFonts w:ascii="Times New Roman" w:hAnsi="Times New Roman" w:cs="Times New Roman"/>
        </w:rPr>
        <w:t xml:space="preserve">There are no gap encoders. The gap is set by absolute rotary motor encoders. </w:t>
      </w:r>
    </w:p>
    <w:p w14:paraId="432AB427" w14:textId="3B3074A3" w:rsidR="00CD6EDF" w:rsidRDefault="00204C81" w:rsidP="004F3A23">
      <w:pPr>
        <w:spacing w:after="0" w:line="240" w:lineRule="auto"/>
        <w:ind w:firstLine="432"/>
        <w:rPr>
          <w:rFonts w:ascii="Times New Roman" w:hAnsi="Times New Roman" w:cs="Times New Roman"/>
          <w:sz w:val="24"/>
          <w:szCs w:val="24"/>
        </w:rPr>
      </w:pPr>
      <w:r w:rsidRPr="004F135D">
        <w:rPr>
          <w:rFonts w:ascii="Times New Roman" w:hAnsi="Times New Roman" w:cs="Times New Roman"/>
        </w:rPr>
        <w:t>The assembled SXU-HE short prototype was placed in</w:t>
      </w:r>
      <w:r w:rsidR="004D6F4C">
        <w:rPr>
          <w:rFonts w:ascii="Times New Roman" w:hAnsi="Times New Roman" w:cs="Times New Roman"/>
          <w:color w:val="FF0000"/>
        </w:rPr>
        <w:t xml:space="preserve"> </w:t>
      </w:r>
      <w:r w:rsidR="004D6F4C" w:rsidRPr="00531850">
        <w:rPr>
          <w:rFonts w:ascii="Times New Roman" w:hAnsi="Times New Roman" w:cs="Times New Roman"/>
        </w:rPr>
        <w:t>the</w:t>
      </w:r>
      <w:r w:rsidRPr="00531850">
        <w:rPr>
          <w:rFonts w:ascii="Times New Roman" w:hAnsi="Times New Roman" w:cs="Times New Roman"/>
        </w:rPr>
        <w:t xml:space="preserve"> MMF on the SX</w:t>
      </w:r>
      <w:r w:rsidR="00F167FC" w:rsidRPr="00531850">
        <w:rPr>
          <w:rFonts w:ascii="Times New Roman" w:hAnsi="Times New Roman" w:cs="Times New Roman"/>
        </w:rPr>
        <w:t>U</w:t>
      </w:r>
      <w:r w:rsidRPr="00531850">
        <w:rPr>
          <w:rFonts w:ascii="Times New Roman" w:hAnsi="Times New Roman" w:cs="Times New Roman"/>
        </w:rPr>
        <w:t xml:space="preserve"> measurement bench</w:t>
      </w:r>
      <w:r w:rsidR="004E7A1D" w:rsidRPr="00531850">
        <w:rPr>
          <w:rFonts w:ascii="Times New Roman" w:hAnsi="Times New Roman" w:cs="Times New Roman"/>
        </w:rPr>
        <w:t>,</w:t>
      </w:r>
      <w:r w:rsidRPr="00531850">
        <w:rPr>
          <w:rFonts w:ascii="Times New Roman" w:hAnsi="Times New Roman" w:cs="Times New Roman"/>
        </w:rPr>
        <w:t xml:space="preserve"> </w:t>
      </w:r>
      <w:r w:rsidR="004E7A1D" w:rsidRPr="00531850">
        <w:rPr>
          <w:rFonts w:ascii="Times New Roman" w:hAnsi="Times New Roman" w:cs="Times New Roman"/>
        </w:rPr>
        <w:t>a</w:t>
      </w:r>
      <w:r w:rsidRPr="00531850">
        <w:rPr>
          <w:rFonts w:ascii="Times New Roman" w:hAnsi="Times New Roman" w:cs="Times New Roman"/>
        </w:rPr>
        <w:t>s shown in picture 1.</w:t>
      </w:r>
      <w:r w:rsidR="004E7A1D" w:rsidRPr="00531850">
        <w:rPr>
          <w:rFonts w:ascii="Times New Roman" w:hAnsi="Times New Roman" w:cs="Times New Roman"/>
        </w:rPr>
        <w:t xml:space="preserve"> </w:t>
      </w:r>
    </w:p>
    <w:p w14:paraId="026ECB33" w14:textId="77777777" w:rsidR="0079449D" w:rsidRDefault="0079449D" w:rsidP="004F3A23">
      <w:pPr>
        <w:spacing w:after="0" w:line="240" w:lineRule="auto"/>
        <w:ind w:firstLine="432"/>
        <w:rPr>
          <w:rFonts w:ascii="Times New Roman" w:hAnsi="Times New Roman" w:cs="Times New Roman"/>
          <w:sz w:val="24"/>
          <w:szCs w:val="24"/>
        </w:rPr>
      </w:pPr>
    </w:p>
    <w:p w14:paraId="5226957C" w14:textId="5DEA1F51" w:rsidR="0079449D" w:rsidRDefault="0079449D" w:rsidP="004F3A23">
      <w:pPr>
        <w:spacing w:after="0" w:line="240" w:lineRule="auto"/>
        <w:ind w:firstLine="432"/>
        <w:jc w:val="center"/>
        <w:rPr>
          <w:rFonts w:ascii="Times New Roman" w:hAnsi="Times New Roman" w:cs="Times New Roman"/>
          <w:sz w:val="24"/>
          <w:szCs w:val="24"/>
        </w:rPr>
      </w:pPr>
      <w:r w:rsidRPr="0079449D">
        <w:rPr>
          <w:rFonts w:ascii="Times New Roman" w:hAnsi="Times New Roman" w:cs="Times New Roman"/>
          <w:noProof/>
          <w:sz w:val="24"/>
          <w:szCs w:val="24"/>
        </w:rPr>
        <w:drawing>
          <wp:inline distT="0" distB="0" distL="0" distR="0" wp14:anchorId="39E14940" wp14:editId="3D5351F4">
            <wp:extent cx="1838325" cy="2227725"/>
            <wp:effectExtent l="0" t="0" r="0" b="1270"/>
            <wp:docPr id="5" name="Picture 4" descr="A picture containing indoor, wall, devic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wall, device, cluttered&#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6667" t="-1111" r="16666" b="1111"/>
                    <a:stretch/>
                  </pic:blipFill>
                  <pic:spPr>
                    <a:xfrm>
                      <a:off x="0" y="0"/>
                      <a:ext cx="1858181" cy="2251787"/>
                    </a:xfrm>
                    <a:prstGeom prst="rect">
                      <a:avLst/>
                    </a:prstGeom>
                  </pic:spPr>
                </pic:pic>
              </a:graphicData>
            </a:graphic>
          </wp:inline>
        </w:drawing>
      </w:r>
    </w:p>
    <w:p w14:paraId="145AC6B0" w14:textId="77777777" w:rsidR="009E5E81" w:rsidRDefault="009E5E81" w:rsidP="004F3A23">
      <w:pPr>
        <w:spacing w:after="0" w:line="240" w:lineRule="auto"/>
        <w:ind w:firstLine="432"/>
        <w:jc w:val="center"/>
        <w:rPr>
          <w:rFonts w:ascii="Times New Roman" w:hAnsi="Times New Roman" w:cs="Times New Roman"/>
          <w:sz w:val="24"/>
          <w:szCs w:val="24"/>
        </w:rPr>
      </w:pPr>
    </w:p>
    <w:p w14:paraId="79C05624" w14:textId="1473184E" w:rsidR="0079449D" w:rsidRPr="00BF4DE5" w:rsidRDefault="009E5E81" w:rsidP="004F3A23">
      <w:pPr>
        <w:spacing w:after="0" w:line="240" w:lineRule="auto"/>
        <w:ind w:firstLine="432"/>
        <w:jc w:val="center"/>
        <w:rPr>
          <w:rFonts w:cstheme="minorHAnsi"/>
          <w:sz w:val="20"/>
          <w:szCs w:val="20"/>
        </w:rPr>
      </w:pPr>
      <w:r w:rsidRPr="00BF4DE5">
        <w:rPr>
          <w:rFonts w:cstheme="minorHAnsi"/>
          <w:sz w:val="20"/>
          <w:szCs w:val="20"/>
        </w:rPr>
        <w:t>Figure 1. SXU-HE short prototype on the measurement bench</w:t>
      </w:r>
    </w:p>
    <w:p w14:paraId="1E78136C" w14:textId="2CE2B349" w:rsidR="00F167FC" w:rsidRDefault="00227C84" w:rsidP="004F3A23">
      <w:pPr>
        <w:spacing w:after="0" w:line="240" w:lineRule="auto"/>
        <w:ind w:firstLine="432"/>
        <w:rPr>
          <w:rFonts w:ascii="Times New Roman" w:hAnsi="Times New Roman" w:cs="Times New Roman"/>
        </w:rPr>
      </w:pPr>
      <w:r w:rsidRPr="00531850">
        <w:rPr>
          <w:rFonts w:ascii="Times New Roman" w:hAnsi="Times New Roman" w:cs="Times New Roman"/>
        </w:rPr>
        <w:lastRenderedPageBreak/>
        <w:t xml:space="preserve">Several tests were performed to study the properties </w:t>
      </w:r>
      <w:r w:rsidRPr="004F135D">
        <w:rPr>
          <w:rFonts w:ascii="Times New Roman" w:hAnsi="Times New Roman" w:cs="Times New Roman"/>
        </w:rPr>
        <w:t>of the new magnetic structure, tunability of field integrals, and accuracy of Hall probe measurements of high magnetic fields.</w:t>
      </w:r>
    </w:p>
    <w:p w14:paraId="1004CA78" w14:textId="77777777" w:rsidR="00227C84" w:rsidRDefault="00227C84" w:rsidP="004F3A23">
      <w:pPr>
        <w:spacing w:after="0" w:line="240" w:lineRule="auto"/>
        <w:ind w:firstLine="432"/>
        <w:rPr>
          <w:rFonts w:ascii="Times New Roman" w:hAnsi="Times New Roman" w:cs="Times New Roman"/>
          <w:sz w:val="24"/>
          <w:szCs w:val="24"/>
        </w:rPr>
      </w:pPr>
    </w:p>
    <w:p w14:paraId="4802A8AF" w14:textId="3AC362F9" w:rsidR="00CD6EDF" w:rsidRPr="00801FB8" w:rsidRDefault="00801FB8" w:rsidP="004F3A23">
      <w:pPr>
        <w:ind w:firstLine="432"/>
        <w:rPr>
          <w:b/>
          <w:bCs/>
          <w:sz w:val="28"/>
          <w:szCs w:val="28"/>
        </w:rPr>
      </w:pPr>
      <w:r w:rsidRPr="00801FB8">
        <w:rPr>
          <w:b/>
          <w:bCs/>
          <w:sz w:val="28"/>
          <w:szCs w:val="28"/>
        </w:rPr>
        <w:t xml:space="preserve">2. </w:t>
      </w:r>
      <w:r w:rsidR="003A0F8E">
        <w:rPr>
          <w:b/>
          <w:bCs/>
          <w:sz w:val="28"/>
          <w:szCs w:val="28"/>
        </w:rPr>
        <w:t>Hall probe measurements for p</w:t>
      </w:r>
      <w:r w:rsidR="00CD6EDF" w:rsidRPr="00801FB8">
        <w:rPr>
          <w:b/>
          <w:bCs/>
          <w:sz w:val="28"/>
          <w:szCs w:val="28"/>
        </w:rPr>
        <w:t>ole saturation study</w:t>
      </w:r>
    </w:p>
    <w:p w14:paraId="320CC344" w14:textId="6F2FC8C5" w:rsidR="00BF4DE5" w:rsidRPr="00531850" w:rsidRDefault="00801FB8" w:rsidP="004F3A23">
      <w:pPr>
        <w:spacing w:after="0" w:line="240" w:lineRule="auto"/>
        <w:ind w:firstLine="432"/>
        <w:rPr>
          <w:rFonts w:ascii="Times New Roman" w:hAnsi="Times New Roman" w:cs="Times New Roman"/>
        </w:rPr>
      </w:pPr>
      <w:r w:rsidRPr="00BF4DE5">
        <w:rPr>
          <w:rFonts w:ascii="Times New Roman" w:hAnsi="Times New Roman" w:cs="Times New Roman"/>
        </w:rPr>
        <w:t xml:space="preserve">The field measurements </w:t>
      </w:r>
      <w:r w:rsidR="007D00EF">
        <w:rPr>
          <w:rFonts w:ascii="Times New Roman" w:hAnsi="Times New Roman" w:cs="Times New Roman"/>
        </w:rPr>
        <w:t>of the prototype were made with</w:t>
      </w:r>
      <w:r w:rsidRPr="002B49CE">
        <w:rPr>
          <w:rFonts w:ascii="Times New Roman" w:hAnsi="Times New Roman" w:cs="Times New Roman"/>
          <w:color w:val="FF0000"/>
        </w:rPr>
        <w:t xml:space="preserve"> </w:t>
      </w:r>
      <w:r w:rsidR="00140C3A" w:rsidRPr="00531850">
        <w:rPr>
          <w:rFonts w:ascii="Times New Roman" w:hAnsi="Times New Roman" w:cs="Times New Roman"/>
        </w:rPr>
        <w:t xml:space="preserve">a </w:t>
      </w:r>
      <w:r w:rsidRPr="00531850">
        <w:rPr>
          <w:rFonts w:ascii="Times New Roman" w:hAnsi="Times New Roman" w:cs="Times New Roman"/>
        </w:rPr>
        <w:t xml:space="preserve">Sentron 2-D probe calibrated up to 1.9T. </w:t>
      </w:r>
    </w:p>
    <w:p w14:paraId="01BC7FBA" w14:textId="08BFCECF" w:rsidR="00801FB8" w:rsidRPr="00531850" w:rsidRDefault="00801FB8" w:rsidP="004F3A23">
      <w:pPr>
        <w:spacing w:after="0" w:line="240" w:lineRule="auto"/>
        <w:ind w:firstLine="432"/>
        <w:rPr>
          <w:rFonts w:ascii="Times New Roman" w:hAnsi="Times New Roman" w:cs="Times New Roman"/>
        </w:rPr>
      </w:pPr>
      <w:r w:rsidRPr="00531850">
        <w:rPr>
          <w:rFonts w:ascii="Times New Roman" w:hAnsi="Times New Roman" w:cs="Times New Roman"/>
        </w:rPr>
        <w:t xml:space="preserve">Before the measurements, the magnet structures were aligned w.r.t each other and to the bench granite with the use of a laser tracker. The taper in </w:t>
      </w:r>
      <w:r w:rsidR="00D3321F" w:rsidRPr="00531850">
        <w:rPr>
          <w:rFonts w:ascii="Times New Roman" w:hAnsi="Times New Roman" w:cs="Times New Roman"/>
        </w:rPr>
        <w:t xml:space="preserve">the </w:t>
      </w:r>
      <w:r w:rsidRPr="00531850">
        <w:rPr>
          <w:rFonts w:ascii="Times New Roman" w:hAnsi="Times New Roman" w:cs="Times New Roman"/>
        </w:rPr>
        <w:t xml:space="preserve">magnetic field along the beam axis was corrected to </w:t>
      </w:r>
      <w:r w:rsidR="00643922" w:rsidRPr="00531850">
        <w:rPr>
          <w:rFonts w:ascii="Times New Roman" w:hAnsi="Times New Roman" w:cs="Times New Roman"/>
        </w:rPr>
        <w:t xml:space="preserve">a </w:t>
      </w:r>
      <w:r w:rsidRPr="00531850">
        <w:rPr>
          <w:rFonts w:ascii="Times New Roman" w:hAnsi="Times New Roman" w:cs="Times New Roman"/>
        </w:rPr>
        <w:t xml:space="preserve">minimum </w:t>
      </w:r>
      <w:r w:rsidR="00643922" w:rsidRPr="00531850">
        <w:rPr>
          <w:rFonts w:ascii="Times New Roman" w:hAnsi="Times New Roman" w:cs="Times New Roman"/>
        </w:rPr>
        <w:t xml:space="preserve">by inserting shims in between the magnets’ </w:t>
      </w:r>
      <w:r w:rsidR="00CD51F8" w:rsidRPr="00531850">
        <w:rPr>
          <w:rFonts w:ascii="Times New Roman" w:hAnsi="Times New Roman" w:cs="Times New Roman"/>
        </w:rPr>
        <w:t>keepers</w:t>
      </w:r>
      <w:r w:rsidR="00643922" w:rsidRPr="00531850">
        <w:rPr>
          <w:rFonts w:ascii="Times New Roman" w:hAnsi="Times New Roman" w:cs="Times New Roman"/>
        </w:rPr>
        <w:t xml:space="preserve"> and supporting strongbacks.</w:t>
      </w:r>
      <w:r w:rsidR="00D3321F" w:rsidRPr="00531850">
        <w:rPr>
          <w:rFonts w:ascii="Times New Roman" w:hAnsi="Times New Roman" w:cs="Times New Roman"/>
        </w:rPr>
        <w:t xml:space="preserve"> The frame is rigid but the gap adjustment mechanics, especially rail slides, </w:t>
      </w:r>
      <w:r w:rsidR="00140C3A" w:rsidRPr="00531850">
        <w:rPr>
          <w:rFonts w:ascii="Times New Roman" w:hAnsi="Times New Roman" w:cs="Times New Roman"/>
        </w:rPr>
        <w:t xml:space="preserve">are </w:t>
      </w:r>
      <w:r w:rsidR="00D3321F" w:rsidRPr="00531850">
        <w:rPr>
          <w:rFonts w:ascii="Times New Roman" w:hAnsi="Times New Roman" w:cs="Times New Roman"/>
        </w:rPr>
        <w:t>not strong enough</w:t>
      </w:r>
      <w:r w:rsidR="00687D22">
        <w:rPr>
          <w:rFonts w:ascii="Times New Roman" w:hAnsi="Times New Roman" w:cs="Times New Roman"/>
        </w:rPr>
        <w:t xml:space="preserve"> </w:t>
      </w:r>
      <w:r w:rsidR="007D00EF">
        <w:rPr>
          <w:rFonts w:ascii="Times New Roman" w:hAnsi="Times New Roman" w:cs="Times New Roman"/>
        </w:rPr>
        <w:t>to keep the gap at constant value</w:t>
      </w:r>
      <w:r w:rsidR="00D3321F" w:rsidRPr="00531850">
        <w:rPr>
          <w:rFonts w:ascii="Times New Roman" w:hAnsi="Times New Roman" w:cs="Times New Roman"/>
        </w:rPr>
        <w:t xml:space="preserve">. </w:t>
      </w:r>
      <w:r w:rsidR="00140C3A" w:rsidRPr="00531850">
        <w:rPr>
          <w:rFonts w:ascii="Times New Roman" w:hAnsi="Times New Roman" w:cs="Times New Roman"/>
        </w:rPr>
        <w:t xml:space="preserve">This was </w:t>
      </w:r>
      <w:r w:rsidR="00D3321F" w:rsidRPr="00531850">
        <w:rPr>
          <w:rFonts w:ascii="Times New Roman" w:hAnsi="Times New Roman" w:cs="Times New Roman"/>
        </w:rPr>
        <w:t xml:space="preserve">known from the previous measurements for </w:t>
      </w:r>
      <w:r w:rsidR="00140C3A" w:rsidRPr="00531850">
        <w:rPr>
          <w:rFonts w:ascii="Times New Roman" w:hAnsi="Times New Roman" w:cs="Times New Roman"/>
        </w:rPr>
        <w:t xml:space="preserve">the </w:t>
      </w:r>
      <w:r w:rsidR="00D3321F" w:rsidRPr="00531850">
        <w:rPr>
          <w:rFonts w:ascii="Times New Roman" w:hAnsi="Times New Roman" w:cs="Times New Roman"/>
        </w:rPr>
        <w:t xml:space="preserve">LCLS-II project. The looseness in the slides could result in gap drifts, and </w:t>
      </w:r>
      <w:r w:rsidR="00CD51F8" w:rsidRPr="00531850">
        <w:rPr>
          <w:rFonts w:ascii="Times New Roman" w:hAnsi="Times New Roman" w:cs="Times New Roman"/>
        </w:rPr>
        <w:t xml:space="preserve">in </w:t>
      </w:r>
      <w:r w:rsidR="00D3321F" w:rsidRPr="00531850">
        <w:rPr>
          <w:rFonts w:ascii="Times New Roman" w:hAnsi="Times New Roman" w:cs="Times New Roman"/>
        </w:rPr>
        <w:t xml:space="preserve">larger than usual measurement errors. The errors </w:t>
      </w:r>
      <w:r w:rsidR="00140C3A" w:rsidRPr="00531850">
        <w:rPr>
          <w:rFonts w:ascii="Times New Roman" w:hAnsi="Times New Roman" w:cs="Times New Roman"/>
        </w:rPr>
        <w:t xml:space="preserve">should </w:t>
      </w:r>
      <w:r w:rsidR="00D3321F" w:rsidRPr="00531850">
        <w:rPr>
          <w:rFonts w:ascii="Times New Roman" w:hAnsi="Times New Roman" w:cs="Times New Roman"/>
        </w:rPr>
        <w:t xml:space="preserve">still </w:t>
      </w:r>
      <w:r w:rsidR="00140C3A" w:rsidRPr="00531850">
        <w:rPr>
          <w:rFonts w:ascii="Times New Roman" w:hAnsi="Times New Roman" w:cs="Times New Roman"/>
        </w:rPr>
        <w:t xml:space="preserve">be </w:t>
      </w:r>
      <w:r w:rsidR="00D3321F" w:rsidRPr="00531850">
        <w:rPr>
          <w:rFonts w:ascii="Times New Roman" w:hAnsi="Times New Roman" w:cs="Times New Roman"/>
        </w:rPr>
        <w:t>small enough for our tests.</w:t>
      </w:r>
    </w:p>
    <w:p w14:paraId="3EC82F6A" w14:textId="297CB6C4" w:rsidR="00643922" w:rsidRPr="00BF4DE5" w:rsidRDefault="00BF4DE5" w:rsidP="004F3A23">
      <w:pPr>
        <w:spacing w:after="0" w:line="240" w:lineRule="auto"/>
        <w:ind w:firstLine="432"/>
        <w:rPr>
          <w:rFonts w:ascii="Times New Roman" w:hAnsi="Times New Roman" w:cs="Times New Roman"/>
        </w:rPr>
      </w:pPr>
      <w:r w:rsidRPr="00531850">
        <w:rPr>
          <w:rFonts w:ascii="Times New Roman" w:hAnsi="Times New Roman" w:cs="Times New Roman"/>
        </w:rPr>
        <w:t>The i</w:t>
      </w:r>
      <w:r w:rsidR="00643922" w:rsidRPr="00531850">
        <w:rPr>
          <w:rFonts w:ascii="Times New Roman" w:hAnsi="Times New Roman" w:cs="Times New Roman"/>
        </w:rPr>
        <w:t xml:space="preserve">nitial measurements of magnetic fields on the axis </w:t>
      </w:r>
      <w:r w:rsidR="00CD51F8" w:rsidRPr="00531850">
        <w:rPr>
          <w:rFonts w:ascii="Times New Roman" w:hAnsi="Times New Roman" w:cs="Times New Roman"/>
        </w:rPr>
        <w:t xml:space="preserve">at minimum (7.2mm) gap </w:t>
      </w:r>
      <w:r w:rsidR="00643922" w:rsidRPr="00531850">
        <w:rPr>
          <w:rFonts w:ascii="Times New Roman" w:hAnsi="Times New Roman" w:cs="Times New Roman"/>
        </w:rPr>
        <w:t xml:space="preserve">are shown in figure 2. </w:t>
      </w:r>
      <w:r w:rsidR="006010F3" w:rsidRPr="00531850">
        <w:rPr>
          <w:rFonts w:ascii="Times New Roman" w:hAnsi="Times New Roman" w:cs="Times New Roman"/>
        </w:rPr>
        <w:t xml:space="preserve">The </w:t>
      </w:r>
      <w:r w:rsidR="006010F3" w:rsidRPr="00227C84">
        <w:rPr>
          <w:rFonts w:ascii="Times New Roman" w:hAnsi="Times New Roman" w:cs="Times New Roman"/>
          <w:i/>
        </w:rPr>
        <w:t>B</w:t>
      </w:r>
      <w:r w:rsidR="006010F3" w:rsidRPr="00227C84">
        <w:rPr>
          <w:rFonts w:ascii="Times New Roman" w:hAnsi="Times New Roman" w:cs="Times New Roman"/>
          <w:i/>
          <w:vertAlign w:val="subscript"/>
        </w:rPr>
        <w:t>x</w:t>
      </w:r>
      <w:r w:rsidR="006010F3" w:rsidRPr="00531850">
        <w:rPr>
          <w:rFonts w:ascii="Times New Roman" w:hAnsi="Times New Roman" w:cs="Times New Roman"/>
        </w:rPr>
        <w:t xml:space="preserve"> field is below 10G. </w:t>
      </w:r>
      <w:r w:rsidR="00140C3A" w:rsidRPr="00531850">
        <w:rPr>
          <w:rFonts w:ascii="Times New Roman" w:hAnsi="Times New Roman" w:cs="Times New Roman"/>
        </w:rPr>
        <w:t xml:space="preserve">This </w:t>
      </w:r>
      <w:r w:rsidR="006010F3" w:rsidRPr="00531850">
        <w:rPr>
          <w:rFonts w:ascii="Times New Roman" w:hAnsi="Times New Roman" w:cs="Times New Roman"/>
        </w:rPr>
        <w:t xml:space="preserve">indicates that there </w:t>
      </w:r>
      <w:r w:rsidR="00E37936" w:rsidRPr="00531850">
        <w:rPr>
          <w:rFonts w:ascii="Times New Roman" w:hAnsi="Times New Roman" w:cs="Times New Roman"/>
        </w:rPr>
        <w:t>are</w:t>
      </w:r>
      <w:r w:rsidR="006010F3" w:rsidRPr="00531850">
        <w:rPr>
          <w:rFonts w:ascii="Times New Roman" w:hAnsi="Times New Roman" w:cs="Times New Roman"/>
        </w:rPr>
        <w:t xml:space="preserve"> no large magnetization </w:t>
      </w:r>
      <w:r w:rsidR="00FF40E0" w:rsidRPr="00BF4DE5">
        <w:rPr>
          <w:rFonts w:ascii="Times New Roman" w:hAnsi="Times New Roman" w:cs="Times New Roman"/>
        </w:rPr>
        <w:t>errors,</w:t>
      </w:r>
      <w:r w:rsidR="006010F3" w:rsidRPr="00BF4DE5">
        <w:rPr>
          <w:rFonts w:ascii="Times New Roman" w:hAnsi="Times New Roman" w:cs="Times New Roman"/>
        </w:rPr>
        <w:t xml:space="preserve"> and the pole alignment is good. </w:t>
      </w:r>
    </w:p>
    <w:p w14:paraId="379CEDA0" w14:textId="58B952B6" w:rsidR="000D5CB9" w:rsidRDefault="000D5CB9" w:rsidP="004F3A23">
      <w:pPr>
        <w:spacing w:after="0" w:line="240" w:lineRule="auto"/>
        <w:ind w:firstLine="432"/>
        <w:jc w:val="center"/>
        <w:rPr>
          <w:rFonts w:ascii="Times New Roman" w:hAnsi="Times New Roman" w:cs="Times New Roman"/>
          <w:sz w:val="24"/>
          <w:szCs w:val="24"/>
        </w:rPr>
      </w:pPr>
      <w:r w:rsidRPr="000D5CB9">
        <w:rPr>
          <w:rFonts w:ascii="Times New Roman" w:hAnsi="Times New Roman" w:cs="Times New Roman"/>
          <w:noProof/>
          <w:sz w:val="24"/>
          <w:szCs w:val="24"/>
        </w:rPr>
        <w:drawing>
          <wp:inline distT="0" distB="0" distL="0" distR="0" wp14:anchorId="58A6E2EA" wp14:editId="3C9158CF">
            <wp:extent cx="4396822"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9481" cy="3327625"/>
                    </a:xfrm>
                    <a:prstGeom prst="rect">
                      <a:avLst/>
                    </a:prstGeom>
                    <a:noFill/>
                    <a:ln>
                      <a:noFill/>
                    </a:ln>
                  </pic:spPr>
                </pic:pic>
              </a:graphicData>
            </a:graphic>
          </wp:inline>
        </w:drawing>
      </w:r>
    </w:p>
    <w:p w14:paraId="4A1067DA" w14:textId="6D89537D" w:rsidR="000D5CB9" w:rsidRPr="00AE02B2" w:rsidRDefault="000D5CB9" w:rsidP="004F3A23">
      <w:pPr>
        <w:spacing w:after="0" w:line="240" w:lineRule="auto"/>
        <w:ind w:firstLine="432"/>
        <w:jc w:val="center"/>
        <w:rPr>
          <w:rFonts w:cstheme="minorHAnsi"/>
          <w:sz w:val="20"/>
          <w:szCs w:val="20"/>
        </w:rPr>
      </w:pPr>
      <w:r w:rsidRPr="00AE02B2">
        <w:rPr>
          <w:rFonts w:cstheme="minorHAnsi"/>
          <w:sz w:val="20"/>
          <w:szCs w:val="20"/>
        </w:rPr>
        <w:t>Figure 2</w:t>
      </w:r>
      <w:r w:rsidR="007A5747" w:rsidRPr="00AE02B2">
        <w:rPr>
          <w:rFonts w:cstheme="minorHAnsi"/>
          <w:sz w:val="20"/>
          <w:szCs w:val="20"/>
        </w:rPr>
        <w:t xml:space="preserve">. </w:t>
      </w:r>
      <w:r w:rsidRPr="00AE02B2">
        <w:rPr>
          <w:rFonts w:cstheme="minorHAnsi"/>
          <w:sz w:val="20"/>
          <w:szCs w:val="20"/>
        </w:rPr>
        <w:t xml:space="preserve"> </w:t>
      </w:r>
      <w:r w:rsidRPr="00227C84">
        <w:rPr>
          <w:rFonts w:cstheme="minorHAnsi"/>
          <w:i/>
          <w:sz w:val="20"/>
          <w:szCs w:val="20"/>
        </w:rPr>
        <w:t>B</w:t>
      </w:r>
      <w:r w:rsidRPr="00227C84">
        <w:rPr>
          <w:rFonts w:cstheme="minorHAnsi"/>
          <w:i/>
          <w:sz w:val="20"/>
          <w:szCs w:val="20"/>
          <w:vertAlign w:val="subscript"/>
        </w:rPr>
        <w:t>x</w:t>
      </w:r>
      <w:r w:rsidRPr="00AE02B2">
        <w:rPr>
          <w:rFonts w:cstheme="minorHAnsi"/>
          <w:sz w:val="20"/>
          <w:szCs w:val="20"/>
        </w:rPr>
        <w:t xml:space="preserve"> and </w:t>
      </w:r>
      <w:r w:rsidRPr="00227C84">
        <w:rPr>
          <w:rFonts w:cstheme="minorHAnsi"/>
          <w:i/>
          <w:sz w:val="20"/>
          <w:szCs w:val="20"/>
        </w:rPr>
        <w:t>B</w:t>
      </w:r>
      <w:r w:rsidRPr="00227C84">
        <w:rPr>
          <w:rFonts w:cstheme="minorHAnsi"/>
          <w:i/>
          <w:sz w:val="20"/>
          <w:szCs w:val="20"/>
          <w:vertAlign w:val="subscript"/>
        </w:rPr>
        <w:t>y</w:t>
      </w:r>
      <w:r w:rsidRPr="00AE02B2">
        <w:rPr>
          <w:rFonts w:cstheme="minorHAnsi"/>
          <w:sz w:val="20"/>
          <w:szCs w:val="20"/>
        </w:rPr>
        <w:t xml:space="preserve"> fields vs z</w:t>
      </w:r>
      <w:r w:rsidR="00CD51F8" w:rsidRPr="00AE02B2">
        <w:rPr>
          <w:rFonts w:cstheme="minorHAnsi"/>
          <w:sz w:val="20"/>
          <w:szCs w:val="20"/>
        </w:rPr>
        <w:t xml:space="preserve"> at 7.2mm gap</w:t>
      </w:r>
    </w:p>
    <w:p w14:paraId="3936F0DA" w14:textId="77777777" w:rsidR="000D5CB9" w:rsidRDefault="000D5CB9" w:rsidP="004F3A23">
      <w:pPr>
        <w:spacing w:after="0" w:line="240" w:lineRule="auto"/>
        <w:ind w:firstLine="432"/>
        <w:rPr>
          <w:rFonts w:ascii="Times New Roman" w:hAnsi="Times New Roman" w:cs="Times New Roman"/>
          <w:sz w:val="24"/>
          <w:szCs w:val="24"/>
        </w:rPr>
      </w:pPr>
    </w:p>
    <w:p w14:paraId="51A9E6F0" w14:textId="053D6F49" w:rsidR="000D5CB9" w:rsidRPr="00BF4DE5" w:rsidRDefault="000D5CB9" w:rsidP="004F3A23">
      <w:pPr>
        <w:spacing w:after="0" w:line="240" w:lineRule="auto"/>
        <w:ind w:firstLine="432"/>
        <w:rPr>
          <w:rFonts w:ascii="Times New Roman" w:hAnsi="Times New Roman" w:cs="Times New Roman"/>
        </w:rPr>
      </w:pPr>
      <w:r w:rsidRPr="00BF4DE5">
        <w:rPr>
          <w:rFonts w:ascii="Times New Roman" w:hAnsi="Times New Roman" w:cs="Times New Roman"/>
        </w:rPr>
        <w:t xml:space="preserve">The absolute peak fields are shown in figure 3. </w:t>
      </w:r>
      <w:r w:rsidR="00CD51F8" w:rsidRPr="00BF4DE5">
        <w:rPr>
          <w:rFonts w:ascii="Times New Roman" w:hAnsi="Times New Roman" w:cs="Times New Roman"/>
        </w:rPr>
        <w:t>Three poles from each end are excluded</w:t>
      </w:r>
      <w:r w:rsidR="00BF4DE5">
        <w:rPr>
          <w:rFonts w:ascii="Times New Roman" w:hAnsi="Times New Roman" w:cs="Times New Roman"/>
        </w:rPr>
        <w:t xml:space="preserve"> from analysis</w:t>
      </w:r>
      <w:r w:rsidR="00CD51F8" w:rsidRPr="00BF4DE5">
        <w:rPr>
          <w:rFonts w:ascii="Times New Roman" w:hAnsi="Times New Roman" w:cs="Times New Roman"/>
        </w:rPr>
        <w:t xml:space="preserve">. </w:t>
      </w:r>
      <w:r w:rsidR="000C6914" w:rsidRPr="00BF4DE5">
        <w:rPr>
          <w:rFonts w:ascii="Times New Roman" w:hAnsi="Times New Roman" w:cs="Times New Roman"/>
        </w:rPr>
        <w:t xml:space="preserve">The core poles are shown only. </w:t>
      </w:r>
      <w:r w:rsidRPr="00BF4DE5">
        <w:rPr>
          <w:rFonts w:ascii="Times New Roman" w:hAnsi="Times New Roman" w:cs="Times New Roman"/>
        </w:rPr>
        <w:t xml:space="preserve">The average field is 1.8364±0.0073T, which is higher </w:t>
      </w:r>
      <w:r w:rsidRPr="00531850">
        <w:rPr>
          <w:rFonts w:ascii="Times New Roman" w:hAnsi="Times New Roman" w:cs="Times New Roman"/>
        </w:rPr>
        <w:t>th</w:t>
      </w:r>
      <w:r w:rsidR="00140C3A" w:rsidRPr="00531850">
        <w:rPr>
          <w:rFonts w:ascii="Times New Roman" w:hAnsi="Times New Roman" w:cs="Times New Roman"/>
        </w:rPr>
        <w:t>a</w:t>
      </w:r>
      <w:r w:rsidRPr="00531850">
        <w:rPr>
          <w:rFonts w:ascii="Times New Roman" w:hAnsi="Times New Roman" w:cs="Times New Roman"/>
        </w:rPr>
        <w:t xml:space="preserve">n </w:t>
      </w:r>
      <w:r w:rsidRPr="00BF4DE5">
        <w:rPr>
          <w:rFonts w:ascii="Times New Roman" w:hAnsi="Times New Roman" w:cs="Times New Roman"/>
        </w:rPr>
        <w:t xml:space="preserve">required by 4.4%. </w:t>
      </w:r>
    </w:p>
    <w:p w14:paraId="49BC4164" w14:textId="1721AC01" w:rsidR="0020189C" w:rsidRPr="00BF4DE5" w:rsidRDefault="0020189C" w:rsidP="004F3A23">
      <w:pPr>
        <w:spacing w:after="0" w:line="240" w:lineRule="auto"/>
        <w:ind w:firstLine="432"/>
        <w:rPr>
          <w:rFonts w:ascii="Times New Roman" w:hAnsi="Times New Roman" w:cs="Times New Roman"/>
        </w:rPr>
      </w:pPr>
      <w:r w:rsidRPr="00BF4DE5">
        <w:rPr>
          <w:rFonts w:ascii="Times New Roman" w:hAnsi="Times New Roman" w:cs="Times New Roman"/>
        </w:rPr>
        <w:t>Figure 4 shows the second field integrals along the beam axis</w:t>
      </w:r>
      <w:r w:rsidR="007D00EF">
        <w:rPr>
          <w:rFonts w:ascii="Times New Roman" w:hAnsi="Times New Roman" w:cs="Times New Roman"/>
          <w:color w:val="FF0000"/>
        </w:rPr>
        <w:t xml:space="preserve"> </w:t>
      </w:r>
      <w:r w:rsidR="007D00EF" w:rsidRPr="007D00EF">
        <w:rPr>
          <w:rFonts w:ascii="Times New Roman" w:hAnsi="Times New Roman" w:cs="Times New Roman"/>
        </w:rPr>
        <w:t xml:space="preserve">calculated from the Hall probe measurements. </w:t>
      </w:r>
      <w:r w:rsidRPr="007D00EF">
        <w:rPr>
          <w:rFonts w:ascii="Times New Roman" w:hAnsi="Times New Roman" w:cs="Times New Roman"/>
        </w:rPr>
        <w:t xml:space="preserve">There are </w:t>
      </w:r>
      <w:r w:rsidR="00BF4DE5" w:rsidRPr="007D00EF">
        <w:rPr>
          <w:rFonts w:ascii="Times New Roman" w:hAnsi="Times New Roman" w:cs="Times New Roman"/>
        </w:rPr>
        <w:t>~</w:t>
      </w:r>
      <w:r w:rsidR="009A3515" w:rsidRPr="007D00EF">
        <w:rPr>
          <w:rFonts w:ascii="Times New Roman" w:hAnsi="Times New Roman" w:cs="Times New Roman"/>
        </w:rPr>
        <w:t>25</w:t>
      </w:r>
      <w:r w:rsidR="00BF4DE5" w:rsidRPr="007D00EF">
        <w:rPr>
          <w:rFonts w:ascii="Times New Roman" w:hAnsi="Times New Roman" w:cs="Times New Roman"/>
        </w:rPr>
        <w:t>µTm</w:t>
      </w:r>
      <w:r w:rsidR="00BF4DE5" w:rsidRPr="007D00EF">
        <w:rPr>
          <w:rFonts w:ascii="Times New Roman" w:hAnsi="Times New Roman" w:cs="Times New Roman"/>
          <w:vertAlign w:val="superscript"/>
        </w:rPr>
        <w:t xml:space="preserve">2 </w:t>
      </w:r>
      <w:r w:rsidR="00402D46" w:rsidRPr="007D00EF">
        <w:rPr>
          <w:rFonts w:ascii="Times New Roman" w:hAnsi="Times New Roman" w:cs="Times New Roman"/>
        </w:rPr>
        <w:t xml:space="preserve">shifts </w:t>
      </w:r>
      <w:r w:rsidR="00BF4DE5" w:rsidRPr="007D00EF">
        <w:rPr>
          <w:rFonts w:ascii="Times New Roman" w:hAnsi="Times New Roman" w:cs="Times New Roman"/>
        </w:rPr>
        <w:t>after each end section of</w:t>
      </w:r>
      <w:r w:rsidRPr="007D00EF">
        <w:rPr>
          <w:rFonts w:ascii="Times New Roman" w:hAnsi="Times New Roman" w:cs="Times New Roman"/>
        </w:rPr>
        <w:t xml:space="preserve"> </w:t>
      </w:r>
      <w:r w:rsidRPr="00BF4DE5">
        <w:rPr>
          <w:rFonts w:ascii="Times New Roman" w:hAnsi="Times New Roman" w:cs="Times New Roman"/>
        </w:rPr>
        <w:t xml:space="preserve">the </w:t>
      </w:r>
      <w:r w:rsidR="007D00EF">
        <w:rPr>
          <w:rFonts w:ascii="Times New Roman" w:hAnsi="Times New Roman" w:cs="Times New Roman"/>
        </w:rPr>
        <w:t>vertical</w:t>
      </w:r>
      <w:r w:rsidR="00BF45C0">
        <w:rPr>
          <w:rFonts w:ascii="Times New Roman" w:hAnsi="Times New Roman" w:cs="Times New Roman"/>
        </w:rPr>
        <w:t xml:space="preserve"> </w:t>
      </w:r>
      <w:r w:rsidRPr="00BF4DE5">
        <w:rPr>
          <w:rFonts w:ascii="Times New Roman" w:hAnsi="Times New Roman" w:cs="Times New Roman"/>
        </w:rPr>
        <w:t>field integral in the same direction</w:t>
      </w:r>
      <w:r w:rsidR="001F5A9F" w:rsidRPr="00BF4DE5">
        <w:rPr>
          <w:rFonts w:ascii="Times New Roman" w:hAnsi="Times New Roman" w:cs="Times New Roman"/>
        </w:rPr>
        <w:t>, ~</w:t>
      </w:r>
      <w:r w:rsidR="009A3515">
        <w:rPr>
          <w:rFonts w:ascii="Times New Roman" w:hAnsi="Times New Roman" w:cs="Times New Roman"/>
        </w:rPr>
        <w:t>5</w:t>
      </w:r>
      <w:r w:rsidR="001F5A9F" w:rsidRPr="00BF4DE5">
        <w:rPr>
          <w:rFonts w:ascii="Times New Roman" w:hAnsi="Times New Roman" w:cs="Times New Roman"/>
        </w:rPr>
        <w:t>0µTm</w:t>
      </w:r>
      <w:r w:rsidR="001F5A9F" w:rsidRPr="00BF4DE5">
        <w:rPr>
          <w:rFonts w:ascii="Times New Roman" w:hAnsi="Times New Roman" w:cs="Times New Roman"/>
          <w:vertAlign w:val="superscript"/>
        </w:rPr>
        <w:t>2</w:t>
      </w:r>
      <w:r w:rsidR="001F5A9F" w:rsidRPr="00BF4DE5">
        <w:rPr>
          <w:rFonts w:ascii="Times New Roman" w:hAnsi="Times New Roman" w:cs="Times New Roman"/>
        </w:rPr>
        <w:t xml:space="preserve"> in</w:t>
      </w:r>
      <w:r w:rsidR="001F5A9F" w:rsidRPr="00BF4DE5">
        <w:rPr>
          <w:rFonts w:ascii="Times New Roman" w:hAnsi="Times New Roman" w:cs="Times New Roman"/>
          <w:vertAlign w:val="superscript"/>
        </w:rPr>
        <w:t xml:space="preserve"> </w:t>
      </w:r>
      <w:r w:rsidR="001F5A9F" w:rsidRPr="00BF4DE5">
        <w:rPr>
          <w:rFonts w:ascii="Times New Roman" w:hAnsi="Times New Roman" w:cs="Times New Roman"/>
        </w:rPr>
        <w:t>total</w:t>
      </w:r>
      <w:r w:rsidRPr="00BF4DE5">
        <w:rPr>
          <w:rFonts w:ascii="Times New Roman" w:hAnsi="Times New Roman" w:cs="Times New Roman"/>
        </w:rPr>
        <w:t xml:space="preserve">. </w:t>
      </w:r>
      <w:r w:rsidR="00402D46" w:rsidRPr="00BF4DE5">
        <w:rPr>
          <w:rFonts w:ascii="Times New Roman" w:hAnsi="Times New Roman" w:cs="Times New Roman"/>
        </w:rPr>
        <w:t xml:space="preserve">It agrees with simulations done by </w:t>
      </w:r>
      <w:r w:rsidR="007D00EF">
        <w:rPr>
          <w:rFonts w:ascii="Times New Roman" w:hAnsi="Times New Roman" w:cs="Times New Roman"/>
        </w:rPr>
        <w:t xml:space="preserve">LBNL. The shifts are well below the </w:t>
      </w:r>
      <w:r w:rsidR="00402D46" w:rsidRPr="00BF4DE5">
        <w:rPr>
          <w:rFonts w:ascii="Times New Roman" w:hAnsi="Times New Roman" w:cs="Times New Roman"/>
        </w:rPr>
        <w:t>tolerance</w:t>
      </w:r>
      <w:r w:rsidR="00BF45C0">
        <w:rPr>
          <w:rFonts w:ascii="Times New Roman" w:hAnsi="Times New Roman" w:cs="Times New Roman"/>
        </w:rPr>
        <w:t xml:space="preserve"> </w:t>
      </w:r>
      <w:r w:rsidR="00402D46" w:rsidRPr="00BF4DE5">
        <w:rPr>
          <w:rFonts w:ascii="Times New Roman" w:hAnsi="Times New Roman" w:cs="Times New Roman"/>
        </w:rPr>
        <w:t>of 200µTm</w:t>
      </w:r>
      <w:r w:rsidR="00402D46" w:rsidRPr="00BF4DE5">
        <w:rPr>
          <w:rFonts w:ascii="Times New Roman" w:hAnsi="Times New Roman" w:cs="Times New Roman"/>
          <w:vertAlign w:val="superscript"/>
        </w:rPr>
        <w:t>2</w:t>
      </w:r>
      <w:r w:rsidR="007D00EF">
        <w:rPr>
          <w:rFonts w:ascii="Times New Roman" w:hAnsi="Times New Roman" w:cs="Times New Roman"/>
        </w:rPr>
        <w:t>. They c</w:t>
      </w:r>
      <w:r w:rsidR="00140C3A" w:rsidRPr="00531850">
        <w:rPr>
          <w:rFonts w:ascii="Times New Roman" w:hAnsi="Times New Roman" w:cs="Times New Roman"/>
        </w:rPr>
        <w:t xml:space="preserve">ould </w:t>
      </w:r>
      <w:r w:rsidR="00402D46" w:rsidRPr="00BF4DE5">
        <w:rPr>
          <w:rFonts w:ascii="Times New Roman" w:hAnsi="Times New Roman" w:cs="Times New Roman"/>
        </w:rPr>
        <w:t xml:space="preserve">be </w:t>
      </w:r>
      <w:r w:rsidR="00BF4DE5">
        <w:rPr>
          <w:rFonts w:ascii="Times New Roman" w:hAnsi="Times New Roman" w:cs="Times New Roman"/>
        </w:rPr>
        <w:t xml:space="preserve">easily </w:t>
      </w:r>
      <w:r w:rsidR="00402D46" w:rsidRPr="00BF4DE5">
        <w:rPr>
          <w:rFonts w:ascii="Times New Roman" w:hAnsi="Times New Roman" w:cs="Times New Roman"/>
        </w:rPr>
        <w:t xml:space="preserve">corrected </w:t>
      </w:r>
      <w:r w:rsidR="00CD51F8" w:rsidRPr="00BF4DE5">
        <w:rPr>
          <w:rFonts w:ascii="Times New Roman" w:hAnsi="Times New Roman" w:cs="Times New Roman"/>
        </w:rPr>
        <w:t>in</w:t>
      </w:r>
      <w:r w:rsidR="00402D46" w:rsidRPr="00BF4DE5">
        <w:rPr>
          <w:rFonts w:ascii="Times New Roman" w:hAnsi="Times New Roman" w:cs="Times New Roman"/>
        </w:rPr>
        <w:t xml:space="preserve"> the tuning process.</w:t>
      </w:r>
    </w:p>
    <w:p w14:paraId="4D265D0D" w14:textId="77777777" w:rsidR="00AE02B2" w:rsidRPr="00BF4DE5" w:rsidRDefault="00AE02B2" w:rsidP="004F3A23">
      <w:pPr>
        <w:spacing w:after="0" w:line="240" w:lineRule="auto"/>
        <w:ind w:firstLine="432"/>
        <w:rPr>
          <w:rFonts w:ascii="Times New Roman" w:hAnsi="Times New Roman" w:cs="Times New Roman"/>
        </w:rPr>
      </w:pPr>
    </w:p>
    <w:p w14:paraId="4C97E55A" w14:textId="1064A77D" w:rsidR="00153CFE" w:rsidRDefault="004F3A23" w:rsidP="004F3A23">
      <w:pPr>
        <w:spacing w:after="0" w:line="240" w:lineRule="auto"/>
        <w:ind w:firstLine="432"/>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1C65A5" wp14:editId="2FD554BB">
            <wp:extent cx="2616200" cy="19621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859" cy="1967144"/>
                    </a:xfrm>
                    <a:prstGeom prst="rect">
                      <a:avLst/>
                    </a:prstGeom>
                    <a:noFill/>
                  </pic:spPr>
                </pic:pic>
              </a:graphicData>
            </a:graphic>
          </wp:inline>
        </w:drawing>
      </w:r>
      <w:r w:rsidR="00F54A2B" w:rsidRPr="000D5CB9">
        <w:rPr>
          <w:rFonts w:ascii="Times New Roman" w:hAnsi="Times New Roman" w:cs="Times New Roman"/>
          <w:noProof/>
          <w:sz w:val="24"/>
          <w:szCs w:val="24"/>
        </w:rPr>
        <w:drawing>
          <wp:inline distT="0" distB="0" distL="0" distR="0" wp14:anchorId="6C2D42D0" wp14:editId="28D6454C">
            <wp:extent cx="2849245" cy="21356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5657" cy="2162951"/>
                    </a:xfrm>
                    <a:prstGeom prst="rect">
                      <a:avLst/>
                    </a:prstGeom>
                    <a:noFill/>
                    <a:ln>
                      <a:noFill/>
                    </a:ln>
                  </pic:spPr>
                </pic:pic>
              </a:graphicData>
            </a:graphic>
          </wp:inline>
        </w:drawing>
      </w:r>
    </w:p>
    <w:p w14:paraId="5921B8FA" w14:textId="1A6BCBC7" w:rsidR="007A5747" w:rsidRDefault="006010F3" w:rsidP="007F3361">
      <w:pPr>
        <w:spacing w:after="240" w:line="240" w:lineRule="auto"/>
        <w:ind w:left="5082" w:hanging="4650"/>
        <w:rPr>
          <w:rFonts w:cstheme="minorHAnsi"/>
          <w:sz w:val="20"/>
          <w:szCs w:val="20"/>
        </w:rPr>
      </w:pPr>
      <w:r w:rsidRPr="00AE02B2">
        <w:rPr>
          <w:rFonts w:cstheme="minorHAnsi"/>
          <w:sz w:val="20"/>
          <w:szCs w:val="20"/>
        </w:rPr>
        <w:t>Fig</w:t>
      </w:r>
      <w:r w:rsidR="000D5CB9" w:rsidRPr="00AE02B2">
        <w:rPr>
          <w:rFonts w:cstheme="minorHAnsi"/>
          <w:sz w:val="20"/>
          <w:szCs w:val="20"/>
        </w:rPr>
        <w:t>ure 3</w:t>
      </w:r>
      <w:r w:rsidR="007A5747" w:rsidRPr="00AE02B2">
        <w:rPr>
          <w:rFonts w:cstheme="minorHAnsi"/>
          <w:sz w:val="20"/>
          <w:szCs w:val="20"/>
        </w:rPr>
        <w:t>.</w:t>
      </w:r>
      <w:r w:rsidR="000D5CB9" w:rsidRPr="00AE02B2">
        <w:rPr>
          <w:rFonts w:cstheme="minorHAnsi"/>
          <w:sz w:val="20"/>
          <w:szCs w:val="20"/>
        </w:rPr>
        <w:t xml:space="preserve">   Absolute peak fields</w:t>
      </w:r>
      <w:r w:rsidR="000C6914" w:rsidRPr="00AE02B2">
        <w:rPr>
          <w:rFonts w:cstheme="minorHAnsi"/>
          <w:sz w:val="20"/>
          <w:szCs w:val="20"/>
        </w:rPr>
        <w:t xml:space="preserve"> for core poles</w:t>
      </w:r>
      <w:r w:rsidR="00F54A2B">
        <w:rPr>
          <w:rFonts w:cstheme="minorHAnsi"/>
          <w:sz w:val="20"/>
          <w:szCs w:val="20"/>
        </w:rPr>
        <w:tab/>
      </w:r>
      <w:r w:rsidR="007A5747" w:rsidRPr="00AE02B2">
        <w:rPr>
          <w:rFonts w:cstheme="minorHAnsi"/>
          <w:sz w:val="20"/>
          <w:szCs w:val="20"/>
        </w:rPr>
        <w:t xml:space="preserve">Figure 4.   Second field integrals </w:t>
      </w:r>
      <w:r w:rsidR="007F3361">
        <w:rPr>
          <w:rFonts w:cstheme="minorHAnsi"/>
          <w:sz w:val="20"/>
          <w:szCs w:val="20"/>
        </w:rPr>
        <w:t xml:space="preserve">and </w:t>
      </w:r>
      <w:r w:rsidR="00997E21">
        <w:rPr>
          <w:rFonts w:cstheme="minorHAnsi"/>
          <w:sz w:val="20"/>
          <w:szCs w:val="20"/>
        </w:rPr>
        <w:t xml:space="preserve">corresponding </w:t>
      </w:r>
      <w:r w:rsidR="007F3361">
        <w:rPr>
          <w:rFonts w:cstheme="minorHAnsi"/>
          <w:sz w:val="20"/>
          <w:szCs w:val="20"/>
        </w:rPr>
        <w:t xml:space="preserve">10-point averages </w:t>
      </w:r>
      <w:r w:rsidR="007A5747" w:rsidRPr="00AE02B2">
        <w:rPr>
          <w:rFonts w:cstheme="minorHAnsi"/>
          <w:sz w:val="20"/>
          <w:szCs w:val="20"/>
        </w:rPr>
        <w:t xml:space="preserve">vs </w:t>
      </w:r>
      <w:r w:rsidR="007D00EF">
        <w:rPr>
          <w:rFonts w:cstheme="minorHAnsi"/>
          <w:sz w:val="20"/>
          <w:szCs w:val="20"/>
        </w:rPr>
        <w:t>z</w:t>
      </w:r>
      <w:r w:rsidR="007F3361">
        <w:rPr>
          <w:rFonts w:cstheme="minorHAnsi"/>
          <w:sz w:val="20"/>
          <w:szCs w:val="20"/>
        </w:rPr>
        <w:t>.</w:t>
      </w:r>
    </w:p>
    <w:p w14:paraId="717E7BA3" w14:textId="1B0BAB3A" w:rsidR="00227C84" w:rsidRPr="00BF4DE5" w:rsidRDefault="00227C84" w:rsidP="004F3A23">
      <w:pPr>
        <w:spacing w:after="0" w:line="240" w:lineRule="auto"/>
        <w:ind w:firstLine="432"/>
        <w:rPr>
          <w:rFonts w:ascii="Times New Roman" w:hAnsi="Times New Roman" w:cs="Times New Roman"/>
        </w:rPr>
      </w:pPr>
      <w:r w:rsidRPr="00BF4DE5">
        <w:rPr>
          <w:rFonts w:ascii="Times New Roman" w:hAnsi="Times New Roman" w:cs="Times New Roman"/>
        </w:rPr>
        <w:t>The absolute average field peaks are shown in figure 5. There is a small saturation at gaps below 9mm (</w:t>
      </w:r>
      <w:r w:rsidRPr="00BF4DE5">
        <w:rPr>
          <w:rFonts w:ascii="Times New Roman" w:hAnsi="Times New Roman" w:cs="Times New Roman"/>
          <w:i/>
          <w:iCs/>
        </w:rPr>
        <w:t>B</w:t>
      </w:r>
      <w:r w:rsidRPr="00BF4DE5">
        <w:rPr>
          <w:rFonts w:ascii="Times New Roman" w:hAnsi="Times New Roman" w:cs="Times New Roman"/>
        </w:rPr>
        <w:t xml:space="preserve"> &gt; 1.5T) visible in the difference between a fit to</w:t>
      </w:r>
      <w:r w:rsidR="007D00EF">
        <w:rPr>
          <w:rFonts w:ascii="Times New Roman" w:hAnsi="Times New Roman" w:cs="Times New Roman"/>
        </w:rPr>
        <w:t xml:space="preserve"> the measurements and the Halbach</w:t>
      </w:r>
      <w:r w:rsidRPr="00BF4DE5">
        <w:rPr>
          <w:rFonts w:ascii="Times New Roman" w:hAnsi="Times New Roman" w:cs="Times New Roman"/>
        </w:rPr>
        <w:t xml:space="preserve"> formula for hybrid undulators.</w:t>
      </w:r>
      <w:r w:rsidRPr="00BF4DE5">
        <w:rPr>
          <w:rStyle w:val="FootnoteReference"/>
          <w:rFonts w:ascii="Times New Roman" w:hAnsi="Times New Roman" w:cs="Times New Roman"/>
        </w:rPr>
        <w:footnoteReference w:id="3"/>
      </w:r>
    </w:p>
    <w:p w14:paraId="3BCFB17D" w14:textId="32CCB427" w:rsidR="00AE02B2" w:rsidRPr="00161C5B" w:rsidRDefault="00AE02B2" w:rsidP="004F3A23">
      <w:pPr>
        <w:spacing w:after="0" w:line="240" w:lineRule="auto"/>
        <w:ind w:firstLine="432"/>
        <w:rPr>
          <w:rFonts w:ascii="Times New Roman" w:hAnsi="Times New Roman" w:cs="Times New Roman"/>
        </w:rPr>
      </w:pPr>
      <w:r w:rsidRPr="00161C5B">
        <w:rPr>
          <w:rFonts w:ascii="Times New Roman" w:hAnsi="Times New Roman" w:cs="Times New Roman"/>
        </w:rPr>
        <w:t xml:space="preserve">Phase errors for core poles are shown in figure 6. The rms phase error is 2.2°, which is well below 5° tolerance. </w:t>
      </w:r>
      <w:r w:rsidR="005D6728" w:rsidRPr="00161C5B">
        <w:rPr>
          <w:rFonts w:ascii="Times New Roman" w:hAnsi="Times New Roman" w:cs="Times New Roman"/>
        </w:rPr>
        <w:t xml:space="preserve">The magnets are made very </w:t>
      </w:r>
      <w:r w:rsidR="00140C3A" w:rsidRPr="00531850">
        <w:rPr>
          <w:rFonts w:ascii="Times New Roman" w:hAnsi="Times New Roman" w:cs="Times New Roman"/>
        </w:rPr>
        <w:t>well</w:t>
      </w:r>
      <w:r w:rsidR="005D6728" w:rsidRPr="00161C5B">
        <w:rPr>
          <w:rFonts w:ascii="Times New Roman" w:hAnsi="Times New Roman" w:cs="Times New Roman"/>
        </w:rPr>
        <w:t>, so that even with a limited sorting</w:t>
      </w:r>
      <w:r w:rsidR="00140C3A">
        <w:rPr>
          <w:rFonts w:ascii="Times New Roman" w:hAnsi="Times New Roman" w:cs="Times New Roman"/>
          <w:color w:val="FF0000"/>
        </w:rPr>
        <w:t>,</w:t>
      </w:r>
      <w:r w:rsidR="005D6728" w:rsidRPr="00161C5B">
        <w:rPr>
          <w:rFonts w:ascii="Times New Roman" w:hAnsi="Times New Roman" w:cs="Times New Roman"/>
        </w:rPr>
        <w:t xml:space="preserve"> the field quality is very high.</w:t>
      </w:r>
    </w:p>
    <w:p w14:paraId="47795F72" w14:textId="3E2574B4" w:rsidR="002D0078" w:rsidRDefault="00B14BC7" w:rsidP="00B14BC7">
      <w:pPr>
        <w:tabs>
          <w:tab w:val="left" w:pos="6110"/>
        </w:tabs>
        <w:spacing w:after="0" w:line="240" w:lineRule="auto"/>
        <w:ind w:firstLine="432"/>
        <w:rPr>
          <w:rFonts w:ascii="Times New Roman" w:hAnsi="Times New Roman" w:cs="Times New Roman"/>
          <w:sz w:val="24"/>
          <w:szCs w:val="24"/>
        </w:rPr>
      </w:pPr>
      <w:r>
        <w:rPr>
          <w:rFonts w:ascii="Times New Roman" w:hAnsi="Times New Roman" w:cs="Times New Roman"/>
          <w:sz w:val="24"/>
          <w:szCs w:val="24"/>
        </w:rPr>
        <w:tab/>
      </w:r>
    </w:p>
    <w:p w14:paraId="67A2093E" w14:textId="1C709805" w:rsidR="00E973FA" w:rsidRDefault="00614558" w:rsidP="004F3A23">
      <w:pPr>
        <w:spacing w:after="0" w:line="240" w:lineRule="auto"/>
        <w:ind w:firstLine="432"/>
        <w:jc w:val="right"/>
        <w:rPr>
          <w:rFonts w:ascii="Times New Roman" w:hAnsi="Times New Roman" w:cs="Times New Roman"/>
          <w:sz w:val="24"/>
          <w:szCs w:val="24"/>
        </w:rPr>
      </w:pPr>
      <w:r w:rsidRPr="00614558">
        <w:rPr>
          <w:rFonts w:ascii="Times New Roman" w:hAnsi="Times New Roman" w:cs="Times New Roman"/>
          <w:noProof/>
          <w:sz w:val="24"/>
          <w:szCs w:val="24"/>
        </w:rPr>
        <w:drawing>
          <wp:inline distT="0" distB="0" distL="0" distR="0" wp14:anchorId="1D12A2C0" wp14:editId="267B1F15">
            <wp:extent cx="2732128" cy="2047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4807" cy="2102351"/>
                    </a:xfrm>
                    <a:prstGeom prst="rect">
                      <a:avLst/>
                    </a:prstGeom>
                    <a:noFill/>
                    <a:ln>
                      <a:noFill/>
                    </a:ln>
                  </pic:spPr>
                </pic:pic>
              </a:graphicData>
            </a:graphic>
          </wp:inline>
        </w:drawing>
      </w:r>
      <w:r w:rsidR="002E527A" w:rsidRPr="00643922">
        <w:rPr>
          <w:rFonts w:ascii="Times New Roman" w:hAnsi="Times New Roman" w:cs="Times New Roman"/>
          <w:noProof/>
          <w:sz w:val="24"/>
          <w:szCs w:val="24"/>
        </w:rPr>
        <w:drawing>
          <wp:inline distT="0" distB="0" distL="0" distR="0" wp14:anchorId="2684A84C" wp14:editId="019C8778">
            <wp:extent cx="2859205"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471" cy="2228024"/>
                    </a:xfrm>
                    <a:prstGeom prst="rect">
                      <a:avLst/>
                    </a:prstGeom>
                    <a:noFill/>
                    <a:ln>
                      <a:noFill/>
                    </a:ln>
                  </pic:spPr>
                </pic:pic>
              </a:graphicData>
            </a:graphic>
          </wp:inline>
        </w:drawing>
      </w:r>
    </w:p>
    <w:p w14:paraId="6D917864" w14:textId="541D7875" w:rsidR="0099246A" w:rsidRPr="00AE02B2" w:rsidRDefault="00E973FA" w:rsidP="007D00EF">
      <w:pPr>
        <w:spacing w:after="240" w:line="240" w:lineRule="auto"/>
        <w:ind w:left="5760" w:hanging="4725"/>
        <w:rPr>
          <w:rFonts w:cstheme="minorHAnsi"/>
          <w:sz w:val="20"/>
          <w:szCs w:val="20"/>
        </w:rPr>
      </w:pPr>
      <w:r w:rsidRPr="005D6728">
        <w:rPr>
          <w:rFonts w:cstheme="minorHAnsi"/>
          <w:sz w:val="20"/>
          <w:szCs w:val="20"/>
        </w:rPr>
        <w:t>Figure 5. Absolute average field peaks vs ga</w:t>
      </w:r>
      <w:r w:rsidR="0099246A">
        <w:rPr>
          <w:rFonts w:cstheme="minorHAnsi"/>
          <w:sz w:val="20"/>
          <w:szCs w:val="20"/>
        </w:rPr>
        <w:t>p</w:t>
      </w:r>
      <w:r w:rsidR="002E527A">
        <w:rPr>
          <w:rFonts w:cstheme="minorHAnsi"/>
          <w:sz w:val="20"/>
          <w:szCs w:val="20"/>
        </w:rPr>
        <w:t xml:space="preserve">          </w:t>
      </w:r>
      <w:r w:rsidR="007D00EF">
        <w:rPr>
          <w:rFonts w:cstheme="minorHAnsi"/>
          <w:sz w:val="20"/>
          <w:szCs w:val="20"/>
        </w:rPr>
        <w:tab/>
      </w:r>
      <w:r w:rsidRPr="00AE02B2">
        <w:rPr>
          <w:rFonts w:cstheme="minorHAnsi"/>
          <w:sz w:val="20"/>
          <w:szCs w:val="20"/>
        </w:rPr>
        <w:t>Figure 6. Phase errors for poles in the undulator core</w:t>
      </w:r>
      <w:r w:rsidR="002E527A">
        <w:rPr>
          <w:rFonts w:cstheme="minorHAnsi"/>
          <w:sz w:val="20"/>
          <w:szCs w:val="20"/>
        </w:rPr>
        <w:t>.</w:t>
      </w:r>
      <w:r w:rsidR="00AE02B2">
        <w:rPr>
          <w:rFonts w:cstheme="minorHAnsi"/>
          <w:sz w:val="20"/>
          <w:szCs w:val="20"/>
        </w:rPr>
        <w:t xml:space="preserve"> </w:t>
      </w:r>
      <w:r w:rsidR="0099246A">
        <w:rPr>
          <w:rFonts w:cstheme="minorHAnsi"/>
          <w:sz w:val="20"/>
          <w:szCs w:val="20"/>
        </w:rPr>
        <w:br/>
      </w:r>
    </w:p>
    <w:p w14:paraId="5CF8E3CA" w14:textId="3A5F239F" w:rsidR="003A0F8E" w:rsidRPr="00A40208" w:rsidRDefault="00A40208" w:rsidP="004F3A23">
      <w:pPr>
        <w:spacing w:after="0" w:line="240" w:lineRule="auto"/>
        <w:ind w:firstLine="432"/>
        <w:rPr>
          <w:rFonts w:cstheme="minorHAnsi"/>
          <w:sz w:val="28"/>
          <w:szCs w:val="28"/>
        </w:rPr>
      </w:pPr>
      <w:r w:rsidRPr="00A40208">
        <w:rPr>
          <w:rFonts w:cstheme="minorHAnsi"/>
          <w:b/>
          <w:bCs/>
          <w:sz w:val="28"/>
          <w:szCs w:val="28"/>
        </w:rPr>
        <w:t>3. Field integrals measurements</w:t>
      </w:r>
      <w:r w:rsidRPr="00A40208">
        <w:rPr>
          <w:rFonts w:cstheme="minorHAnsi"/>
          <w:sz w:val="28"/>
          <w:szCs w:val="28"/>
        </w:rPr>
        <w:t xml:space="preserve"> </w:t>
      </w:r>
    </w:p>
    <w:p w14:paraId="30829881" w14:textId="77777777" w:rsidR="00A40208" w:rsidRDefault="00A40208" w:rsidP="004F3A23">
      <w:pPr>
        <w:spacing w:after="0" w:line="240" w:lineRule="auto"/>
        <w:ind w:firstLine="432"/>
        <w:rPr>
          <w:rFonts w:ascii="Times New Roman" w:hAnsi="Times New Roman" w:cs="Times New Roman"/>
          <w:sz w:val="24"/>
          <w:szCs w:val="24"/>
        </w:rPr>
      </w:pPr>
    </w:p>
    <w:p w14:paraId="7FF2A43C" w14:textId="09414FAE" w:rsidR="00776594" w:rsidRPr="00161C5B" w:rsidRDefault="003A0F8E" w:rsidP="004F3A23">
      <w:pPr>
        <w:spacing w:after="0" w:line="240" w:lineRule="auto"/>
        <w:ind w:firstLine="432"/>
        <w:rPr>
          <w:rFonts w:ascii="Times New Roman" w:hAnsi="Times New Roman" w:cs="Times New Roman"/>
        </w:rPr>
      </w:pPr>
      <w:r w:rsidRPr="00161C5B">
        <w:rPr>
          <w:rFonts w:ascii="Times New Roman" w:hAnsi="Times New Roman" w:cs="Times New Roman"/>
        </w:rPr>
        <w:t>The field integrals were measured by the 3.6m long coil used in</w:t>
      </w:r>
      <w:r w:rsidR="00140C3A">
        <w:rPr>
          <w:rFonts w:ascii="Times New Roman" w:hAnsi="Times New Roman" w:cs="Times New Roman"/>
          <w:color w:val="FF0000"/>
        </w:rPr>
        <w:t xml:space="preserve"> </w:t>
      </w:r>
      <w:r w:rsidR="00140C3A" w:rsidRPr="00531850">
        <w:rPr>
          <w:rFonts w:ascii="Times New Roman" w:hAnsi="Times New Roman" w:cs="Times New Roman"/>
        </w:rPr>
        <w:t>the</w:t>
      </w:r>
      <w:r w:rsidRPr="00531850">
        <w:rPr>
          <w:rFonts w:ascii="Times New Roman" w:hAnsi="Times New Roman" w:cs="Times New Roman"/>
        </w:rPr>
        <w:t xml:space="preserve"> </w:t>
      </w:r>
      <w:r w:rsidRPr="00161C5B">
        <w:rPr>
          <w:rFonts w:ascii="Times New Roman" w:hAnsi="Times New Roman" w:cs="Times New Roman"/>
        </w:rPr>
        <w:t xml:space="preserve">LCLS and LCLS-II projects. </w:t>
      </w:r>
      <w:r w:rsidR="008310A8" w:rsidRPr="00161C5B">
        <w:rPr>
          <w:rFonts w:ascii="Times New Roman" w:hAnsi="Times New Roman" w:cs="Times New Roman"/>
        </w:rPr>
        <w:t>Only t</w:t>
      </w:r>
      <w:r w:rsidR="00A40208" w:rsidRPr="00161C5B">
        <w:rPr>
          <w:rFonts w:ascii="Times New Roman" w:hAnsi="Times New Roman" w:cs="Times New Roman"/>
        </w:rPr>
        <w:t xml:space="preserve">he first field integrals were measured because </w:t>
      </w:r>
      <w:r w:rsidR="007D00EF">
        <w:rPr>
          <w:rFonts w:ascii="Times New Roman" w:hAnsi="Times New Roman" w:cs="Times New Roman"/>
        </w:rPr>
        <w:t>the LCLS-HE prototype</w:t>
      </w:r>
      <w:r w:rsidR="00B14BC7" w:rsidRPr="00B14BC7">
        <w:rPr>
          <w:rFonts w:ascii="Times New Roman" w:hAnsi="Times New Roman" w:cs="Times New Roman"/>
          <w:color w:val="FF0000"/>
        </w:rPr>
        <w:t xml:space="preserve"> </w:t>
      </w:r>
      <w:r w:rsidR="00A40208" w:rsidRPr="00161C5B">
        <w:rPr>
          <w:rFonts w:ascii="Times New Roman" w:hAnsi="Times New Roman" w:cs="Times New Roman"/>
        </w:rPr>
        <w:t>is too short to make significant second field integrals. The background fields were subtracted from the measu</w:t>
      </w:r>
      <w:r w:rsidR="007D00EF">
        <w:rPr>
          <w:rFonts w:ascii="Times New Roman" w:hAnsi="Times New Roman" w:cs="Times New Roman"/>
        </w:rPr>
        <w:t xml:space="preserve">rements as constants; 50G-cm for the </w:t>
      </w:r>
      <w:r w:rsidR="00A40208" w:rsidRPr="00161C5B">
        <w:rPr>
          <w:rFonts w:ascii="Times New Roman" w:hAnsi="Times New Roman" w:cs="Times New Roman"/>
        </w:rPr>
        <w:t xml:space="preserve"> </w:t>
      </w:r>
      <w:r w:rsidR="00A40208" w:rsidRPr="00161C5B">
        <w:rPr>
          <w:rFonts w:ascii="Times New Roman" w:hAnsi="Times New Roman" w:cs="Times New Roman"/>
          <w:i/>
          <w:iCs/>
        </w:rPr>
        <w:t>B</w:t>
      </w:r>
      <w:r w:rsidR="00A40208" w:rsidRPr="00161C5B">
        <w:rPr>
          <w:rFonts w:ascii="Times New Roman" w:hAnsi="Times New Roman" w:cs="Times New Roman"/>
          <w:i/>
          <w:iCs/>
          <w:vertAlign w:val="subscript"/>
        </w:rPr>
        <w:t>x</w:t>
      </w:r>
      <w:r w:rsidR="00A40208" w:rsidRPr="00161C5B">
        <w:rPr>
          <w:rFonts w:ascii="Times New Roman" w:hAnsi="Times New Roman" w:cs="Times New Roman"/>
        </w:rPr>
        <w:t xml:space="preserve"> first </w:t>
      </w:r>
      <w:r w:rsidR="00776594" w:rsidRPr="00161C5B">
        <w:rPr>
          <w:rFonts w:ascii="Times New Roman" w:hAnsi="Times New Roman" w:cs="Times New Roman"/>
        </w:rPr>
        <w:t xml:space="preserve">field </w:t>
      </w:r>
      <w:r w:rsidR="007D00EF">
        <w:rPr>
          <w:rFonts w:ascii="Times New Roman" w:hAnsi="Times New Roman" w:cs="Times New Roman"/>
        </w:rPr>
        <w:t xml:space="preserve">integral, and -105G-cm for the </w:t>
      </w:r>
      <w:r w:rsidR="00A40208" w:rsidRPr="00161C5B">
        <w:rPr>
          <w:rFonts w:ascii="Times New Roman" w:hAnsi="Times New Roman" w:cs="Times New Roman"/>
          <w:i/>
          <w:iCs/>
        </w:rPr>
        <w:t>B</w:t>
      </w:r>
      <w:r w:rsidR="00A40208" w:rsidRPr="00161C5B">
        <w:rPr>
          <w:rFonts w:ascii="Times New Roman" w:hAnsi="Times New Roman" w:cs="Times New Roman"/>
          <w:i/>
          <w:iCs/>
          <w:vertAlign w:val="subscript"/>
        </w:rPr>
        <w:t>y</w:t>
      </w:r>
      <w:r w:rsidR="00A40208" w:rsidRPr="00161C5B">
        <w:rPr>
          <w:rFonts w:ascii="Times New Roman" w:hAnsi="Times New Roman" w:cs="Times New Roman"/>
        </w:rPr>
        <w:t xml:space="preserve"> first field integral.</w:t>
      </w:r>
      <w:r w:rsidR="00331D0E" w:rsidRPr="00161C5B">
        <w:rPr>
          <w:rFonts w:ascii="Times New Roman" w:hAnsi="Times New Roman" w:cs="Times New Roman"/>
        </w:rPr>
        <w:t xml:space="preserve"> </w:t>
      </w:r>
      <w:r w:rsidR="00C3622C" w:rsidRPr="00161C5B">
        <w:rPr>
          <w:rFonts w:ascii="Times New Roman" w:hAnsi="Times New Roman" w:cs="Times New Roman"/>
        </w:rPr>
        <w:t xml:space="preserve">Figure </w:t>
      </w:r>
      <w:r w:rsidR="00776594" w:rsidRPr="00161C5B">
        <w:rPr>
          <w:rFonts w:ascii="Times New Roman" w:hAnsi="Times New Roman" w:cs="Times New Roman"/>
        </w:rPr>
        <w:t>7</w:t>
      </w:r>
      <w:r w:rsidR="00C3622C" w:rsidRPr="00161C5B">
        <w:rPr>
          <w:rFonts w:ascii="Times New Roman" w:hAnsi="Times New Roman" w:cs="Times New Roman"/>
        </w:rPr>
        <w:t xml:space="preserve"> show</w:t>
      </w:r>
      <w:r w:rsidR="00936205" w:rsidRPr="00161C5B">
        <w:rPr>
          <w:rFonts w:ascii="Times New Roman" w:hAnsi="Times New Roman" w:cs="Times New Roman"/>
        </w:rPr>
        <w:t>s</w:t>
      </w:r>
      <w:r w:rsidR="00C3622C" w:rsidRPr="00161C5B">
        <w:rPr>
          <w:rFonts w:ascii="Times New Roman" w:hAnsi="Times New Roman" w:cs="Times New Roman"/>
        </w:rPr>
        <w:t xml:space="preserve"> the integrals measured by the long coil</w:t>
      </w:r>
      <w:r w:rsidR="009B776A" w:rsidRPr="00161C5B">
        <w:rPr>
          <w:rFonts w:ascii="Times New Roman" w:hAnsi="Times New Roman" w:cs="Times New Roman"/>
        </w:rPr>
        <w:t xml:space="preserve"> with the background subtracted</w:t>
      </w:r>
      <w:r w:rsidR="00C3622C" w:rsidRPr="00161C5B">
        <w:rPr>
          <w:rFonts w:ascii="Times New Roman" w:hAnsi="Times New Roman" w:cs="Times New Roman"/>
        </w:rPr>
        <w:t xml:space="preserve">. The small wiggles in </w:t>
      </w:r>
      <w:r w:rsidR="00776594" w:rsidRPr="00161C5B">
        <w:rPr>
          <w:rFonts w:ascii="Times New Roman" w:hAnsi="Times New Roman" w:cs="Times New Roman"/>
        </w:rPr>
        <w:t xml:space="preserve">the </w:t>
      </w:r>
      <w:r w:rsidR="00C3622C" w:rsidRPr="00161C5B">
        <w:rPr>
          <w:rFonts w:ascii="Times New Roman" w:hAnsi="Times New Roman" w:cs="Times New Roman"/>
        </w:rPr>
        <w:t xml:space="preserve">fits are due to measurement errors, which are estimated to be </w:t>
      </w:r>
      <w:r w:rsidR="009B776A" w:rsidRPr="00161C5B">
        <w:rPr>
          <w:rFonts w:ascii="Times New Roman" w:hAnsi="Times New Roman" w:cs="Times New Roman"/>
        </w:rPr>
        <w:t xml:space="preserve">below </w:t>
      </w:r>
      <w:r w:rsidR="00C3622C" w:rsidRPr="00161C5B">
        <w:rPr>
          <w:rFonts w:ascii="Times New Roman" w:hAnsi="Times New Roman" w:cs="Times New Roman"/>
        </w:rPr>
        <w:t xml:space="preserve">5G-cm. </w:t>
      </w:r>
    </w:p>
    <w:p w14:paraId="237F0DA3" w14:textId="182C4680" w:rsidR="00776594" w:rsidRDefault="00936205" w:rsidP="004F3A23">
      <w:pPr>
        <w:spacing w:after="0" w:line="240" w:lineRule="auto"/>
        <w:ind w:firstLine="432"/>
        <w:jc w:val="right"/>
        <w:rPr>
          <w:rFonts w:ascii="Times New Roman" w:hAnsi="Times New Roman" w:cs="Times New Roman"/>
          <w:sz w:val="24"/>
          <w:szCs w:val="24"/>
        </w:rPr>
      </w:pPr>
      <w:r w:rsidRPr="00C3622C">
        <w:rPr>
          <w:rFonts w:ascii="Times New Roman" w:hAnsi="Times New Roman" w:cs="Times New Roman"/>
          <w:noProof/>
          <w:sz w:val="24"/>
          <w:szCs w:val="24"/>
        </w:rPr>
        <w:lastRenderedPageBreak/>
        <w:drawing>
          <wp:inline distT="0" distB="0" distL="0" distR="0" wp14:anchorId="759965ED" wp14:editId="03025CC3">
            <wp:extent cx="2783804" cy="208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1799" cy="2130081"/>
                    </a:xfrm>
                    <a:prstGeom prst="rect">
                      <a:avLst/>
                    </a:prstGeom>
                    <a:noFill/>
                    <a:ln>
                      <a:noFill/>
                    </a:ln>
                  </pic:spPr>
                </pic:pic>
              </a:graphicData>
            </a:graphic>
          </wp:inline>
        </w:drawing>
      </w:r>
      <w:r w:rsidR="00776594" w:rsidRPr="00C3622C">
        <w:rPr>
          <w:rFonts w:ascii="Times New Roman" w:hAnsi="Times New Roman" w:cs="Times New Roman"/>
          <w:noProof/>
          <w:sz w:val="24"/>
          <w:szCs w:val="24"/>
        </w:rPr>
        <w:drawing>
          <wp:inline distT="0" distB="0" distL="0" distR="0" wp14:anchorId="3F3292A3" wp14:editId="7A20F772">
            <wp:extent cx="2826166" cy="2118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552" cy="2176365"/>
                    </a:xfrm>
                    <a:prstGeom prst="rect">
                      <a:avLst/>
                    </a:prstGeom>
                    <a:noFill/>
                    <a:ln>
                      <a:noFill/>
                    </a:ln>
                  </pic:spPr>
                </pic:pic>
              </a:graphicData>
            </a:graphic>
          </wp:inline>
        </w:drawing>
      </w:r>
    </w:p>
    <w:p w14:paraId="5C3AD92A" w14:textId="665F8814" w:rsidR="00776594" w:rsidRPr="00AE02B2" w:rsidRDefault="00776594" w:rsidP="004F3A23">
      <w:pPr>
        <w:spacing w:after="0" w:line="240" w:lineRule="auto"/>
        <w:ind w:firstLine="432"/>
        <w:jc w:val="center"/>
        <w:rPr>
          <w:rFonts w:cstheme="minorHAnsi"/>
          <w:sz w:val="20"/>
          <w:szCs w:val="20"/>
        </w:rPr>
      </w:pPr>
      <w:r w:rsidRPr="00AE02B2">
        <w:rPr>
          <w:rFonts w:cstheme="minorHAnsi"/>
          <w:sz w:val="20"/>
          <w:szCs w:val="20"/>
        </w:rPr>
        <w:t xml:space="preserve">Figure 7. </w:t>
      </w:r>
      <w:r w:rsidR="00CA277D" w:rsidRPr="00936205">
        <w:rPr>
          <w:rFonts w:cstheme="minorHAnsi"/>
          <w:i/>
          <w:iCs/>
          <w:sz w:val="20"/>
          <w:szCs w:val="20"/>
        </w:rPr>
        <w:t>B</w:t>
      </w:r>
      <w:r w:rsidR="00CA277D" w:rsidRPr="00936205">
        <w:rPr>
          <w:rFonts w:cstheme="minorHAnsi"/>
          <w:i/>
          <w:iCs/>
          <w:sz w:val="20"/>
          <w:szCs w:val="20"/>
          <w:vertAlign w:val="subscript"/>
        </w:rPr>
        <w:t>x</w:t>
      </w:r>
      <w:r w:rsidR="00CA277D">
        <w:rPr>
          <w:rFonts w:cstheme="minorHAnsi"/>
          <w:sz w:val="20"/>
          <w:szCs w:val="20"/>
          <w:vertAlign w:val="subscript"/>
        </w:rPr>
        <w:t xml:space="preserve"> </w:t>
      </w:r>
      <w:r w:rsidR="00CA277D" w:rsidRPr="00CA277D">
        <w:rPr>
          <w:rFonts w:cstheme="minorHAnsi"/>
          <w:sz w:val="20"/>
          <w:szCs w:val="20"/>
        </w:rPr>
        <w:t>and</w:t>
      </w:r>
      <w:r w:rsidR="00936205" w:rsidRPr="00936205">
        <w:rPr>
          <w:rFonts w:cstheme="minorHAnsi"/>
          <w:sz w:val="20"/>
          <w:szCs w:val="20"/>
        </w:rPr>
        <w:t xml:space="preserve"> </w:t>
      </w:r>
      <w:r w:rsidR="00936205" w:rsidRPr="00936205">
        <w:rPr>
          <w:rFonts w:cstheme="minorHAnsi"/>
          <w:i/>
          <w:iCs/>
          <w:sz w:val="20"/>
          <w:szCs w:val="20"/>
        </w:rPr>
        <w:t>B</w:t>
      </w:r>
      <w:r w:rsidR="00936205" w:rsidRPr="00936205">
        <w:rPr>
          <w:rFonts w:cstheme="minorHAnsi"/>
          <w:i/>
          <w:iCs/>
          <w:sz w:val="20"/>
          <w:szCs w:val="20"/>
          <w:vertAlign w:val="subscript"/>
        </w:rPr>
        <w:t>y</w:t>
      </w:r>
      <w:r w:rsidR="00936205" w:rsidRPr="00AE02B2">
        <w:rPr>
          <w:rFonts w:cstheme="minorHAnsi"/>
          <w:sz w:val="20"/>
          <w:szCs w:val="20"/>
        </w:rPr>
        <w:t xml:space="preserve"> </w:t>
      </w:r>
      <w:r w:rsidRPr="00AE02B2">
        <w:rPr>
          <w:rFonts w:cstheme="minorHAnsi"/>
          <w:sz w:val="20"/>
          <w:szCs w:val="20"/>
        </w:rPr>
        <w:t>first field integral vs gap</w:t>
      </w:r>
      <w:r w:rsidR="00030F74">
        <w:rPr>
          <w:rFonts w:cstheme="minorHAnsi"/>
          <w:sz w:val="20"/>
          <w:szCs w:val="20"/>
        </w:rPr>
        <w:t>, background subtracted</w:t>
      </w:r>
      <w:r w:rsidRPr="00AE02B2">
        <w:rPr>
          <w:rFonts w:cstheme="minorHAnsi"/>
          <w:sz w:val="20"/>
          <w:szCs w:val="20"/>
        </w:rPr>
        <w:t>.</w:t>
      </w:r>
    </w:p>
    <w:p w14:paraId="58AA0DE0" w14:textId="018E5070" w:rsidR="00776594" w:rsidRDefault="00776594" w:rsidP="004F3A23">
      <w:pPr>
        <w:spacing w:after="0" w:line="240" w:lineRule="auto"/>
        <w:ind w:firstLine="432"/>
        <w:jc w:val="center"/>
        <w:rPr>
          <w:rFonts w:ascii="Times New Roman" w:hAnsi="Times New Roman" w:cs="Times New Roman"/>
          <w:sz w:val="24"/>
          <w:szCs w:val="24"/>
        </w:rPr>
      </w:pPr>
    </w:p>
    <w:p w14:paraId="47319DFB" w14:textId="19B72414" w:rsidR="00776594" w:rsidRPr="00161C5B" w:rsidRDefault="00776594" w:rsidP="004F3A23">
      <w:pPr>
        <w:spacing w:after="0" w:line="240" w:lineRule="auto"/>
        <w:ind w:firstLine="432"/>
        <w:rPr>
          <w:rFonts w:ascii="Times New Roman" w:hAnsi="Times New Roman" w:cs="Times New Roman"/>
        </w:rPr>
      </w:pPr>
      <w:r w:rsidRPr="00161C5B">
        <w:rPr>
          <w:rFonts w:ascii="Times New Roman" w:hAnsi="Times New Roman" w:cs="Times New Roman"/>
        </w:rPr>
        <w:t>The first field integrals vs gap calculated from</w:t>
      </w:r>
      <w:r w:rsidR="00140C3A">
        <w:rPr>
          <w:rFonts w:ascii="Times New Roman" w:hAnsi="Times New Roman" w:cs="Times New Roman"/>
          <w:color w:val="FF0000"/>
        </w:rPr>
        <w:t xml:space="preserve"> </w:t>
      </w:r>
      <w:r w:rsidR="00140C3A" w:rsidRPr="00531850">
        <w:rPr>
          <w:rFonts w:ascii="Times New Roman" w:hAnsi="Times New Roman" w:cs="Times New Roman"/>
        </w:rPr>
        <w:t>the</w:t>
      </w:r>
      <w:r w:rsidRPr="00161C5B">
        <w:rPr>
          <w:rFonts w:ascii="Times New Roman" w:hAnsi="Times New Roman" w:cs="Times New Roman"/>
        </w:rPr>
        <w:t xml:space="preserve"> Hall probe measurements are shown in figure </w:t>
      </w:r>
      <w:r w:rsidR="006D5A30" w:rsidRPr="00161C5B">
        <w:rPr>
          <w:rFonts w:ascii="Times New Roman" w:hAnsi="Times New Roman" w:cs="Times New Roman"/>
        </w:rPr>
        <w:t>8</w:t>
      </w:r>
      <w:r w:rsidRPr="00161C5B">
        <w:rPr>
          <w:rFonts w:ascii="Times New Roman" w:hAnsi="Times New Roman" w:cs="Times New Roman"/>
        </w:rPr>
        <w:t xml:space="preserve"> for compa</w:t>
      </w:r>
      <w:r w:rsidR="007D00EF">
        <w:rPr>
          <w:rFonts w:ascii="Times New Roman" w:hAnsi="Times New Roman" w:cs="Times New Roman"/>
        </w:rPr>
        <w:t xml:space="preserve">rison. There is a discrepancy in the </w:t>
      </w:r>
      <w:r w:rsidRPr="00161C5B">
        <w:rPr>
          <w:rFonts w:ascii="Times New Roman" w:hAnsi="Times New Roman" w:cs="Times New Roman"/>
          <w:i/>
          <w:iCs/>
        </w:rPr>
        <w:t>B</w:t>
      </w:r>
      <w:r w:rsidRPr="00161C5B">
        <w:rPr>
          <w:rFonts w:ascii="Times New Roman" w:hAnsi="Times New Roman" w:cs="Times New Roman"/>
          <w:i/>
          <w:iCs/>
          <w:vertAlign w:val="subscript"/>
        </w:rPr>
        <w:t>x</w:t>
      </w:r>
      <w:r w:rsidRPr="00161C5B">
        <w:rPr>
          <w:rFonts w:ascii="Times New Roman" w:hAnsi="Times New Roman" w:cs="Times New Roman"/>
        </w:rPr>
        <w:t xml:space="preserve"> integral at small gaps because the Hall probe </w:t>
      </w:r>
      <w:r w:rsidRPr="00161C5B">
        <w:rPr>
          <w:rFonts w:ascii="Times New Roman" w:hAnsi="Times New Roman" w:cs="Times New Roman"/>
          <w:i/>
          <w:iCs/>
        </w:rPr>
        <w:t>B</w:t>
      </w:r>
      <w:r w:rsidRPr="00161C5B">
        <w:rPr>
          <w:rFonts w:ascii="Times New Roman" w:hAnsi="Times New Roman" w:cs="Times New Roman"/>
          <w:i/>
          <w:iCs/>
          <w:vertAlign w:val="subscript"/>
        </w:rPr>
        <w:t>x</w:t>
      </w:r>
      <w:r w:rsidRPr="00161C5B">
        <w:rPr>
          <w:rFonts w:ascii="Times New Roman" w:hAnsi="Times New Roman" w:cs="Times New Roman"/>
        </w:rPr>
        <w:t xml:space="preserve"> sensor </w:t>
      </w:r>
      <w:r w:rsidR="00161C5B">
        <w:rPr>
          <w:rFonts w:ascii="Times New Roman" w:hAnsi="Times New Roman" w:cs="Times New Roman"/>
        </w:rPr>
        <w:t>wa</w:t>
      </w:r>
      <w:r w:rsidRPr="00161C5B">
        <w:rPr>
          <w:rFonts w:ascii="Times New Roman" w:hAnsi="Times New Roman" w:cs="Times New Roman"/>
        </w:rPr>
        <w:t xml:space="preserve">s not exactly on the magnetic axis. The planar Hall effect results in erroneous </w:t>
      </w:r>
      <w:r w:rsidR="00894A97" w:rsidRPr="00161C5B">
        <w:rPr>
          <w:rFonts w:ascii="Times New Roman" w:hAnsi="Times New Roman" w:cs="Times New Roman"/>
          <w:i/>
          <w:iCs/>
        </w:rPr>
        <w:t>B</w:t>
      </w:r>
      <w:r w:rsidR="00894A97" w:rsidRPr="00161C5B">
        <w:rPr>
          <w:rFonts w:ascii="Times New Roman" w:hAnsi="Times New Roman" w:cs="Times New Roman"/>
          <w:i/>
          <w:iCs/>
          <w:vertAlign w:val="subscript"/>
        </w:rPr>
        <w:t>x</w:t>
      </w:r>
      <w:r w:rsidR="00894A97" w:rsidRPr="00161C5B">
        <w:rPr>
          <w:rFonts w:ascii="Times New Roman" w:hAnsi="Times New Roman" w:cs="Times New Roman"/>
        </w:rPr>
        <w:t xml:space="preserve"> </w:t>
      </w:r>
      <w:r w:rsidRPr="00161C5B">
        <w:rPr>
          <w:rFonts w:ascii="Times New Roman" w:hAnsi="Times New Roman" w:cs="Times New Roman"/>
        </w:rPr>
        <w:t>measurements</w:t>
      </w:r>
      <w:r w:rsidR="008E1103">
        <w:rPr>
          <w:rFonts w:ascii="Times New Roman" w:hAnsi="Times New Roman" w:cs="Times New Roman"/>
        </w:rPr>
        <w:t>, especially at small gaps</w:t>
      </w:r>
      <w:r w:rsidRPr="00161C5B">
        <w:rPr>
          <w:rFonts w:ascii="Times New Roman" w:hAnsi="Times New Roman" w:cs="Times New Roman"/>
        </w:rPr>
        <w:t xml:space="preserve">. For future measurements </w:t>
      </w:r>
      <w:r w:rsidR="00081197" w:rsidRPr="00161C5B">
        <w:rPr>
          <w:rFonts w:ascii="Times New Roman" w:hAnsi="Times New Roman" w:cs="Times New Roman"/>
        </w:rPr>
        <w:t xml:space="preserve">of the field integrals </w:t>
      </w:r>
      <w:r w:rsidRPr="00161C5B">
        <w:rPr>
          <w:rFonts w:ascii="Times New Roman" w:hAnsi="Times New Roman" w:cs="Times New Roman"/>
        </w:rPr>
        <w:t>the long coil w</w:t>
      </w:r>
      <w:r w:rsidR="00731B23">
        <w:rPr>
          <w:rFonts w:ascii="Times New Roman" w:hAnsi="Times New Roman" w:cs="Times New Roman"/>
        </w:rPr>
        <w:t>ill be</w:t>
      </w:r>
      <w:r w:rsidRPr="00161C5B">
        <w:rPr>
          <w:rFonts w:ascii="Times New Roman" w:hAnsi="Times New Roman" w:cs="Times New Roman"/>
        </w:rPr>
        <w:t xml:space="preserve"> used.</w:t>
      </w:r>
    </w:p>
    <w:p w14:paraId="5CB66CDE" w14:textId="558677C8" w:rsidR="00776594" w:rsidRPr="00161C5B" w:rsidRDefault="00776594" w:rsidP="004F3A23">
      <w:pPr>
        <w:spacing w:after="0" w:line="240" w:lineRule="auto"/>
        <w:ind w:firstLine="432"/>
        <w:rPr>
          <w:rFonts w:ascii="Times New Roman" w:hAnsi="Times New Roman" w:cs="Times New Roman"/>
        </w:rPr>
      </w:pPr>
    </w:p>
    <w:p w14:paraId="0A233AF4" w14:textId="0DEA4832" w:rsidR="00C3622C" w:rsidRDefault="00C3622C" w:rsidP="004F3A23">
      <w:pPr>
        <w:spacing w:after="0" w:line="240" w:lineRule="auto"/>
        <w:ind w:firstLine="432"/>
        <w:jc w:val="center"/>
        <w:rPr>
          <w:rFonts w:ascii="Times New Roman" w:hAnsi="Times New Roman" w:cs="Times New Roman"/>
          <w:sz w:val="24"/>
          <w:szCs w:val="24"/>
        </w:rPr>
      </w:pPr>
      <w:r w:rsidRPr="003712A4">
        <w:rPr>
          <w:rFonts w:ascii="Times New Roman" w:hAnsi="Times New Roman" w:cs="Times New Roman"/>
          <w:noProof/>
          <w:sz w:val="24"/>
          <w:szCs w:val="24"/>
        </w:rPr>
        <w:drawing>
          <wp:inline distT="0" distB="0" distL="0" distR="0" wp14:anchorId="6FE06BD8" wp14:editId="71A9F932">
            <wp:extent cx="3400425" cy="2550319"/>
            <wp:effectExtent l="0" t="0" r="0" b="0"/>
            <wp:docPr id="13" name="Picture 12">
              <a:extLst xmlns:a="http://schemas.openxmlformats.org/drawingml/2006/main">
                <a:ext uri="{FF2B5EF4-FFF2-40B4-BE49-F238E27FC236}">
                  <a16:creationId xmlns:a16="http://schemas.microsoft.com/office/drawing/2014/main" id="{36C83BE1-DEDD-44F3-822F-4F4E96AFB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C83BE1-DEDD-44F3-822F-4F4E96AFBC1C}"/>
                        </a:ext>
                      </a:extLst>
                    </pic:cNvPr>
                    <pic:cNvPicPr>
                      <a:picLocks noChangeAspect="1"/>
                    </pic:cNvPicPr>
                  </pic:nvPicPr>
                  <pic:blipFill>
                    <a:blip r:embed="rId16"/>
                    <a:stretch>
                      <a:fillRect/>
                    </a:stretch>
                  </pic:blipFill>
                  <pic:spPr>
                    <a:xfrm>
                      <a:off x="0" y="0"/>
                      <a:ext cx="3423840" cy="2567880"/>
                    </a:xfrm>
                    <a:prstGeom prst="rect">
                      <a:avLst/>
                    </a:prstGeom>
                  </pic:spPr>
                </pic:pic>
              </a:graphicData>
            </a:graphic>
          </wp:inline>
        </w:drawing>
      </w:r>
    </w:p>
    <w:p w14:paraId="31031BCA" w14:textId="49C125DA" w:rsidR="00C3622C" w:rsidRPr="00AE02B2" w:rsidRDefault="00C3622C" w:rsidP="004F3A23">
      <w:pPr>
        <w:spacing w:after="0" w:line="240" w:lineRule="auto"/>
        <w:ind w:firstLine="432"/>
        <w:jc w:val="center"/>
        <w:rPr>
          <w:rFonts w:cstheme="minorHAnsi"/>
          <w:sz w:val="20"/>
          <w:szCs w:val="20"/>
        </w:rPr>
      </w:pPr>
      <w:r w:rsidRPr="00AE02B2">
        <w:rPr>
          <w:rFonts w:cstheme="minorHAnsi"/>
          <w:sz w:val="20"/>
          <w:szCs w:val="20"/>
        </w:rPr>
        <w:t xml:space="preserve">Figure </w:t>
      </w:r>
      <w:r w:rsidR="006D5A30">
        <w:rPr>
          <w:rFonts w:cstheme="minorHAnsi"/>
          <w:sz w:val="20"/>
          <w:szCs w:val="20"/>
        </w:rPr>
        <w:t>8</w:t>
      </w:r>
      <w:r w:rsidRPr="00AE02B2">
        <w:rPr>
          <w:rFonts w:cstheme="minorHAnsi"/>
          <w:sz w:val="20"/>
          <w:szCs w:val="20"/>
        </w:rPr>
        <w:t>. Field integrals calculated from Hall probe measurements.</w:t>
      </w:r>
    </w:p>
    <w:p w14:paraId="4DC80258" w14:textId="0D0ED08D" w:rsidR="00C3622C" w:rsidRDefault="00C3622C" w:rsidP="004F3A23">
      <w:pPr>
        <w:spacing w:after="0" w:line="240" w:lineRule="auto"/>
        <w:ind w:firstLine="432"/>
        <w:jc w:val="center"/>
        <w:rPr>
          <w:rFonts w:ascii="Times New Roman" w:hAnsi="Times New Roman" w:cs="Times New Roman"/>
          <w:sz w:val="24"/>
          <w:szCs w:val="24"/>
        </w:rPr>
      </w:pPr>
    </w:p>
    <w:p w14:paraId="56943FC1" w14:textId="77777777" w:rsidR="00C3622C" w:rsidRPr="00801FB8" w:rsidRDefault="00C3622C" w:rsidP="004F3A23">
      <w:pPr>
        <w:spacing w:after="0" w:line="240" w:lineRule="auto"/>
        <w:ind w:firstLine="432"/>
        <w:rPr>
          <w:rFonts w:ascii="Times New Roman" w:hAnsi="Times New Roman" w:cs="Times New Roman"/>
          <w:sz w:val="24"/>
          <w:szCs w:val="24"/>
        </w:rPr>
      </w:pPr>
    </w:p>
    <w:p w14:paraId="3455BDA6" w14:textId="632CE02B" w:rsidR="00CD6EDF" w:rsidRPr="00481FEF" w:rsidRDefault="00CD6EDF" w:rsidP="004F3A23">
      <w:pPr>
        <w:ind w:firstLine="432"/>
        <w:rPr>
          <w:rFonts w:cstheme="minorHAnsi"/>
          <w:b/>
          <w:bCs/>
          <w:sz w:val="28"/>
          <w:szCs w:val="28"/>
        </w:rPr>
      </w:pPr>
      <w:r w:rsidRPr="00481FEF">
        <w:rPr>
          <w:rFonts w:cstheme="minorHAnsi"/>
          <w:b/>
          <w:bCs/>
          <w:sz w:val="28"/>
          <w:szCs w:val="28"/>
        </w:rPr>
        <w:t>3. Shim signatures</w:t>
      </w:r>
    </w:p>
    <w:p w14:paraId="4BA0C29D" w14:textId="288D4A97" w:rsidR="00D7626B" w:rsidRPr="00531850" w:rsidRDefault="00D7626B" w:rsidP="004F3A23">
      <w:pPr>
        <w:spacing w:after="0" w:line="240" w:lineRule="auto"/>
        <w:ind w:firstLine="432"/>
        <w:rPr>
          <w:rFonts w:ascii="Times New Roman" w:hAnsi="Times New Roman" w:cs="Times New Roman"/>
        </w:rPr>
      </w:pPr>
      <w:r w:rsidRPr="00161C5B">
        <w:rPr>
          <w:rFonts w:ascii="Times New Roman" w:hAnsi="Times New Roman" w:cs="Times New Roman"/>
        </w:rPr>
        <w:t xml:space="preserve">A shim signature </w:t>
      </w:r>
      <w:r w:rsidR="00481FEF" w:rsidRPr="00161C5B">
        <w:rPr>
          <w:rFonts w:ascii="Times New Roman" w:hAnsi="Times New Roman" w:cs="Times New Roman"/>
        </w:rPr>
        <w:t>shows</w:t>
      </w:r>
      <w:r w:rsidRPr="00161C5B">
        <w:rPr>
          <w:rFonts w:ascii="Times New Roman" w:hAnsi="Times New Roman" w:cs="Times New Roman"/>
        </w:rPr>
        <w:t xml:space="preserve"> how </w:t>
      </w:r>
      <w:r w:rsidRPr="00531850">
        <w:rPr>
          <w:rFonts w:ascii="Times New Roman" w:hAnsi="Times New Roman" w:cs="Times New Roman"/>
        </w:rPr>
        <w:t>installation of a shim changes</w:t>
      </w:r>
      <w:r w:rsidR="007069E3" w:rsidRPr="00531850">
        <w:rPr>
          <w:rFonts w:ascii="Times New Roman" w:hAnsi="Times New Roman" w:cs="Times New Roman"/>
        </w:rPr>
        <w:t xml:space="preserve"> the</w:t>
      </w:r>
      <w:r w:rsidRPr="00531850">
        <w:rPr>
          <w:rFonts w:ascii="Times New Roman" w:hAnsi="Times New Roman" w:cs="Times New Roman"/>
        </w:rPr>
        <w:t xml:space="preserve"> field integral</w:t>
      </w:r>
      <w:r w:rsidR="00481FEF" w:rsidRPr="00531850">
        <w:rPr>
          <w:rFonts w:ascii="Times New Roman" w:hAnsi="Times New Roman" w:cs="Times New Roman"/>
        </w:rPr>
        <w:t>s</w:t>
      </w:r>
      <w:r w:rsidRPr="00531850">
        <w:rPr>
          <w:rFonts w:ascii="Times New Roman" w:hAnsi="Times New Roman" w:cs="Times New Roman"/>
        </w:rPr>
        <w:t xml:space="preserve"> vs </w:t>
      </w:r>
      <w:r w:rsidR="006D5A30" w:rsidRPr="00531850">
        <w:rPr>
          <w:rFonts w:ascii="Times New Roman" w:hAnsi="Times New Roman" w:cs="Times New Roman"/>
        </w:rPr>
        <w:t>g</w:t>
      </w:r>
      <w:r w:rsidRPr="00531850">
        <w:rPr>
          <w:rFonts w:ascii="Times New Roman" w:hAnsi="Times New Roman" w:cs="Times New Roman"/>
        </w:rPr>
        <w:t>ap. Knowing the signatures is vital for using proper shim</w:t>
      </w:r>
      <w:r w:rsidR="00481FEF" w:rsidRPr="00531850">
        <w:rPr>
          <w:rFonts w:ascii="Times New Roman" w:hAnsi="Times New Roman" w:cs="Times New Roman"/>
        </w:rPr>
        <w:t>s</w:t>
      </w:r>
      <w:r w:rsidRPr="00531850">
        <w:rPr>
          <w:rFonts w:ascii="Times New Roman" w:hAnsi="Times New Roman" w:cs="Times New Roman"/>
        </w:rPr>
        <w:t xml:space="preserve"> </w:t>
      </w:r>
      <w:r w:rsidR="006D5A30" w:rsidRPr="00531850">
        <w:rPr>
          <w:rFonts w:ascii="Times New Roman" w:hAnsi="Times New Roman" w:cs="Times New Roman"/>
        </w:rPr>
        <w:t>in</w:t>
      </w:r>
      <w:r w:rsidRPr="00531850">
        <w:rPr>
          <w:rFonts w:ascii="Times New Roman" w:hAnsi="Times New Roman" w:cs="Times New Roman"/>
        </w:rPr>
        <w:t xml:space="preserve"> the tuning</w:t>
      </w:r>
      <w:r w:rsidR="006D5A30" w:rsidRPr="00531850">
        <w:rPr>
          <w:rFonts w:ascii="Times New Roman" w:hAnsi="Times New Roman" w:cs="Times New Roman"/>
        </w:rPr>
        <w:t xml:space="preserve"> process</w:t>
      </w:r>
      <w:r w:rsidRPr="00531850">
        <w:rPr>
          <w:rFonts w:ascii="Times New Roman" w:hAnsi="Times New Roman" w:cs="Times New Roman"/>
        </w:rPr>
        <w:t xml:space="preserve">. Shim signatures are usually very smooth non-linear functions. A big deviation from smoothness at small gaps is an indicator of pole saturation. </w:t>
      </w:r>
    </w:p>
    <w:p w14:paraId="137FC76D" w14:textId="3AE1AE07" w:rsidR="00543007" w:rsidRDefault="00D7626B" w:rsidP="004F3A23">
      <w:pPr>
        <w:spacing w:after="0" w:line="240" w:lineRule="auto"/>
        <w:ind w:firstLine="432"/>
        <w:rPr>
          <w:rFonts w:ascii="Times New Roman" w:hAnsi="Times New Roman" w:cs="Times New Roman"/>
        </w:rPr>
      </w:pPr>
      <w:r w:rsidRPr="00531850">
        <w:rPr>
          <w:rFonts w:ascii="Times New Roman" w:hAnsi="Times New Roman" w:cs="Times New Roman"/>
        </w:rPr>
        <w:t xml:space="preserve">There are three options for tuning available with the new magnetic structure: vertical pole motion, small </w:t>
      </w:r>
      <w:r w:rsidR="00D13A54" w:rsidRPr="00531850">
        <w:rPr>
          <w:rFonts w:ascii="Times New Roman" w:hAnsi="Times New Roman" w:cs="Times New Roman"/>
        </w:rPr>
        <w:t>slugs,</w:t>
      </w:r>
      <w:r w:rsidRPr="00531850">
        <w:rPr>
          <w:rFonts w:ascii="Times New Roman" w:hAnsi="Times New Roman" w:cs="Times New Roman"/>
        </w:rPr>
        <w:t xml:space="preserve"> and big slugs. The slugs are extra magnets in form of tablets</w:t>
      </w:r>
      <w:r w:rsidR="00D13A54" w:rsidRPr="00531850">
        <w:rPr>
          <w:rFonts w:ascii="Times New Roman" w:hAnsi="Times New Roman" w:cs="Times New Roman"/>
        </w:rPr>
        <w:t xml:space="preserve"> of different thicknesses and diameters</w:t>
      </w:r>
      <w:r w:rsidRPr="00531850">
        <w:rPr>
          <w:rFonts w:ascii="Times New Roman" w:hAnsi="Times New Roman" w:cs="Times New Roman"/>
        </w:rPr>
        <w:t xml:space="preserve">, which could be inserted </w:t>
      </w:r>
      <w:r w:rsidR="00D13A54" w:rsidRPr="00531850">
        <w:rPr>
          <w:rFonts w:ascii="Times New Roman" w:hAnsi="Times New Roman" w:cs="Times New Roman"/>
        </w:rPr>
        <w:t xml:space="preserve">into dedicated threaded holes in a magnet keeper horizontally or vertically. </w:t>
      </w:r>
      <w:r w:rsidR="007632AD" w:rsidRPr="00531850">
        <w:rPr>
          <w:rFonts w:ascii="Times New Roman" w:hAnsi="Times New Roman" w:cs="Times New Roman"/>
        </w:rPr>
        <w:t xml:space="preserve">The main dipole, </w:t>
      </w:r>
      <w:r w:rsidR="00531850" w:rsidRPr="00531850">
        <w:rPr>
          <w:rFonts w:ascii="Times New Roman" w:hAnsi="Times New Roman" w:cs="Times New Roman"/>
        </w:rPr>
        <w:t>the</w:t>
      </w:r>
      <w:r w:rsidR="007632AD" w:rsidRPr="00531850">
        <w:rPr>
          <w:rFonts w:ascii="Times New Roman" w:hAnsi="Times New Roman" w:cs="Times New Roman"/>
        </w:rPr>
        <w:t xml:space="preserve"> </w:t>
      </w:r>
      <w:r w:rsidR="007069E3" w:rsidRPr="00531850">
        <w:rPr>
          <w:rFonts w:ascii="Times New Roman" w:hAnsi="Times New Roman" w:cs="Times New Roman"/>
        </w:rPr>
        <w:t xml:space="preserve">transverse </w:t>
      </w:r>
      <w:r w:rsidR="007632AD" w:rsidRPr="00531850">
        <w:rPr>
          <w:rFonts w:ascii="Times New Roman" w:hAnsi="Times New Roman" w:cs="Times New Roman"/>
        </w:rPr>
        <w:t>dipole, a</w:t>
      </w:r>
      <w:r w:rsidR="007632AD" w:rsidRPr="00161C5B">
        <w:rPr>
          <w:rFonts w:ascii="Times New Roman" w:hAnsi="Times New Roman" w:cs="Times New Roman"/>
        </w:rPr>
        <w:t xml:space="preserve">nd </w:t>
      </w:r>
      <w:r w:rsidR="006D5A30" w:rsidRPr="00161C5B">
        <w:rPr>
          <w:rFonts w:ascii="Times New Roman" w:hAnsi="Times New Roman" w:cs="Times New Roman"/>
        </w:rPr>
        <w:t xml:space="preserve">the </w:t>
      </w:r>
      <w:r w:rsidR="007632AD" w:rsidRPr="00161C5B">
        <w:rPr>
          <w:rFonts w:ascii="Times New Roman" w:hAnsi="Times New Roman" w:cs="Times New Roman"/>
        </w:rPr>
        <w:t xml:space="preserve">skew quadrupole </w:t>
      </w:r>
      <w:r w:rsidR="006D5A30" w:rsidRPr="00161C5B">
        <w:rPr>
          <w:rFonts w:ascii="Times New Roman" w:hAnsi="Times New Roman" w:cs="Times New Roman"/>
        </w:rPr>
        <w:t xml:space="preserve">fields </w:t>
      </w:r>
      <w:r w:rsidR="007632AD" w:rsidRPr="00161C5B">
        <w:rPr>
          <w:rFonts w:ascii="Times New Roman" w:hAnsi="Times New Roman" w:cs="Times New Roman"/>
        </w:rPr>
        <w:t xml:space="preserve">could be created </w:t>
      </w:r>
      <w:r w:rsidR="005E05D7" w:rsidRPr="00161C5B">
        <w:rPr>
          <w:rFonts w:ascii="Times New Roman" w:hAnsi="Times New Roman" w:cs="Times New Roman"/>
        </w:rPr>
        <w:t xml:space="preserve">by </w:t>
      </w:r>
      <w:r w:rsidR="006D5A30" w:rsidRPr="00161C5B">
        <w:rPr>
          <w:rFonts w:ascii="Times New Roman" w:hAnsi="Times New Roman" w:cs="Times New Roman"/>
        </w:rPr>
        <w:t xml:space="preserve">installing the </w:t>
      </w:r>
      <w:r w:rsidR="007632AD" w:rsidRPr="00161C5B">
        <w:rPr>
          <w:rFonts w:ascii="Times New Roman" w:hAnsi="Times New Roman" w:cs="Times New Roman"/>
        </w:rPr>
        <w:t xml:space="preserve">slugs </w:t>
      </w:r>
      <w:r w:rsidR="006D5A30" w:rsidRPr="00161C5B">
        <w:rPr>
          <w:rFonts w:ascii="Times New Roman" w:hAnsi="Times New Roman" w:cs="Times New Roman"/>
        </w:rPr>
        <w:t xml:space="preserve">in a certain way, </w:t>
      </w:r>
      <w:r w:rsidR="007D00EF">
        <w:rPr>
          <w:rFonts w:ascii="Times New Roman" w:hAnsi="Times New Roman" w:cs="Times New Roman"/>
        </w:rPr>
        <w:t xml:space="preserve">as shown in </w:t>
      </w:r>
      <w:r w:rsidR="007632AD" w:rsidRPr="00161C5B">
        <w:rPr>
          <w:rFonts w:ascii="Times New Roman" w:hAnsi="Times New Roman" w:cs="Times New Roman"/>
        </w:rPr>
        <w:t xml:space="preserve">figure 10. Pole </w:t>
      </w:r>
      <w:r w:rsidR="0008315A" w:rsidRPr="00531850">
        <w:rPr>
          <w:rFonts w:ascii="Times New Roman" w:hAnsi="Times New Roman" w:cs="Times New Roman"/>
        </w:rPr>
        <w:t>shift</w:t>
      </w:r>
      <w:r w:rsidR="007632AD" w:rsidRPr="00531850">
        <w:rPr>
          <w:rFonts w:ascii="Times New Roman" w:hAnsi="Times New Roman" w:cs="Times New Roman"/>
        </w:rPr>
        <w:t xml:space="preserve"> in</w:t>
      </w:r>
      <w:r w:rsidR="007069E3" w:rsidRPr="00531850">
        <w:rPr>
          <w:rFonts w:ascii="Times New Roman" w:hAnsi="Times New Roman" w:cs="Times New Roman"/>
        </w:rPr>
        <w:t xml:space="preserve"> the</w:t>
      </w:r>
      <w:r w:rsidR="007632AD" w:rsidRPr="00531850">
        <w:rPr>
          <w:rFonts w:ascii="Times New Roman" w:hAnsi="Times New Roman" w:cs="Times New Roman"/>
        </w:rPr>
        <w:t xml:space="preserve"> vertical </w:t>
      </w:r>
      <w:r w:rsidR="007632AD" w:rsidRPr="00161C5B">
        <w:rPr>
          <w:rFonts w:ascii="Times New Roman" w:hAnsi="Times New Roman" w:cs="Times New Roman"/>
        </w:rPr>
        <w:t xml:space="preserve">direction </w:t>
      </w:r>
      <w:r w:rsidR="006D5A30" w:rsidRPr="00161C5B">
        <w:rPr>
          <w:rFonts w:ascii="Times New Roman" w:hAnsi="Times New Roman" w:cs="Times New Roman"/>
        </w:rPr>
        <w:t>could be</w:t>
      </w:r>
      <w:r w:rsidR="007632AD" w:rsidRPr="00161C5B">
        <w:rPr>
          <w:rFonts w:ascii="Times New Roman" w:hAnsi="Times New Roman" w:cs="Times New Roman"/>
        </w:rPr>
        <w:t xml:space="preserve"> used to make</w:t>
      </w:r>
      <w:r w:rsidR="007069E3">
        <w:rPr>
          <w:rFonts w:ascii="Times New Roman" w:hAnsi="Times New Roman" w:cs="Times New Roman"/>
          <w:color w:val="FF0000"/>
        </w:rPr>
        <w:t xml:space="preserve"> </w:t>
      </w:r>
      <w:r w:rsidR="007069E3" w:rsidRPr="00531850">
        <w:rPr>
          <w:rFonts w:ascii="Times New Roman" w:hAnsi="Times New Roman" w:cs="Times New Roman"/>
        </w:rPr>
        <w:t>the</w:t>
      </w:r>
      <w:r w:rsidR="007632AD" w:rsidRPr="00531850">
        <w:rPr>
          <w:rFonts w:ascii="Times New Roman" w:hAnsi="Times New Roman" w:cs="Times New Roman"/>
        </w:rPr>
        <w:t xml:space="preserve"> m</w:t>
      </w:r>
      <w:r w:rsidR="007632AD" w:rsidRPr="00161C5B">
        <w:rPr>
          <w:rFonts w:ascii="Times New Roman" w:hAnsi="Times New Roman" w:cs="Times New Roman"/>
        </w:rPr>
        <w:t xml:space="preserve">ain dipole, normal quadrupole, and </w:t>
      </w:r>
      <w:r w:rsidR="007069E3" w:rsidRPr="00531850">
        <w:rPr>
          <w:rFonts w:ascii="Times New Roman" w:hAnsi="Times New Roman" w:cs="Times New Roman"/>
        </w:rPr>
        <w:t xml:space="preserve">transverse </w:t>
      </w:r>
      <w:r w:rsidR="007632AD" w:rsidRPr="00161C5B">
        <w:rPr>
          <w:rFonts w:ascii="Times New Roman" w:hAnsi="Times New Roman" w:cs="Times New Roman"/>
        </w:rPr>
        <w:t>dipole field</w:t>
      </w:r>
      <w:r w:rsidR="006D5A30" w:rsidRPr="00161C5B">
        <w:rPr>
          <w:rFonts w:ascii="Times New Roman" w:hAnsi="Times New Roman" w:cs="Times New Roman"/>
        </w:rPr>
        <w:t>s</w:t>
      </w:r>
      <w:r w:rsidR="005E05D7" w:rsidRPr="00161C5B">
        <w:rPr>
          <w:rFonts w:ascii="Times New Roman" w:hAnsi="Times New Roman" w:cs="Times New Roman"/>
        </w:rPr>
        <w:t xml:space="preserve"> (not shown)</w:t>
      </w:r>
      <w:r w:rsidR="007632AD" w:rsidRPr="00161C5B">
        <w:rPr>
          <w:rFonts w:ascii="Times New Roman" w:hAnsi="Times New Roman" w:cs="Times New Roman"/>
        </w:rPr>
        <w:t xml:space="preserve">. </w:t>
      </w:r>
    </w:p>
    <w:p w14:paraId="07154CD7" w14:textId="5F2D8769" w:rsidR="00D13A54" w:rsidRDefault="006D5A30" w:rsidP="004F3A23">
      <w:pPr>
        <w:spacing w:after="0" w:line="240" w:lineRule="auto"/>
        <w:ind w:firstLine="432"/>
      </w:pPr>
      <w:r>
        <w:rPr>
          <w:rFonts w:ascii="Times New Roman" w:hAnsi="Times New Roman" w:cs="Times New Roman"/>
          <w:sz w:val="24"/>
          <w:szCs w:val="24"/>
        </w:rPr>
        <w:tab/>
      </w:r>
      <w:r w:rsidR="00707DD5">
        <w:rPr>
          <w:noProof/>
        </w:rPr>
        <mc:AlternateContent>
          <mc:Choice Requires="wpg">
            <w:drawing>
              <wp:anchor distT="0" distB="0" distL="114300" distR="114300" simplePos="0" relativeHeight="251661312" behindDoc="0" locked="0" layoutInCell="1" allowOverlap="1" wp14:anchorId="19E70D5B" wp14:editId="22F39C42">
                <wp:simplePos x="0" y="0"/>
                <wp:positionH relativeFrom="margin">
                  <wp:posOffset>-171450</wp:posOffset>
                </wp:positionH>
                <wp:positionV relativeFrom="paragraph">
                  <wp:posOffset>114300</wp:posOffset>
                </wp:positionV>
                <wp:extent cx="6304297" cy="1486481"/>
                <wp:effectExtent l="0" t="0" r="0" b="19050"/>
                <wp:wrapNone/>
                <wp:docPr id="112" name="Group 112"/>
                <wp:cNvGraphicFramePr/>
                <a:graphic xmlns:a="http://schemas.openxmlformats.org/drawingml/2006/main">
                  <a:graphicData uri="http://schemas.microsoft.com/office/word/2010/wordprocessingGroup">
                    <wpg:wgp>
                      <wpg:cNvGrpSpPr/>
                      <wpg:grpSpPr>
                        <a:xfrm>
                          <a:off x="0" y="0"/>
                          <a:ext cx="6304297" cy="1486481"/>
                          <a:chOff x="-5097" y="-30426"/>
                          <a:chExt cx="6304297" cy="1486481"/>
                        </a:xfrm>
                      </wpg:grpSpPr>
                      <wpg:grpSp>
                        <wpg:cNvPr id="53" name="Group 53"/>
                        <wpg:cNvGrpSpPr/>
                        <wpg:grpSpPr>
                          <a:xfrm>
                            <a:off x="-5097" y="18511"/>
                            <a:ext cx="1929147" cy="1402619"/>
                            <a:chOff x="-5906" y="-48744"/>
                            <a:chExt cx="2235391" cy="1769443"/>
                          </a:xfrm>
                        </wpg:grpSpPr>
                        <wpg:grpSp>
                          <wpg:cNvPr id="14" name="Group 49"/>
                          <wpg:cNvGrpSpPr/>
                          <wpg:grpSpPr>
                            <a:xfrm>
                              <a:off x="1200150" y="-28717"/>
                              <a:ext cx="1029335" cy="1749416"/>
                              <a:chOff x="1203373" y="-35810"/>
                              <a:chExt cx="1029335" cy="1749417"/>
                            </a:xfrm>
                          </wpg:grpSpPr>
                          <wpg:grpSp>
                            <wpg:cNvPr id="15" name="Group 15"/>
                            <wpg:cNvGrpSpPr/>
                            <wpg:grpSpPr>
                              <a:xfrm>
                                <a:off x="1245108" y="228198"/>
                                <a:ext cx="841441" cy="1485409"/>
                                <a:chOff x="1245109" y="228198"/>
                                <a:chExt cx="1295400" cy="2209800"/>
                              </a:xfrm>
                            </wpg:grpSpPr>
                            <wps:wsp>
                              <wps:cNvPr id="16" name="Snip Same Side Corner Rectangle 81"/>
                              <wps:cNvSpPr/>
                              <wps:spPr>
                                <a:xfrm rot="10800000">
                                  <a:off x="1438150" y="2281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rot="16200000">
                                  <a:off x="1211772" y="811446"/>
                                  <a:ext cx="247650" cy="180975"/>
                                  <a:chOff x="1211772" y="811446"/>
                                  <a:chExt cx="247650" cy="180975"/>
                                </a:xfrm>
                              </wpg:grpSpPr>
                              <wps:wsp>
                                <wps:cNvPr id="18" name="Rectangle 18"/>
                                <wps:cNvSpPr/>
                                <wps:spPr>
                                  <a:xfrm rot="10800000">
                                    <a:off x="1211772" y="81144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Right Arrow 85"/>
                                <wps:cNvSpPr/>
                                <wps:spPr>
                                  <a:xfrm rot="10800000">
                                    <a:off x="1221297" y="868596"/>
                                    <a:ext cx="228600" cy="85725"/>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rot="16200000">
                                  <a:off x="2326197" y="801921"/>
                                  <a:ext cx="247650" cy="180975"/>
                                  <a:chOff x="2326197" y="801921"/>
                                  <a:chExt cx="247650" cy="180975"/>
                                </a:xfrm>
                              </wpg:grpSpPr>
                              <wps:wsp>
                                <wps:cNvPr id="21" name="Rectangle 21"/>
                                <wps:cNvSpPr/>
                                <wps:spPr>
                                  <a:xfrm rot="10800000">
                                    <a:off x="2326197" y="801921"/>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ight Arrow 88"/>
                                <wps:cNvSpPr/>
                                <wps:spPr>
                                  <a:xfrm rot="10800000">
                                    <a:off x="2335722" y="859071"/>
                                    <a:ext cx="228600" cy="85725"/>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3" name="Snip Same Side Corner Rectangle 82"/>
                              <wps:cNvSpPr/>
                              <wps:spPr>
                                <a:xfrm>
                                  <a:off x="1438150" y="15235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rot="16200000">
                                  <a:off x="1211772" y="1668696"/>
                                  <a:ext cx="247650" cy="180975"/>
                                  <a:chOff x="1211772" y="1668696"/>
                                  <a:chExt cx="247650" cy="180975"/>
                                </a:xfrm>
                              </wpg:grpSpPr>
                              <wps:wsp>
                                <wps:cNvPr id="25" name="Rectangle 25"/>
                                <wps:cNvSpPr/>
                                <wps:spPr>
                                  <a:xfrm rot="10800000">
                                    <a:off x="1211772" y="166869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Right Arrow 91"/>
                                <wps:cNvSpPr/>
                                <wps:spPr>
                                  <a:xfrm rot="10800000">
                                    <a:off x="1221297" y="1725846"/>
                                    <a:ext cx="228600" cy="85725"/>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rot="16200000">
                                  <a:off x="2316672" y="1668696"/>
                                  <a:ext cx="247650" cy="180975"/>
                                  <a:chOff x="2316672" y="1668696"/>
                                  <a:chExt cx="247650" cy="180975"/>
                                </a:xfrm>
                              </wpg:grpSpPr>
                              <wps:wsp>
                                <wps:cNvPr id="28" name="Rectangle 28"/>
                                <wps:cNvSpPr/>
                                <wps:spPr>
                                  <a:xfrm rot="10800000">
                                    <a:off x="2316672" y="166869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Right Arrow 94"/>
                                <wps:cNvSpPr/>
                                <wps:spPr>
                                  <a:xfrm rot="10800000">
                                    <a:off x="2326197" y="1725846"/>
                                    <a:ext cx="228600" cy="85725"/>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 name="Snip Same Side Corner Rectangle 125"/>
                              <wps:cNvSpPr/>
                              <wps:spPr>
                                <a:xfrm rot="10800000">
                                  <a:off x="1476250" y="371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Snip Same Side Corner Rectangle 126"/>
                              <wps:cNvSpPr/>
                              <wps:spPr>
                                <a:xfrm>
                                  <a:off x="1457200" y="1514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2" name="TextBox 69"/>
                            <wps:cNvSpPr txBox="1"/>
                            <wps:spPr>
                              <a:xfrm>
                                <a:off x="1203373" y="-35810"/>
                                <a:ext cx="1029335" cy="360045"/>
                              </a:xfrm>
                              <a:prstGeom prst="rect">
                                <a:avLst/>
                              </a:prstGeom>
                              <a:noFill/>
                            </wps:spPr>
                            <wps:txbx>
                              <w:txbxContent>
                                <w:p w14:paraId="2BF9C458"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V-slugs</w:t>
                                  </w:r>
                                </w:p>
                              </w:txbxContent>
                            </wps:txbx>
                            <wps:bodyPr wrap="square" rtlCol="0">
                              <a:noAutofit/>
                            </wps:bodyPr>
                          </wps:wsp>
                        </wpg:grpSp>
                        <wpg:grpSp>
                          <wpg:cNvPr id="33" name="Group 48"/>
                          <wpg:cNvGrpSpPr/>
                          <wpg:grpSpPr>
                            <a:xfrm>
                              <a:off x="-5906" y="-48744"/>
                              <a:ext cx="1029335" cy="1762349"/>
                              <a:chOff x="-5906" y="-48744"/>
                              <a:chExt cx="1029335" cy="1762350"/>
                            </a:xfrm>
                          </wpg:grpSpPr>
                          <wpg:grpSp>
                            <wpg:cNvPr id="34" name="Group 34"/>
                            <wpg:cNvGrpSpPr/>
                            <wpg:grpSpPr>
                              <a:xfrm>
                                <a:off x="16292" y="228197"/>
                                <a:ext cx="873123" cy="1485409"/>
                                <a:chOff x="16292" y="228197"/>
                                <a:chExt cx="1428750" cy="2209800"/>
                              </a:xfrm>
                            </wpg:grpSpPr>
                            <wps:wsp>
                              <wps:cNvPr id="35" name="Snip Same Side Corner Rectangle 21"/>
                              <wps:cNvSpPr/>
                              <wps:spPr>
                                <a:xfrm rot="10800000">
                                  <a:off x="273467" y="2281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16292" y="666347"/>
                                  <a:ext cx="247650" cy="180975"/>
                                  <a:chOff x="16292" y="666347"/>
                                  <a:chExt cx="247650" cy="180975"/>
                                </a:xfrm>
                              </wpg:grpSpPr>
                              <wps:wsp>
                                <wps:cNvPr id="37" name="Rectangle 37"/>
                                <wps:cNvSpPr/>
                                <wps:spPr>
                                  <a:xfrm rot="10800000">
                                    <a:off x="16292" y="666347"/>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ight Arrow 36"/>
                                <wps:cNvSpPr/>
                                <wps:spPr>
                                  <a:xfrm rot="10800000">
                                    <a:off x="25817" y="723497"/>
                                    <a:ext cx="228600"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rot="10800000">
                                  <a:off x="1187867" y="656822"/>
                                  <a:ext cx="247650" cy="180975"/>
                                  <a:chOff x="1187867" y="656822"/>
                                  <a:chExt cx="247650" cy="180975"/>
                                </a:xfrm>
                              </wpg:grpSpPr>
                              <wps:wsp>
                                <wps:cNvPr id="40" name="Rectangle 40"/>
                                <wps:cNvSpPr/>
                                <wps:spPr>
                                  <a:xfrm rot="10800000">
                                    <a:off x="1187867" y="65682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ight Arrow 34"/>
                                <wps:cNvSpPr/>
                                <wps:spPr>
                                  <a:xfrm rot="10800000">
                                    <a:off x="1197392" y="713972"/>
                                    <a:ext cx="228600"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Snip Same Side Corner Rectangle 24"/>
                              <wps:cNvSpPr/>
                              <wps:spPr>
                                <a:xfrm>
                                  <a:off x="273467" y="15235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rot="10800000">
                                  <a:off x="16292" y="1818872"/>
                                  <a:ext cx="247650" cy="180975"/>
                                  <a:chOff x="16292" y="1818872"/>
                                  <a:chExt cx="247650" cy="180975"/>
                                </a:xfrm>
                              </wpg:grpSpPr>
                              <wps:wsp>
                                <wps:cNvPr id="44" name="Rectangle 44"/>
                                <wps:cNvSpPr/>
                                <wps:spPr>
                                  <a:xfrm rot="10800000">
                                    <a:off x="162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ight Arrow 32"/>
                                <wps:cNvSpPr/>
                                <wps:spPr>
                                  <a:xfrm rot="10800000">
                                    <a:off x="25817" y="1866497"/>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1197392" y="1818872"/>
                                  <a:ext cx="247650" cy="190500"/>
                                  <a:chOff x="1197392" y="1818872"/>
                                  <a:chExt cx="247650" cy="180975"/>
                                </a:xfrm>
                              </wpg:grpSpPr>
                              <wps:wsp>
                                <wps:cNvPr id="47" name="Rectangle 47"/>
                                <wps:cNvSpPr/>
                                <wps:spPr>
                                  <a:xfrm rot="10800000">
                                    <a:off x="11973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ight Arrow 30"/>
                                <wps:cNvSpPr/>
                                <wps:spPr>
                                  <a:xfrm rot="10800000">
                                    <a:off x="1206917" y="1876022"/>
                                    <a:ext cx="228600"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Snip Same Side Corner Rectangle 27"/>
                              <wps:cNvSpPr/>
                              <wps:spPr>
                                <a:xfrm rot="10800000">
                                  <a:off x="302042" y="371072"/>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Snip Same Side Corner Rectangle 28"/>
                              <wps:cNvSpPr/>
                              <wps:spPr>
                                <a:xfrm>
                                  <a:off x="302042" y="1504547"/>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TextBox 37"/>
                            <wps:cNvSpPr txBox="1"/>
                            <wps:spPr>
                              <a:xfrm>
                                <a:off x="-5906" y="-48744"/>
                                <a:ext cx="1029335" cy="360045"/>
                              </a:xfrm>
                              <a:prstGeom prst="rect">
                                <a:avLst/>
                              </a:prstGeom>
                              <a:noFill/>
                            </wps:spPr>
                            <wps:txbx>
                              <w:txbxContent>
                                <w:p w14:paraId="79952211"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H-slugs</w:t>
                                  </w:r>
                                </w:p>
                              </w:txbxContent>
                            </wps:txbx>
                            <wps:bodyPr wrap="square" rtlCol="0">
                              <a:noAutofit/>
                            </wps:bodyPr>
                          </wps:wsp>
                        </wpg:grpSp>
                      </wpg:grpSp>
                      <wpg:grpSp>
                        <wpg:cNvPr id="54" name="Group 47"/>
                        <wpg:cNvGrpSpPr/>
                        <wpg:grpSpPr>
                          <a:xfrm>
                            <a:off x="1971675" y="18511"/>
                            <a:ext cx="884555" cy="1402619"/>
                            <a:chOff x="0" y="-48369"/>
                            <a:chExt cx="1049928" cy="1755817"/>
                          </a:xfrm>
                        </wpg:grpSpPr>
                        <wpg:grpSp>
                          <wpg:cNvPr id="55" name="Group 55"/>
                          <wpg:cNvGrpSpPr/>
                          <wpg:grpSpPr>
                            <a:xfrm>
                              <a:off x="0" y="222039"/>
                              <a:ext cx="1049928" cy="1485409"/>
                              <a:chOff x="0" y="222039"/>
                              <a:chExt cx="1676400" cy="2209800"/>
                            </a:xfrm>
                          </wpg:grpSpPr>
                          <wps:wsp>
                            <wps:cNvPr id="56" name="Snip Same Side Corner Rectangle 5"/>
                            <wps:cNvSpPr/>
                            <wps:spPr>
                              <a:xfrm rot="10800000">
                                <a:off x="381000" y="222039"/>
                                <a:ext cx="914399" cy="914400"/>
                              </a:xfrm>
                              <a:prstGeom prst="snip2SameRect">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rot="10800000">
                                <a:off x="0" y="355389"/>
                                <a:ext cx="381000" cy="161925"/>
                                <a:chOff x="0" y="355389"/>
                                <a:chExt cx="381000" cy="161925"/>
                              </a:xfrm>
                            </wpg:grpSpPr>
                            <wps:wsp>
                              <wps:cNvPr id="58" name="Rectangle 58"/>
                              <wps:cNvSpPr/>
                              <wps:spPr>
                                <a:xfrm>
                                  <a:off x="0" y="355389"/>
                                  <a:ext cx="381000" cy="1619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ight Arrow 18"/>
                              <wps:cNvSpPr/>
                              <wps:spPr>
                                <a:xfrm>
                                  <a:off x="57150" y="393489"/>
                                  <a:ext cx="266700" cy="9525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1295400" y="336339"/>
                                <a:ext cx="381000" cy="161925"/>
                                <a:chOff x="1295400" y="336339"/>
                                <a:chExt cx="381000" cy="161925"/>
                              </a:xfrm>
                            </wpg:grpSpPr>
                            <wps:wsp>
                              <wps:cNvPr id="61" name="Rectangle 61"/>
                              <wps:cNvSpPr/>
                              <wps:spPr>
                                <a:xfrm>
                                  <a:off x="1295400" y="336339"/>
                                  <a:ext cx="381000" cy="1619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ight Arrow 16"/>
                              <wps:cNvSpPr/>
                              <wps:spPr>
                                <a:xfrm>
                                  <a:off x="1352550" y="374439"/>
                                  <a:ext cx="266700" cy="9525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 name="Snip Same Side Corner Rectangle 8"/>
                            <wps:cNvSpPr/>
                            <wps:spPr>
                              <a:xfrm>
                                <a:off x="381000" y="1517439"/>
                                <a:ext cx="914399" cy="914400"/>
                              </a:xfrm>
                              <a:prstGeom prst="snip2SameRect">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0" y="2193714"/>
                                <a:ext cx="381000" cy="161925"/>
                                <a:chOff x="0" y="2193714"/>
                                <a:chExt cx="381000" cy="161925"/>
                              </a:xfrm>
                            </wpg:grpSpPr>
                            <wps:wsp>
                              <wps:cNvPr id="65" name="Rectangle 65"/>
                              <wps:cNvSpPr/>
                              <wps:spPr>
                                <a:xfrm>
                                  <a:off x="0" y="2193714"/>
                                  <a:ext cx="381000" cy="1619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ight Arrow 14"/>
                              <wps:cNvSpPr/>
                              <wps:spPr>
                                <a:xfrm>
                                  <a:off x="57150" y="2231814"/>
                                  <a:ext cx="266700" cy="9525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 name="Group 67"/>
                            <wpg:cNvGrpSpPr/>
                            <wpg:grpSpPr>
                              <a:xfrm rot="10800000">
                                <a:off x="1295400" y="2203239"/>
                                <a:ext cx="381000" cy="161925"/>
                                <a:chOff x="1295400" y="2203239"/>
                                <a:chExt cx="381000" cy="161925"/>
                              </a:xfrm>
                            </wpg:grpSpPr>
                            <wps:wsp>
                              <wps:cNvPr id="68" name="Rectangle 68"/>
                              <wps:cNvSpPr/>
                              <wps:spPr>
                                <a:xfrm>
                                  <a:off x="1295400" y="2203239"/>
                                  <a:ext cx="381000" cy="16192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ight Arrow 12"/>
                              <wps:cNvSpPr/>
                              <wps:spPr>
                                <a:xfrm>
                                  <a:off x="1352550" y="2241339"/>
                                  <a:ext cx="266700" cy="95250"/>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0" name="TextBox 19"/>
                          <wps:cNvSpPr txBox="1"/>
                          <wps:spPr>
                            <a:xfrm>
                              <a:off x="69761" y="-48369"/>
                              <a:ext cx="891541" cy="360045"/>
                            </a:xfrm>
                            <a:prstGeom prst="rect">
                              <a:avLst/>
                            </a:prstGeom>
                            <a:noFill/>
                          </wps:spPr>
                          <wps:txbx>
                            <w:txbxContent>
                              <w:p w14:paraId="0313B799"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 xml:space="preserve">Small slugs </w:t>
                                </w:r>
                              </w:p>
                            </w:txbxContent>
                          </wps:txbx>
                          <wps:bodyPr wrap="square" rtlCol="0">
                            <a:noAutofit/>
                          </wps:bodyPr>
                        </wps:wsp>
                      </wpg:grpSp>
                      <wpg:grpSp>
                        <wpg:cNvPr id="72" name="Group 3"/>
                        <wpg:cNvGrpSpPr/>
                        <wpg:grpSpPr>
                          <a:xfrm>
                            <a:off x="4095750" y="-30426"/>
                            <a:ext cx="2203450" cy="1486481"/>
                            <a:chOff x="0" y="-35808"/>
                            <a:chExt cx="2242059" cy="1749415"/>
                          </a:xfrm>
                        </wpg:grpSpPr>
                        <wpg:grpSp>
                          <wpg:cNvPr id="73" name="Group 73"/>
                          <wpg:cNvGrpSpPr/>
                          <wpg:grpSpPr>
                            <a:xfrm>
                              <a:off x="0" y="-35808"/>
                              <a:ext cx="1029335" cy="1749414"/>
                              <a:chOff x="0" y="-35808"/>
                              <a:chExt cx="1029335" cy="1749414"/>
                            </a:xfrm>
                          </wpg:grpSpPr>
                          <wpg:grpSp>
                            <wpg:cNvPr id="74" name="Group 74"/>
                            <wpg:cNvGrpSpPr/>
                            <wpg:grpSpPr>
                              <a:xfrm>
                                <a:off x="16292" y="228197"/>
                                <a:ext cx="873123" cy="1485409"/>
                                <a:chOff x="16292" y="228197"/>
                                <a:chExt cx="1428750" cy="2209800"/>
                              </a:xfrm>
                            </wpg:grpSpPr>
                            <wps:wsp>
                              <wps:cNvPr id="75" name="Snip Same Side Corner Rectangle 21"/>
                              <wps:cNvSpPr/>
                              <wps:spPr>
                                <a:xfrm rot="10800000">
                                  <a:off x="273467" y="2281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6" name="Group 76"/>
                              <wpg:cNvGrpSpPr/>
                              <wpg:grpSpPr>
                                <a:xfrm>
                                  <a:off x="16292" y="666347"/>
                                  <a:ext cx="247650" cy="180975"/>
                                  <a:chOff x="16292" y="666347"/>
                                  <a:chExt cx="247650" cy="180975"/>
                                </a:xfrm>
                              </wpg:grpSpPr>
                              <wps:wsp>
                                <wps:cNvPr id="77" name="Rectangle 77"/>
                                <wps:cNvSpPr/>
                                <wps:spPr>
                                  <a:xfrm rot="10800000">
                                    <a:off x="16292" y="666347"/>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Right Arrow 36"/>
                                <wps:cNvSpPr/>
                                <wps:spPr>
                                  <a:xfrm rot="10800000">
                                    <a:off x="25817" y="723497"/>
                                    <a:ext cx="228600"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 name="Group 79"/>
                              <wpg:cNvGrpSpPr/>
                              <wpg:grpSpPr>
                                <a:xfrm rot="10800000">
                                  <a:off x="1187869" y="656822"/>
                                  <a:ext cx="247647" cy="180977"/>
                                  <a:chOff x="1187869" y="656822"/>
                                  <a:chExt cx="247647" cy="180977"/>
                                </a:xfrm>
                              </wpg:grpSpPr>
                              <wps:wsp>
                                <wps:cNvPr id="80" name="Rectangle 80"/>
                                <wps:cNvSpPr/>
                                <wps:spPr>
                                  <a:xfrm rot="10800000">
                                    <a:off x="1187869" y="656822"/>
                                    <a:ext cx="247647" cy="18097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Right Arrow 34"/>
                                <wps:cNvSpPr/>
                                <wps:spPr>
                                  <a:xfrm>
                                    <a:off x="1197393" y="713974"/>
                                    <a:ext cx="228600" cy="85726"/>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2" name="Snip Same Side Corner Rectangle 24"/>
                              <wps:cNvSpPr/>
                              <wps:spPr>
                                <a:xfrm>
                                  <a:off x="273467" y="15235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3" name="Group 83"/>
                              <wpg:cNvGrpSpPr/>
                              <wpg:grpSpPr>
                                <a:xfrm rot="10800000">
                                  <a:off x="16292" y="1818872"/>
                                  <a:ext cx="247650" cy="180975"/>
                                  <a:chOff x="16292" y="1818872"/>
                                  <a:chExt cx="247650" cy="180975"/>
                                </a:xfrm>
                              </wpg:grpSpPr>
                              <wps:wsp>
                                <wps:cNvPr id="84" name="Rectangle 84"/>
                                <wps:cNvSpPr/>
                                <wps:spPr>
                                  <a:xfrm rot="10800000">
                                    <a:off x="162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Right Arrow 32"/>
                                <wps:cNvSpPr/>
                                <wps:spPr>
                                  <a:xfrm>
                                    <a:off x="25817" y="1866497"/>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 name="Group 86"/>
                              <wpg:cNvGrpSpPr/>
                              <wpg:grpSpPr>
                                <a:xfrm>
                                  <a:off x="1197392" y="1818872"/>
                                  <a:ext cx="247650" cy="190500"/>
                                  <a:chOff x="1197392" y="1818872"/>
                                  <a:chExt cx="247650" cy="180975"/>
                                </a:xfrm>
                              </wpg:grpSpPr>
                              <wps:wsp>
                                <wps:cNvPr id="87" name="Rectangle 87"/>
                                <wps:cNvSpPr/>
                                <wps:spPr>
                                  <a:xfrm rot="10800000">
                                    <a:off x="11973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ight Arrow 30"/>
                                <wps:cNvSpPr/>
                                <wps:spPr>
                                  <a:xfrm rot="10800000">
                                    <a:off x="1206917" y="1876021"/>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9" name="Snip Same Side Corner Rectangle 27"/>
                              <wps:cNvSpPr/>
                              <wps:spPr>
                                <a:xfrm rot="10800000">
                                  <a:off x="302042" y="371072"/>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Snip Same Side Corner Rectangle 28"/>
                              <wps:cNvSpPr/>
                              <wps:spPr>
                                <a:xfrm>
                                  <a:off x="302042" y="1504547"/>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 name="TextBox 25"/>
                            <wps:cNvSpPr txBox="1"/>
                            <wps:spPr>
                              <a:xfrm>
                                <a:off x="0" y="-35808"/>
                                <a:ext cx="1029335" cy="360045"/>
                              </a:xfrm>
                              <a:prstGeom prst="rect">
                                <a:avLst/>
                              </a:prstGeom>
                              <a:noFill/>
                            </wps:spPr>
                            <wps:txbx>
                              <w:txbxContent>
                                <w:p w14:paraId="28305EB2"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H-slugs</w:t>
                                  </w:r>
                                </w:p>
                              </w:txbxContent>
                            </wps:txbx>
                            <wps:bodyPr wrap="square" rtlCol="0">
                              <a:noAutofit/>
                            </wps:bodyPr>
                          </wps:wsp>
                        </wpg:grpSp>
                        <wpg:grpSp>
                          <wpg:cNvPr id="93" name="Group 93"/>
                          <wpg:cNvGrpSpPr/>
                          <wpg:grpSpPr>
                            <a:xfrm>
                              <a:off x="1212724" y="-35789"/>
                              <a:ext cx="1029335" cy="1749396"/>
                              <a:chOff x="1212724" y="-35789"/>
                              <a:chExt cx="1029335" cy="1749396"/>
                            </a:xfrm>
                          </wpg:grpSpPr>
                          <wpg:grpSp>
                            <wpg:cNvPr id="94" name="Group 94"/>
                            <wpg:cNvGrpSpPr/>
                            <wpg:grpSpPr>
                              <a:xfrm>
                                <a:off x="1245108" y="228198"/>
                                <a:ext cx="841441" cy="1485409"/>
                                <a:chOff x="1245109" y="228198"/>
                                <a:chExt cx="1295400" cy="2209800"/>
                              </a:xfrm>
                            </wpg:grpSpPr>
                            <wps:wsp>
                              <wps:cNvPr id="95" name="Snip Same Side Corner Rectangle 81"/>
                              <wps:cNvSpPr/>
                              <wps:spPr>
                                <a:xfrm rot="10800000">
                                  <a:off x="1438150" y="2281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rot="16200000">
                                  <a:off x="1211772" y="811446"/>
                                  <a:ext cx="247650" cy="180975"/>
                                  <a:chOff x="1211772" y="811446"/>
                                  <a:chExt cx="247650" cy="180975"/>
                                </a:xfrm>
                              </wpg:grpSpPr>
                              <wps:wsp>
                                <wps:cNvPr id="97" name="Rectangle 97"/>
                                <wps:cNvSpPr/>
                                <wps:spPr>
                                  <a:xfrm rot="10800000">
                                    <a:off x="1211772" y="81144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Right Arrow 85"/>
                                <wps:cNvSpPr/>
                                <wps:spPr>
                                  <a:xfrm rot="10800000">
                                    <a:off x="1221297" y="868596"/>
                                    <a:ext cx="228600" cy="85725"/>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Group 99"/>
                              <wpg:cNvGrpSpPr/>
                              <wpg:grpSpPr>
                                <a:xfrm rot="16200000">
                                  <a:off x="2326197" y="801921"/>
                                  <a:ext cx="247650" cy="180975"/>
                                  <a:chOff x="2326197" y="801921"/>
                                  <a:chExt cx="247650" cy="180975"/>
                                </a:xfrm>
                              </wpg:grpSpPr>
                              <wps:wsp>
                                <wps:cNvPr id="100" name="Rectangle 100"/>
                                <wps:cNvSpPr/>
                                <wps:spPr>
                                  <a:xfrm rot="10800000">
                                    <a:off x="2326197" y="801921"/>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Right Arrow 88"/>
                                <wps:cNvSpPr/>
                                <wps:spPr>
                                  <a:xfrm>
                                    <a:off x="2335723" y="859072"/>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2" name="Snip Same Side Corner Rectangle 82"/>
                              <wps:cNvSpPr/>
                              <wps:spPr>
                                <a:xfrm>
                                  <a:off x="1438150" y="15235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rot="16200000">
                                  <a:off x="1211772" y="1668696"/>
                                  <a:ext cx="247650" cy="180975"/>
                                  <a:chOff x="1211772" y="1668696"/>
                                  <a:chExt cx="247650" cy="180975"/>
                                </a:xfrm>
                              </wpg:grpSpPr>
                              <wps:wsp>
                                <wps:cNvPr id="104" name="Rectangle 104"/>
                                <wps:cNvSpPr/>
                                <wps:spPr>
                                  <a:xfrm rot="10800000">
                                    <a:off x="1211772" y="166869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Right Arrow 91"/>
                                <wps:cNvSpPr/>
                                <wps:spPr>
                                  <a:xfrm>
                                    <a:off x="1221298" y="1725847"/>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rot="16200000">
                                  <a:off x="2316674" y="1668697"/>
                                  <a:ext cx="247650" cy="180975"/>
                                  <a:chOff x="2316674" y="1668697"/>
                                  <a:chExt cx="247650" cy="180975"/>
                                </a:xfrm>
                              </wpg:grpSpPr>
                              <wps:wsp>
                                <wps:cNvPr id="107" name="Rectangle 107"/>
                                <wps:cNvSpPr/>
                                <wps:spPr>
                                  <a:xfrm rot="10800000">
                                    <a:off x="2316674" y="1668697"/>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Right Arrow 94"/>
                                <wps:cNvSpPr/>
                                <wps:spPr>
                                  <a:xfrm rot="10800000">
                                    <a:off x="2326200" y="1725847"/>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9" name="Snip Same Side Corner Rectangle 125"/>
                              <wps:cNvSpPr/>
                              <wps:spPr>
                                <a:xfrm rot="10800000">
                                  <a:off x="1476250" y="371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Snip Same Side Corner Rectangle 126"/>
                              <wps:cNvSpPr/>
                              <wps:spPr>
                                <a:xfrm>
                                  <a:off x="1457200" y="1514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1" name="TextBox 45"/>
                            <wps:cNvSpPr txBox="1"/>
                            <wps:spPr>
                              <a:xfrm>
                                <a:off x="1212724" y="-35789"/>
                                <a:ext cx="1029335" cy="360045"/>
                              </a:xfrm>
                              <a:prstGeom prst="rect">
                                <a:avLst/>
                              </a:prstGeom>
                              <a:noFill/>
                            </wps:spPr>
                            <wps:txbx>
                              <w:txbxContent>
                                <w:p w14:paraId="1A4B2963"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V-slugs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9E70D5B" id="Group 112" o:spid="_x0000_s1026" style="position:absolute;left:0;text-align:left;margin-left:-13.5pt;margin-top:9pt;width:496.4pt;height:117.05pt;z-index:251661312;mso-position-horizontal-relative:margin;mso-width-relative:margin;mso-height-relative:margin" coordorigin="-50,-304" coordsize="63042,1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">
                <v:group id="Group 53" o:spid="_x0000_s1027" style="position:absolute;left:-50;top:185;width:19290;height:14026" coordorigin="-59,-487" coordsize="22353,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9" o:spid="_x0000_s1028" style="position:absolute;left:12001;top:-287;width:10293;height:17493" coordorigin="12033,-358" coordsize="10293,1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29" style="position:absolute;left:12451;top:2281;width:8414;height:14855" coordorigin="12451,2281" coordsize="12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nip Same Side Corner Rectangle 81" o:spid="_x0000_s1030" style="position:absolute;left:14381;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7" o:spid="_x0000_s1031" style="position:absolute;left:12118;top:8114;width:2476;height:1809;rotation:-90" coordorigin="12117,8114"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">
                        <v:rect id="Rectangle 18" o:spid="_x0000_s1032" style="position:absolute;left:12117;top:8114;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" fillcolor="#fbe4d5 [661]"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5" o:spid="_x0000_s1033" type="#_x0000_t13" style="position:absolute;left:12212;top:8685;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" adj="17550" fillcolor="#c00000" stroked="f" strokeweight="1pt"/>
                      </v:group>
                      <v:group id="Group 20" o:spid="_x0000_s1034" style="position:absolute;left:23261;top:8019;width:2477;height:1810;rotation:-90" coordorigin="23261,8019"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">
                        <v:rect id="Rectangle 21" o:spid="_x0000_s1035" style="position:absolute;left:23261;top:8019;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" fillcolor="#fbe4d5 [661]" stroked="f" strokeweight="1pt"/>
                        <v:shape id="Right Arrow 88" o:spid="_x0000_s1036" type="#_x0000_t13" style="position:absolute;left:23357;top:8590;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" adj="17550" fillcolor="#c00000" stroked="f" strokeweight="1pt"/>
                      </v:group>
                      <v:shape id="Snip Same Side Corner Rectangle 82" o:spid="_x0000_s1037" style="position:absolute;left:14381;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24" o:spid="_x0000_s1038" style="position:absolute;left:12117;top:16687;width:2477;height:1809;rotation:-90" coordorigin="12117,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">
                        <v:rect id="Rectangle 25" o:spid="_x0000_s1039" style="position:absolute;left:12117;top:16686;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" fillcolor="#fbe4d5 [661]" stroked="f" strokeweight="1pt"/>
                        <v:shape id="Right Arrow 91" o:spid="_x0000_s1040" type="#_x0000_t13" style="position:absolute;left:12212;top:17258;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" adj="17550" fillcolor="#c00000" stroked="f" strokeweight="1pt"/>
                      </v:group>
                      <v:group id="Group 27" o:spid="_x0000_s1041" style="position:absolute;left:23166;top:16687;width:2477;height:1809;rotation:-90" coordorigin="23166,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">
                        <v:rect id="Rectangle 28" o:spid="_x0000_s1042" style="position:absolute;left:23166;top:16686;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" fillcolor="#fbe4d5 [661]" stroked="f" strokeweight="1pt"/>
                        <v:shape id="Right Arrow 94" o:spid="_x0000_s1043" type="#_x0000_t13" style="position:absolute;left:23261;top:17258;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" adj="17550" fillcolor="#c00000" stroked="f" strokeweight="1pt"/>
                      </v:group>
                      <v:shape id="Snip Same Side Corner Rectangle 125" o:spid="_x0000_s1044" style="position:absolute;left:14762;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shape id="Snip Same Side Corner Rectangle 126" o:spid="_x0000_s1045" style="position:absolute;left:14572;top:15140;width:8524;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group>
                    <v:shapetype id="_x0000_t202" coordsize="21600,21600" o:spt="202" path="m,l,21600r21600,l21600,xe">
                      <v:stroke joinstyle="miter"/>
                      <v:path gradientshapeok="t" o:connecttype="rect"/>
                    </v:shapetype>
                    <v:shape id="TextBox 69" o:spid="_x0000_s1046" type="#_x0000_t202" style="position:absolute;left:12033;top:-358;width:102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BF9C458"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V-slugs</w:t>
                            </w:r>
                          </w:p>
                        </w:txbxContent>
                      </v:textbox>
                    </v:shape>
                  </v:group>
                  <v:group id="Group 48" o:spid="_x0000_s1047" style="position:absolute;left:-59;top:-487;width:10293;height:17623" coordorigin="-59,-487" coordsize="10293,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48" style="position:absolute;left:162;top:2281;width:8732;height:14855" coordorigin="162,2281" coordsize="1428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Snip Same Side Corner Rectangle 21" o:spid="_x0000_s1049" style="position:absolute;left:2734;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36" o:spid="_x0000_s1050" style="position:absolute;left:162;top:6663;width:2477;height:1810" coordorigin="162,6663"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51" style="position:absolute;left:162;top:6663;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" fillcolor="#fbe4d5 [661]" stroked="f" strokeweight="1pt"/>
                        <v:shape id="Right Arrow 36" o:spid="_x0000_s1052" type="#_x0000_t13" style="position:absolute;left:258;top:7234;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" adj="17550" fillcolor="#c00000" stroked="f" strokeweight="1pt"/>
                      </v:group>
                      <v:group id="Group 39" o:spid="_x0000_s1053" style="position:absolute;left:11878;top:6568;width:2477;height:1809;rotation:180" coordorigin="11878,656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54" style="position:absolute;left:11878;top:6568;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" fillcolor="#fbe4d5 [661]" stroked="f" strokeweight="1pt"/>
                        <v:shape id="Right Arrow 34" o:spid="_x0000_s1055" type="#_x0000_t13" style="position:absolute;left:11973;top:7139;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" adj="17550" fillcolor="#c00000" stroked="f" strokeweight="1pt"/>
                      </v:group>
                      <v:shape id="Snip Same Side Corner Rectangle 24" o:spid="_x0000_s1056" style="position:absolute;left:2734;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43" o:spid="_x0000_s1057" style="position:absolute;left:162;top:18188;width:2477;height:1810;rotation:180" coordorigin="162,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">
                        <v:rect id="Rectangle 44" o:spid="_x0000_s1058" style="position:absolute;left:162;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" fillcolor="#fbe4d5 [661]" stroked="f" strokeweight="1pt"/>
                        <v:shape id="Right Arrow 32" o:spid="_x0000_s1059" type="#_x0000_t13" style="position:absolute;left:258;top:18664;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" adj="17550" fillcolor="#c00000" stroked="f" strokeweight="1pt"/>
                      </v:group>
                      <v:group id="Group 46" o:spid="_x0000_s1060" style="position:absolute;left:11973;top:18188;width:2477;height:1905" coordorigin="11973,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61" style="position:absolute;left:11973;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" fillcolor="#fbe4d5 [661]" stroked="f" strokeweight="1pt"/>
                        <v:shape id="Right Arrow 30" o:spid="_x0000_s1062" type="#_x0000_t13" style="position:absolute;left:12069;top:18760;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" adj="17550" fillcolor="#c00000" stroked="f" strokeweight="1pt"/>
                      </v:group>
                      <v:shape id="Snip Same Side Corner Rectangle 27" o:spid="_x0000_s1063" style="position:absolute;left:3020;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shape id="Snip Same Side Corner Rectangle 28" o:spid="_x0000_s1064" style="position:absolute;left:3020;top:15045;width:8525;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group>
                    <v:shape id="TextBox 37" o:spid="_x0000_s1065" type="#_x0000_t202" style="position:absolute;left:-59;top:-487;width:1029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9952211"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H-slugs</w:t>
                            </w:r>
                          </w:p>
                        </w:txbxContent>
                      </v:textbox>
                    </v:shape>
                  </v:group>
                </v:group>
                <v:group id="Group 47" o:spid="_x0000_s1066" style="position:absolute;left:19716;top:185;width:8846;height:14026" coordorigin=",-483" coordsize="10499,1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67" style="position:absolute;top:2220;width:10499;height:14854" coordorigin=",2220" coordsize="1676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nip Same Side Corner Rectangle 5" o:spid="_x0000_s1068" style="position:absolute;left:3810;top:2220;width:9143;height:9144;rotation:180;visibility:visible;mso-wrap-style:square;v-text-anchor:middle" coordsize="914399,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" path="m152403,l761996,,914399,152403r,761997l914399,914400,,914400r,l,152403,152403,xe" fillcolor="#bdd6ee [1304]" strokecolor="#1f3763 [1604]" strokeweight=".25pt">
                      <v:stroke joinstyle="miter"/>
                      <v:path arrowok="t" o:connecttype="custom" o:connectlocs="152403,0;761996,0;914399,152403;914399,914400;914399,914400;0,914400;0,914400;0,152403;152403,0" o:connectangles="0,0,0,0,0,0,0,0,0"/>
                    </v:shape>
                    <v:group id="Group 57" o:spid="_x0000_s1069" style="position:absolute;top:3553;width:3810;height:1620;rotation:180" coordorigin=",355389" coordsize="3810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">
                      <v:rect id="Rectangle 58" o:spid="_x0000_s1070" style="position:absolute;top:355389;width:381000;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" fillcolor="#fbe4d5 [661]" stroked="f" strokeweight="1pt"/>
                      <v:shape id="Right Arrow 18" o:spid="_x0000_s1071" type="#_x0000_t13" style="position:absolute;left:57150;top:393489;width:266700;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" adj="17743" fillcolor="#c00000" stroked="f" strokeweight="1pt"/>
                    </v:group>
                    <v:group id="Group 60" o:spid="_x0000_s1072" style="position:absolute;left:12954;top:3363;width:3810;height:1619" coordorigin="12954,3363" coordsize="381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73" style="position:absolute;left:12954;top:3363;width:38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" fillcolor="#fbe4d5 [661]" stroked="f" strokeweight="1pt"/>
                      <v:shape id="Right Arrow 16" o:spid="_x0000_s1074" type="#_x0000_t13" style="position:absolute;left:13525;top:3744;width:266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" adj="17743" fillcolor="#c00000" stroked="f" strokeweight="1pt"/>
                    </v:group>
                    <v:shape id="Snip Same Side Corner Rectangle 8" o:spid="_x0000_s1075" style="position:absolute;left:3810;top:15174;width:9143;height:9144;visibility:visible;mso-wrap-style:square;v-text-anchor:middle" coordsize="914399,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" path="m152403,l761996,,914399,152403r,761997l914399,914400,,914400r,l,152403,152403,xe" fillcolor="#bdd6ee [1304]" strokecolor="#1f3763 [1604]" strokeweight=".25pt">
                      <v:stroke joinstyle="miter"/>
                      <v:path arrowok="t" o:connecttype="custom" o:connectlocs="152403,0;761996,0;914399,152403;914399,914400;914399,914400;0,914400;0,914400;0,152403;152403,0" o:connectangles="0,0,0,0,0,0,0,0,0"/>
                    </v:shape>
                    <v:group id="Group 64" o:spid="_x0000_s1076" style="position:absolute;top:21937;width:3810;height:1619" coordorigin=",21937" coordsize="381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77" style="position:absolute;top:21937;width:38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" fillcolor="#fbe4d5 [661]" stroked="f" strokeweight="1pt"/>
                      <v:shape id="Right Arrow 14" o:spid="_x0000_s1078" type="#_x0000_t13" style="position:absolute;left:571;top:22318;width:266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" adj="17743" fillcolor="#c00000" stroked="f" strokeweight="1pt"/>
                    </v:group>
                    <v:group id="Group 67" o:spid="_x0000_s1079" style="position:absolute;left:12954;top:22032;width:3810;height:1619;rotation:180" coordorigin="12954,22032" coordsize="381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">
                      <v:rect id="Rectangle 68" o:spid="_x0000_s1080" style="position:absolute;left:12954;top:22032;width:38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" fillcolor="#fbe4d5 [661]" stroked="f" strokeweight="1pt"/>
                      <v:shape id="Right Arrow 12" o:spid="_x0000_s1081" type="#_x0000_t13" style="position:absolute;left:13525;top:22413;width:266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" adj="17743" fillcolor="#c00000" stroked="f" strokeweight="1pt"/>
                    </v:group>
                  </v:group>
                  <v:shape id="TextBox 19" o:spid="_x0000_s1082" type="#_x0000_t202" style="position:absolute;left:697;top:-483;width:8916;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313B799"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 xml:space="preserve">Small slugs </w:t>
                          </w:r>
                        </w:p>
                      </w:txbxContent>
                    </v:textbox>
                  </v:shape>
                </v:group>
                <v:group id="_x0000_s1083" style="position:absolute;left:40957;top:-304;width:22035;height:14864" coordorigin=",-358" coordsize="22420,1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84" style="position:absolute;top:-358;width:10293;height:17494" coordorigin=",-358" coordsize="10293,1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85" style="position:absolute;left:162;top:2281;width:8732;height:14855" coordorigin="162,2281" coordsize="1428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Snip Same Side Corner Rectangle 21" o:spid="_x0000_s1086" style="position:absolute;left:2734;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76" o:spid="_x0000_s1087" style="position:absolute;left:162;top:6663;width:2477;height:1810" coordorigin="162,6663"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88" style="position:absolute;left:162;top:6663;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" fillcolor="#fbe4d5 [661]" stroked="f" strokeweight="1pt"/>
                        <v:shape id="Right Arrow 36" o:spid="_x0000_s1089" type="#_x0000_t13" style="position:absolute;left:258;top:7234;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" adj="17550" fillcolor="#c00000" stroked="f" strokeweight="1pt"/>
                      </v:group>
                      <v:group id="Group 79" o:spid="_x0000_s1090" style="position:absolute;left:11878;top:6568;width:2477;height:1809;rotation:180" coordorigin="11878,656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">
                        <v:rect id="Rectangle 80" o:spid="_x0000_s1091" style="position:absolute;left:11878;top:6568;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" fillcolor="#fbe4d5 [661]" stroked="f" strokeweight="1pt"/>
                        <v:shape id="Right Arrow 34" o:spid="_x0000_s1092" type="#_x0000_t13" style="position:absolute;left:11973;top:7139;width:228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" adj="17550" fillcolor="#c00000" stroked="f" strokeweight="1pt"/>
                      </v:group>
                      <v:shape id="Snip Same Side Corner Rectangle 24" o:spid="_x0000_s1093" style="position:absolute;left:2734;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83" o:spid="_x0000_s1094" style="position:absolute;left:162;top:18188;width:2477;height:1810;rotation:180" coordorigin="162,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">
                        <v:rect id="Rectangle 84" o:spid="_x0000_s1095" style="position:absolute;left:162;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" fillcolor="#fbe4d5 [661]" stroked="f" strokeweight="1pt"/>
                        <v:shape id="Right Arrow 32" o:spid="_x0000_s1096" type="#_x0000_t13" style="position:absolute;left:258;top:18664;width:228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" adj="17550" fillcolor="#c00000" stroked="f" strokeweight="1pt"/>
                      </v:group>
                      <v:group id="Group 86" o:spid="_x0000_s1097" style="position:absolute;left:11973;top:18188;width:2477;height:1905" coordorigin="11973,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98" style="position:absolute;left:11973;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" fillcolor="#fbe4d5 [661]" stroked="f" strokeweight="1pt"/>
                        <v:shape id="Right Arrow 30" o:spid="_x0000_s1099" type="#_x0000_t13" style="position:absolute;left:12069;top:18760;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" adj="17550" fillcolor="#c00000" stroked="f" strokeweight="1pt"/>
                      </v:group>
                      <v:shape id="Snip Same Side Corner Rectangle 27" o:spid="_x0000_s1100" style="position:absolute;left:3020;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shape id="Snip Same Side Corner Rectangle 28" o:spid="_x0000_s1101" style="position:absolute;left:3020;top:15045;width:8525;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group>
                    <v:shape id="TextBox 25" o:spid="_x0000_s1102" type="#_x0000_t202" style="position:absolute;top:-358;width:1029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8305EB2"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H-slugs</w:t>
                            </w:r>
                          </w:p>
                        </w:txbxContent>
                      </v:textbox>
                    </v:shape>
                  </v:group>
                  <v:group id="Group 93" o:spid="_x0000_s1103" style="position:absolute;left:12127;top:-357;width:10293;height:17493" coordorigin="12127,-357" coordsize="10293,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104" style="position:absolute;left:12451;top:2281;width:8414;height:14855" coordorigin="12451,2281" coordsize="12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nip Same Side Corner Rectangle 81" o:spid="_x0000_s1105" style="position:absolute;left:14381;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96" o:spid="_x0000_s1106" style="position:absolute;left:12118;top:8114;width:2476;height:1809;rotation:-90" coordorigin="12117,8114"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">
                        <v:rect id="Rectangle 97" o:spid="_x0000_s1107" style="position:absolute;left:12117;top:8114;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" fillcolor="#fbe4d5 [661]" stroked="f" strokeweight="1pt"/>
                        <v:shape id="Right Arrow 85" o:spid="_x0000_s1108" type="#_x0000_t13" style="position:absolute;left:12212;top:8685;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" adj="17550" fillcolor="#c00000" stroked="f" strokeweight="1pt"/>
                      </v:group>
                      <v:group id="Group 99" o:spid="_x0000_s1109" style="position:absolute;left:23261;top:8019;width:2477;height:1810;rotation:-90" coordorigin="23261,8019"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">
                        <v:rect id="Rectangle 100" o:spid="_x0000_s1110" style="position:absolute;left:23261;top:8019;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" fillcolor="#fbe4d5 [661]" stroked="f" strokeweight="1pt"/>
                        <v:shape id="Right Arrow 88" o:spid="_x0000_s1111" type="#_x0000_t13" style="position:absolute;left:23357;top:8590;width:228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" adj="17550" fillcolor="#c00000" stroked="f" strokeweight="1pt"/>
                      </v:group>
                      <v:shape id="Snip Same Side Corner Rectangle 82" o:spid="_x0000_s1112" style="position:absolute;left:14381;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03" o:spid="_x0000_s1113" style="position:absolute;left:12117;top:16687;width:2477;height:1809;rotation:-90" coordorigin="12117,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">
                        <v:rect id="Rectangle 104" o:spid="_x0000_s1114" style="position:absolute;left:12117;top:16686;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" fillcolor="#fbe4d5 [661]" stroked="f" strokeweight="1pt"/>
                        <v:shape id="Right Arrow 91" o:spid="_x0000_s1115" type="#_x0000_t13" style="position:absolute;left:12212;top:17258;width:228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" adj="17550" fillcolor="#c00000" stroked="f" strokeweight="1pt"/>
                      </v:group>
                      <v:group id="Group 106" o:spid="_x0000_s1116" style="position:absolute;left:23166;top:16687;width:2477;height:1809;rotation:-90" coordorigin="23166,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">
                        <v:rect id="Rectangle 107" o:spid="_x0000_s1117" style="position:absolute;left:23166;top:16686;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" fillcolor="#fbe4d5 [661]" stroked="f" strokeweight="1pt"/>
                        <v:shape id="Right Arrow 94" o:spid="_x0000_s1118" type="#_x0000_t13" style="position:absolute;left:23262;top:17258;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" adj="17550" fillcolor="#c00000" stroked="f" strokeweight="1pt"/>
                      </v:group>
                      <v:shape id="Snip Same Side Corner Rectangle 125" o:spid="_x0000_s1119" style="position:absolute;left:14762;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shape id="Snip Same Side Corner Rectangle 126" o:spid="_x0000_s1120" style="position:absolute;left:14572;top:15140;width:8524;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group>
                    <v:shape id="TextBox 45" o:spid="_x0000_s1121" type="#_x0000_t202" style="position:absolute;left:12127;top:-357;width:10293;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A4B2963" w14:textId="77777777" w:rsidR="00707DD5" w:rsidRDefault="00707DD5" w:rsidP="00707DD5">
                            <w:pPr>
                              <w:rPr>
                                <w:rFonts w:hAnsi="Calibri"/>
                                <w:color w:val="000000" w:themeColor="text1"/>
                                <w:kern w:val="24"/>
                                <w:sz w:val="20"/>
                                <w:szCs w:val="20"/>
                              </w:rPr>
                            </w:pPr>
                            <w:r>
                              <w:rPr>
                                <w:rFonts w:hAnsi="Calibri"/>
                                <w:color w:val="000000" w:themeColor="text1"/>
                                <w:kern w:val="24"/>
                                <w:sz w:val="20"/>
                                <w:szCs w:val="20"/>
                              </w:rPr>
                              <w:t>Large V-slugs</w:t>
                            </w:r>
                          </w:p>
                        </w:txbxContent>
                      </v:textbox>
                    </v:shape>
                  </v:group>
                </v:group>
                <w10:wrap anchorx="margin"/>
              </v:group>
            </w:pict>
          </mc:Fallback>
        </mc:AlternateContent>
      </w:r>
      <w:r w:rsidR="00543007">
        <w:t xml:space="preserve">      </w:t>
      </w:r>
      <w:r w:rsidR="00707DD5">
        <w:t xml:space="preserve">      </w:t>
      </w:r>
      <w:r w:rsidR="00707DD5" w:rsidRPr="00331641">
        <w:rPr>
          <w:rFonts w:cstheme="minorHAnsi"/>
          <w:b/>
          <w:bCs/>
        </w:rPr>
        <w:t>Main dipole field</w:t>
      </w:r>
      <w:r w:rsidR="00543007">
        <w:tab/>
      </w:r>
      <w:r w:rsidR="00543007">
        <w:tab/>
      </w:r>
      <w:r w:rsidR="00543007">
        <w:tab/>
      </w:r>
      <w:r w:rsidR="00543007">
        <w:tab/>
        <w:t xml:space="preserve">  </w:t>
      </w:r>
      <w:r w:rsidR="00543007">
        <w:tab/>
      </w:r>
      <w:r w:rsidR="00543007">
        <w:tab/>
        <w:t xml:space="preserve">   </w:t>
      </w:r>
      <w:r w:rsidR="00707DD5">
        <w:t xml:space="preserve"> </w:t>
      </w:r>
      <w:r w:rsidR="00707DD5" w:rsidRPr="00331641">
        <w:rPr>
          <w:b/>
          <w:bCs/>
        </w:rPr>
        <w:t>Transverse dipole field</w:t>
      </w:r>
    </w:p>
    <w:p w14:paraId="2CA535EE" w14:textId="059CCA01" w:rsidR="00707DD5" w:rsidRDefault="00707DD5" w:rsidP="004F3A23">
      <w:pPr>
        <w:ind w:firstLine="432"/>
      </w:pPr>
    </w:p>
    <w:p w14:paraId="3B510462" w14:textId="5F982F06" w:rsidR="00707DD5" w:rsidRDefault="007C0839" w:rsidP="004F3A23">
      <w:pPr>
        <w:ind w:firstLine="432"/>
      </w:pPr>
      <w:r>
        <w:rPr>
          <w:noProof/>
        </w:rPr>
        <mc:AlternateContent>
          <mc:Choice Requires="wps">
            <w:drawing>
              <wp:anchor distT="0" distB="0" distL="114300" distR="114300" simplePos="0" relativeHeight="251697152" behindDoc="0" locked="0" layoutInCell="1" allowOverlap="1" wp14:anchorId="1D5551A2" wp14:editId="692736F6">
                <wp:simplePos x="0" y="0"/>
                <wp:positionH relativeFrom="column">
                  <wp:posOffset>2051035</wp:posOffset>
                </wp:positionH>
                <wp:positionV relativeFrom="paragraph">
                  <wp:posOffset>10795</wp:posOffset>
                </wp:positionV>
                <wp:extent cx="504748" cy="326953"/>
                <wp:effectExtent l="0" t="0" r="0" b="0"/>
                <wp:wrapNone/>
                <wp:docPr id="3" name="TextBox 45"/>
                <wp:cNvGraphicFramePr/>
                <a:graphic xmlns:a="http://schemas.openxmlformats.org/drawingml/2006/main">
                  <a:graphicData uri="http://schemas.microsoft.com/office/word/2010/wordprocessingShape">
                    <wps:wsp>
                      <wps:cNvSpPr txBox="1"/>
                      <wps:spPr>
                        <a:xfrm>
                          <a:off x="0" y="0"/>
                          <a:ext cx="504748" cy="326953"/>
                        </a:xfrm>
                        <a:prstGeom prst="rect">
                          <a:avLst/>
                        </a:prstGeom>
                        <a:noFill/>
                      </wps:spPr>
                      <wps:txbx>
                        <w:txbxContent>
                          <w:p w14:paraId="77C6BC89" w14:textId="0A303856" w:rsidR="007C0839" w:rsidRDefault="007C0839" w:rsidP="007C0839">
                            <w:pPr>
                              <w:rPr>
                                <w:rFonts w:hAnsi="Calibri"/>
                                <w:color w:val="000000" w:themeColor="text1"/>
                                <w:kern w:val="24"/>
                                <w:sz w:val="16"/>
                                <w:szCs w:val="16"/>
                              </w:rPr>
                            </w:pPr>
                            <w:r>
                              <w:rPr>
                                <w:rFonts w:hAnsi="Calibri"/>
                                <w:color w:val="000000" w:themeColor="text1"/>
                                <w:kern w:val="24"/>
                                <w:sz w:val="16"/>
                                <w:szCs w:val="16"/>
                              </w:rPr>
                              <w:t>Pole</w:t>
                            </w:r>
                          </w:p>
                        </w:txbxContent>
                      </wps:txbx>
                      <wps:bodyPr wrap="none" rtlCol="0">
                        <a:spAutoFit/>
                      </wps:bodyPr>
                    </wps:wsp>
                  </a:graphicData>
                </a:graphic>
              </wp:anchor>
            </w:drawing>
          </mc:Choice>
          <mc:Fallback>
            <w:pict>
              <v:shapetype w14:anchorId="1D5551A2" id="_x0000_t202" coordsize="21600,21600" o:spt="202" path="m,l,21600r21600,l21600,xe">
                <v:stroke joinstyle="miter"/>
                <v:path gradientshapeok="t" o:connecttype="rect"/>
              </v:shapetype>
              <v:shape id="TextBox 45" o:spid="_x0000_s1122" type="#_x0000_t202" style="position:absolute;left:0;text-align:left;margin-left:161.5pt;margin-top:.85pt;width:39.75pt;height:25.7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" filled="f" stroked="f">
                <v:textbox style="mso-fit-shape-to-text:t">
                  <w:txbxContent>
                    <w:p w14:paraId="77C6BC89" w14:textId="0A303856" w:rsidR="007C0839" w:rsidRDefault="007C0839" w:rsidP="007C0839">
                      <w:pPr>
                        <w:rPr>
                          <w:rFonts w:hAnsi="Calibri"/>
                          <w:color w:val="000000" w:themeColor="text1"/>
                          <w:kern w:val="24"/>
                          <w:sz w:val="16"/>
                          <w:szCs w:val="16"/>
                        </w:rPr>
                      </w:pPr>
                      <w:r>
                        <w:rPr>
                          <w:rFonts w:hAnsi="Calibri"/>
                          <w:color w:val="000000" w:themeColor="text1"/>
                          <w:kern w:val="24"/>
                          <w:sz w:val="16"/>
                          <w:szCs w:val="16"/>
                        </w:rPr>
                        <w:t>Pole</w:t>
                      </w:r>
                    </w:p>
                  </w:txbxContent>
                </v:textbox>
              </v:shape>
            </w:pict>
          </mc:Fallback>
        </mc:AlternateContent>
      </w:r>
    </w:p>
    <w:p w14:paraId="6AAB36B6" w14:textId="035E39B3" w:rsidR="00707DD5" w:rsidRDefault="00707DD5" w:rsidP="004F3A23">
      <w:pPr>
        <w:ind w:firstLine="432"/>
      </w:pPr>
    </w:p>
    <w:p w14:paraId="5FCC849D" w14:textId="7894B66A" w:rsidR="00707DD5" w:rsidRDefault="00707DD5" w:rsidP="004F3A23">
      <w:pPr>
        <w:ind w:firstLine="432"/>
      </w:pPr>
    </w:p>
    <w:p w14:paraId="0F78FDDE" w14:textId="33414018" w:rsidR="00707DD5" w:rsidRDefault="00707DD5" w:rsidP="004F3A23">
      <w:pPr>
        <w:ind w:firstLine="432"/>
      </w:pPr>
    </w:p>
    <w:p w14:paraId="0B702260" w14:textId="36C1B1F4" w:rsidR="00707DD5" w:rsidRDefault="00707DD5" w:rsidP="004F3A23">
      <w:pPr>
        <w:ind w:firstLine="432"/>
      </w:pPr>
    </w:p>
    <w:p w14:paraId="3B429996" w14:textId="693634E5" w:rsidR="00707DD5" w:rsidRPr="00331641" w:rsidRDefault="00331641" w:rsidP="004F3A23">
      <w:pPr>
        <w:ind w:firstLine="432"/>
        <w:rPr>
          <w:b/>
          <w:bCs/>
        </w:rPr>
      </w:pPr>
      <w:r>
        <w:rPr>
          <w:noProof/>
        </w:rPr>
        <mc:AlternateContent>
          <mc:Choice Requires="wpg">
            <w:drawing>
              <wp:anchor distT="0" distB="0" distL="114300" distR="114300" simplePos="0" relativeHeight="251663360" behindDoc="0" locked="0" layoutInCell="1" allowOverlap="1" wp14:anchorId="348B4971" wp14:editId="76BE574E">
                <wp:simplePos x="0" y="0"/>
                <wp:positionH relativeFrom="margin">
                  <wp:posOffset>1685925</wp:posOffset>
                </wp:positionH>
                <wp:positionV relativeFrom="paragraph">
                  <wp:posOffset>114300</wp:posOffset>
                </wp:positionV>
                <wp:extent cx="2232367" cy="1713606"/>
                <wp:effectExtent l="0" t="0" r="0" b="20320"/>
                <wp:wrapNone/>
                <wp:docPr id="113" name="Group 3"/>
                <wp:cNvGraphicFramePr/>
                <a:graphic xmlns:a="http://schemas.openxmlformats.org/drawingml/2006/main">
                  <a:graphicData uri="http://schemas.microsoft.com/office/word/2010/wordprocessingGroup">
                    <wpg:wgp>
                      <wpg:cNvGrpSpPr/>
                      <wpg:grpSpPr>
                        <a:xfrm>
                          <a:off x="0" y="0"/>
                          <a:ext cx="2232367" cy="1713606"/>
                          <a:chOff x="0" y="0"/>
                          <a:chExt cx="2232367" cy="1713607"/>
                        </a:xfrm>
                      </wpg:grpSpPr>
                      <wpg:grpSp>
                        <wpg:cNvPr id="114" name="Group 114"/>
                        <wpg:cNvGrpSpPr/>
                        <wpg:grpSpPr>
                          <a:xfrm>
                            <a:off x="1203032" y="11954"/>
                            <a:ext cx="1029335" cy="1701653"/>
                            <a:chOff x="1203032" y="11954"/>
                            <a:chExt cx="1029335" cy="1701653"/>
                          </a:xfrm>
                        </wpg:grpSpPr>
                        <wpg:grpSp>
                          <wpg:cNvPr id="115" name="Group 115"/>
                          <wpg:cNvGrpSpPr/>
                          <wpg:grpSpPr>
                            <a:xfrm>
                              <a:off x="1245108" y="228198"/>
                              <a:ext cx="841441" cy="1485409"/>
                              <a:chOff x="1245109" y="228198"/>
                              <a:chExt cx="1295400" cy="2209800"/>
                            </a:xfrm>
                          </wpg:grpSpPr>
                          <wps:wsp>
                            <wps:cNvPr id="116" name="Snip Same Side Corner Rectangle 81"/>
                            <wps:cNvSpPr/>
                            <wps:spPr>
                              <a:xfrm rot="10800000">
                                <a:off x="1438150" y="2281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7" name="Group 117"/>
                            <wpg:cNvGrpSpPr/>
                            <wpg:grpSpPr>
                              <a:xfrm rot="16200000">
                                <a:off x="1211772" y="811446"/>
                                <a:ext cx="247650" cy="180975"/>
                                <a:chOff x="1211772" y="811446"/>
                                <a:chExt cx="247650" cy="180975"/>
                              </a:xfrm>
                            </wpg:grpSpPr>
                            <wps:wsp>
                              <wps:cNvPr id="118" name="Rectangle 118"/>
                              <wps:cNvSpPr/>
                              <wps:spPr>
                                <a:xfrm rot="10800000">
                                  <a:off x="1211772" y="81144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Right Arrow 85"/>
                              <wps:cNvSpPr/>
                              <wps:spPr>
                                <a:xfrm flipV="1">
                                  <a:off x="1221298" y="868597"/>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 name="Group 120"/>
                            <wpg:cNvGrpSpPr/>
                            <wpg:grpSpPr>
                              <a:xfrm rot="16200000">
                                <a:off x="2326197" y="801921"/>
                                <a:ext cx="247650" cy="180975"/>
                                <a:chOff x="2326197" y="801921"/>
                                <a:chExt cx="247650" cy="180975"/>
                              </a:xfrm>
                            </wpg:grpSpPr>
                            <wps:wsp>
                              <wps:cNvPr id="121" name="Rectangle 121"/>
                              <wps:cNvSpPr/>
                              <wps:spPr>
                                <a:xfrm rot="10800000">
                                  <a:off x="2326197" y="801921"/>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Right Arrow 88"/>
                              <wps:cNvSpPr/>
                              <wps:spPr>
                                <a:xfrm flipV="1">
                                  <a:off x="2335723" y="859072"/>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Snip Same Side Corner Rectangle 82"/>
                            <wps:cNvSpPr/>
                            <wps:spPr>
                              <a:xfrm>
                                <a:off x="1438150" y="1523598"/>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rot="16200000">
                                <a:off x="1211772" y="1668696"/>
                                <a:ext cx="247650" cy="180975"/>
                                <a:chOff x="1211772" y="1668696"/>
                                <a:chExt cx="247650" cy="180975"/>
                              </a:xfrm>
                            </wpg:grpSpPr>
                            <wps:wsp>
                              <wps:cNvPr id="125" name="Rectangle 125"/>
                              <wps:cNvSpPr/>
                              <wps:spPr>
                                <a:xfrm flipV="1">
                                  <a:off x="1211772" y="166869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Right Arrow 91"/>
                              <wps:cNvSpPr/>
                              <wps:spPr>
                                <a:xfrm rot="10800000" flipV="1">
                                  <a:off x="1221298" y="1725847"/>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 name="Group 127"/>
                            <wpg:cNvGrpSpPr/>
                            <wpg:grpSpPr>
                              <a:xfrm rot="16200000">
                                <a:off x="2316672" y="1668696"/>
                                <a:ext cx="247650" cy="180975"/>
                                <a:chOff x="2316672" y="1668696"/>
                                <a:chExt cx="247650" cy="180975"/>
                              </a:xfrm>
                            </wpg:grpSpPr>
                            <wps:wsp>
                              <wps:cNvPr id="128" name="Rectangle 128"/>
                              <wps:cNvSpPr/>
                              <wps:spPr>
                                <a:xfrm rot="10800000">
                                  <a:off x="2316672" y="1668696"/>
                                  <a:ext cx="247650" cy="180975"/>
                                </a:xfrm>
                                <a:prstGeom prst="rect">
                                  <a:avLst/>
                                </a:prstGeom>
                                <a:solidFill>
                                  <a:schemeClr val="accent2">
                                    <a:lumMod val="20000"/>
                                    <a:lumOff val="8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Right Arrow 94"/>
                              <wps:cNvSpPr/>
                              <wps:spPr>
                                <a:xfrm rot="10800000" flipV="1">
                                  <a:off x="2326198" y="1725847"/>
                                  <a:ext cx="228600" cy="85724"/>
                                </a:xfrm>
                                <a:prstGeom prst="rightArrow">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0" name="Snip Same Side Corner Rectangle 125"/>
                            <wps:cNvSpPr/>
                            <wps:spPr>
                              <a:xfrm rot="10800000">
                                <a:off x="1476250" y="371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Snip Same Side Corner Rectangle 126"/>
                            <wps:cNvSpPr/>
                            <wps:spPr>
                              <a:xfrm>
                                <a:off x="1457200" y="1514073"/>
                                <a:ext cx="852487" cy="790575"/>
                              </a:xfrm>
                              <a:prstGeom prst="snip2SameRect">
                                <a:avLst/>
                              </a:prstGeom>
                              <a:noFill/>
                              <a:ln w="12700" cap="flat" cmpd="sng" algn="ctr">
                                <a:solidFill>
                                  <a:srgbClr val="5B9BD5">
                                    <a:shade val="50000"/>
                                  </a:srgb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2" name="TextBox 7"/>
                          <wps:cNvSpPr txBox="1"/>
                          <wps:spPr>
                            <a:xfrm>
                              <a:off x="1203032" y="11954"/>
                              <a:ext cx="1029335" cy="360045"/>
                            </a:xfrm>
                            <a:prstGeom prst="rect">
                              <a:avLst/>
                            </a:prstGeom>
                            <a:noFill/>
                          </wps:spPr>
                          <wps:txbx>
                            <w:txbxContent>
                              <w:p w14:paraId="5E969E06" w14:textId="77777777" w:rsidR="00331641" w:rsidRDefault="00331641" w:rsidP="00331641">
                                <w:pPr>
                                  <w:rPr>
                                    <w:rFonts w:hAnsi="Calibri"/>
                                    <w:color w:val="000000" w:themeColor="text1"/>
                                    <w:kern w:val="24"/>
                                    <w:sz w:val="20"/>
                                    <w:szCs w:val="20"/>
                                  </w:rPr>
                                </w:pPr>
                                <w:r>
                                  <w:rPr>
                                    <w:rFonts w:hAnsi="Calibri"/>
                                    <w:color w:val="000000" w:themeColor="text1"/>
                                    <w:kern w:val="24"/>
                                    <w:sz w:val="20"/>
                                    <w:szCs w:val="20"/>
                                  </w:rPr>
                                  <w:t>Large V-slugs</w:t>
                                </w:r>
                              </w:p>
                            </w:txbxContent>
                          </wps:txbx>
                          <wps:bodyPr wrap="square" rtlCol="0">
                            <a:spAutoFit/>
                          </wps:bodyPr>
                        </wps:wsp>
                      </wpg:grpSp>
                      <wpg:grpSp>
                        <wpg:cNvPr id="133" name="Group 133"/>
                        <wpg:cNvGrpSpPr/>
                        <wpg:grpSpPr>
                          <a:xfrm>
                            <a:off x="0" y="0"/>
                            <a:ext cx="1029970" cy="1713606"/>
                            <a:chOff x="0" y="0"/>
                            <a:chExt cx="1029970" cy="1713606"/>
                          </a:xfrm>
                        </wpg:grpSpPr>
                        <wpg:grpSp>
                          <wpg:cNvPr id="134" name="Group 134"/>
                          <wpg:cNvGrpSpPr/>
                          <wpg:grpSpPr>
                            <a:xfrm>
                              <a:off x="16292" y="228197"/>
                              <a:ext cx="873123" cy="1485409"/>
                              <a:chOff x="16292" y="228197"/>
                              <a:chExt cx="1428750" cy="2209800"/>
                            </a:xfrm>
                          </wpg:grpSpPr>
                          <wps:wsp>
                            <wps:cNvPr id="135" name="Snip Same Side Corner Rectangle 21"/>
                            <wps:cNvSpPr/>
                            <wps:spPr>
                              <a:xfrm rot="10800000">
                                <a:off x="273467" y="2281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6" name="Group 136"/>
                            <wpg:cNvGrpSpPr/>
                            <wpg:grpSpPr>
                              <a:xfrm>
                                <a:off x="16292" y="666347"/>
                                <a:ext cx="247650" cy="180975"/>
                                <a:chOff x="16292" y="666347"/>
                                <a:chExt cx="247650" cy="180975"/>
                              </a:xfrm>
                            </wpg:grpSpPr>
                            <wps:wsp>
                              <wps:cNvPr id="137" name="Rectangle 137"/>
                              <wps:cNvSpPr/>
                              <wps:spPr>
                                <a:xfrm rot="10800000">
                                  <a:off x="16292" y="666347"/>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Right Arrow 36"/>
                              <wps:cNvSpPr/>
                              <wps:spPr>
                                <a:xfrm>
                                  <a:off x="25817" y="723497"/>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9" name="Group 139"/>
                            <wpg:cNvGrpSpPr/>
                            <wpg:grpSpPr>
                              <a:xfrm rot="10800000">
                                <a:off x="1187867" y="656822"/>
                                <a:ext cx="247650" cy="180975"/>
                                <a:chOff x="1187867" y="656822"/>
                                <a:chExt cx="247650" cy="180975"/>
                              </a:xfrm>
                            </wpg:grpSpPr>
                            <wps:wsp>
                              <wps:cNvPr id="140" name="Rectangle 140"/>
                              <wps:cNvSpPr/>
                              <wps:spPr>
                                <a:xfrm rot="10800000">
                                  <a:off x="1187867" y="65682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ight Arrow 34"/>
                              <wps:cNvSpPr/>
                              <wps:spPr>
                                <a:xfrm>
                                  <a:off x="1197392" y="713971"/>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Snip Same Side Corner Rectangle 24"/>
                            <wps:cNvSpPr/>
                            <wps:spPr>
                              <a:xfrm>
                                <a:off x="273467" y="1523597"/>
                                <a:ext cx="914400" cy="914400"/>
                              </a:xfrm>
                              <a:prstGeom prst="snip2Same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rot="10800000">
                                <a:off x="16292" y="1818872"/>
                                <a:ext cx="247650" cy="180975"/>
                                <a:chOff x="16292" y="1818872"/>
                                <a:chExt cx="247650" cy="180975"/>
                              </a:xfrm>
                            </wpg:grpSpPr>
                            <wps:wsp>
                              <wps:cNvPr id="144" name="Rectangle 144"/>
                              <wps:cNvSpPr/>
                              <wps:spPr>
                                <a:xfrm rot="10800000">
                                  <a:off x="162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Right Arrow 32"/>
                              <wps:cNvSpPr/>
                              <wps:spPr>
                                <a:xfrm rot="10800000">
                                  <a:off x="25817" y="1866497"/>
                                  <a:ext cx="228599"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6" name="Group 146"/>
                            <wpg:cNvGrpSpPr/>
                            <wpg:grpSpPr>
                              <a:xfrm>
                                <a:off x="1197392" y="1818872"/>
                                <a:ext cx="247650" cy="190500"/>
                                <a:chOff x="1197392" y="1818872"/>
                                <a:chExt cx="247650" cy="180975"/>
                              </a:xfrm>
                            </wpg:grpSpPr>
                            <wps:wsp>
                              <wps:cNvPr id="147" name="Rectangle 147"/>
                              <wps:cNvSpPr/>
                              <wps:spPr>
                                <a:xfrm rot="10800000">
                                  <a:off x="1197392" y="1818872"/>
                                  <a:ext cx="247650" cy="1809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Right Arrow 30"/>
                              <wps:cNvSpPr/>
                              <wps:spPr>
                                <a:xfrm rot="10800000">
                                  <a:off x="1206917" y="1876022"/>
                                  <a:ext cx="228600" cy="8572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9" name="Snip Same Side Corner Rectangle 27"/>
                            <wps:cNvSpPr/>
                            <wps:spPr>
                              <a:xfrm rot="10800000">
                                <a:off x="302042" y="371072"/>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Snip Same Side Corner Rectangle 28"/>
                            <wps:cNvSpPr/>
                            <wps:spPr>
                              <a:xfrm>
                                <a:off x="302042" y="1504547"/>
                                <a:ext cx="852487" cy="790575"/>
                              </a:xfrm>
                              <a:prstGeom prst="snip2Same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1" name="TextBox 44"/>
                          <wps:cNvSpPr txBox="1"/>
                          <wps:spPr>
                            <a:xfrm>
                              <a:off x="0" y="0"/>
                              <a:ext cx="1029970" cy="360045"/>
                            </a:xfrm>
                            <a:prstGeom prst="rect">
                              <a:avLst/>
                            </a:prstGeom>
                            <a:noFill/>
                          </wps:spPr>
                          <wps:txbx>
                            <w:txbxContent>
                              <w:p w14:paraId="533934B4" w14:textId="77777777" w:rsidR="00331641" w:rsidRDefault="00331641" w:rsidP="00331641">
                                <w:pPr>
                                  <w:rPr>
                                    <w:rFonts w:hAnsi="Calibri"/>
                                    <w:color w:val="000000" w:themeColor="text1"/>
                                    <w:kern w:val="24"/>
                                    <w:sz w:val="20"/>
                                    <w:szCs w:val="20"/>
                                  </w:rPr>
                                </w:pPr>
                                <w:r>
                                  <w:rPr>
                                    <w:rFonts w:hAnsi="Calibri"/>
                                    <w:color w:val="000000" w:themeColor="text1"/>
                                    <w:kern w:val="24"/>
                                    <w:sz w:val="20"/>
                                    <w:szCs w:val="20"/>
                                  </w:rPr>
                                  <w:t>Large H-slugs</w:t>
                                </w:r>
                              </w:p>
                            </w:txbxContent>
                          </wps:txbx>
                          <wps:bodyPr wrap="square" rtlCol="0">
                            <a:spAutoFit/>
                          </wps:bodyPr>
                        </wps:wsp>
                        <wps:wsp>
                          <wps:cNvPr id="152" name="TextBox 45"/>
                          <wps:cNvSpPr txBox="1"/>
                          <wps:spPr>
                            <a:xfrm>
                              <a:off x="192307" y="455789"/>
                              <a:ext cx="504825" cy="327025"/>
                            </a:xfrm>
                            <a:prstGeom prst="rect">
                              <a:avLst/>
                            </a:prstGeom>
                            <a:noFill/>
                          </wps:spPr>
                          <wps:txbx>
                            <w:txbxContent>
                              <w:p w14:paraId="54A7C624" w14:textId="77777777" w:rsidR="00331641" w:rsidRDefault="00331641" w:rsidP="00331641">
                                <w:pPr>
                                  <w:rPr>
                                    <w:rFonts w:hAnsi="Calibri"/>
                                    <w:color w:val="000000" w:themeColor="text1"/>
                                    <w:kern w:val="24"/>
                                    <w:sz w:val="16"/>
                                    <w:szCs w:val="16"/>
                                  </w:rPr>
                                </w:pPr>
                                <w:r>
                                  <w:rPr>
                                    <w:rFonts w:hAnsi="Calibri"/>
                                    <w:color w:val="000000" w:themeColor="text1"/>
                                    <w:kern w:val="24"/>
                                    <w:sz w:val="16"/>
                                    <w:szCs w:val="16"/>
                                  </w:rPr>
                                  <w:t>Magnet</w:t>
                                </w:r>
                              </w:p>
                            </w:txbxContent>
                          </wps:txbx>
                          <wps:bodyPr wrap="none" rtlCol="0">
                            <a:sp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8B4971" id="Group 3" o:spid="_x0000_s1122" style="position:absolute;left:0;text-align:left;margin-left:132.75pt;margin-top:9pt;width:175.8pt;height:134.95pt;z-index:251663360;mso-position-horizontal-relative:margin" coordsize="22323,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">
                <v:group id="Group 114" o:spid="_x0000_s1123" style="position:absolute;left:12030;top:119;width:10293;height:17017" coordorigin="12030,119" coordsize="10293,1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5" o:spid="_x0000_s1124" style="position:absolute;left:12451;top:2281;width:8414;height:14855" coordorigin="12451,2281" coordsize="12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Snip Same Side Corner Rectangle 81" o:spid="_x0000_s1125" style="position:absolute;left:14381;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17" o:spid="_x0000_s1126" style="position:absolute;left:12118;top:8114;width:2476;height:1809;rotation:-90" coordorigin="12117,8114"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">
                      <v:rect id="Rectangle 118" o:spid="_x0000_s1127" style="position:absolute;left:12117;top:8114;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" fillcolor="#fbe4d5 [661]" stroked="f" strokeweight="1pt"/>
                      <v:shape id="Right Arrow 85" o:spid="_x0000_s1128" type="#_x0000_t13" style="position:absolute;left:12212;top:8685;width:2286;height: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" adj="17550" fillcolor="#c00000" stroked="f" strokeweight="1pt"/>
                    </v:group>
                    <v:group id="Group 120" o:spid="_x0000_s1129" style="position:absolute;left:23261;top:8019;width:2477;height:1810;rotation:-90" coordorigin="23261,8019"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">
                      <v:rect id="Rectangle 121" o:spid="_x0000_s1130" style="position:absolute;left:23261;top:8019;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" fillcolor="#fbe4d5 [661]" stroked="f" strokeweight="1pt"/>
                      <v:shape id="Right Arrow 88" o:spid="_x0000_s1131" type="#_x0000_t13" style="position:absolute;left:23357;top:8590;width:2286;height:8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" adj="17550" fillcolor="#c00000" stroked="f" strokeweight="1pt"/>
                    </v:group>
                    <v:shape id="Snip Same Side Corner Rectangle 82" o:spid="_x0000_s1132" style="position:absolute;left:14381;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24" o:spid="_x0000_s1133" style="position:absolute;left:12117;top:16687;width:2477;height:1809;rotation:-90" coordorigin="12117,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">
                      <v:rect id="Rectangle 125" o:spid="_x0000_s1134" style="position:absolute;left:12117;top:16686;width:2477;height:18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" fillcolor="#fbe4d5 [661]" stroked="f" strokeweight="1pt"/>
                      <v:shape id="Right Arrow 91" o:spid="_x0000_s1135" type="#_x0000_t13" style="position:absolute;left:12212;top:17258;width:2286;height:857;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" adj="17550" fillcolor="#c00000" stroked="f" strokeweight="1pt"/>
                    </v:group>
                    <v:group id="Group 127" o:spid="_x0000_s1136" style="position:absolute;left:23166;top:16687;width:2477;height:1809;rotation:-90" coordorigin="23166,16686"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">
                      <v:rect id="Rectangle 128" o:spid="_x0000_s1137" style="position:absolute;left:23166;top:16686;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" fillcolor="#fbe4d5 [661]" stroked="f" strokeweight="1pt"/>
                      <v:shape id="Right Arrow 94" o:spid="_x0000_s1138" type="#_x0000_t13" style="position:absolute;left:23261;top:17258;width:2286;height:857;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" adj="17550" fillcolor="#c00000" stroked="f" strokeweight="1pt"/>
                    </v:group>
                    <v:shape id="Snip Same Side Corner Rectangle 125" o:spid="_x0000_s1139" style="position:absolute;left:14762;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shape id="Snip Same Side Corner Rectangle 126" o:spid="_x0000_s1140" style="position:absolute;left:14572;top:15140;width:8524;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" path="m131765,l720722,,852487,131765r,658810l852487,790575,,790575r,l,131765,131765,xe" filled="f" strokecolor="#41719c" strokeweight="1pt">
                      <v:stroke dashstyle="dash" joinstyle="miter"/>
                      <v:path arrowok="t" o:connecttype="custom" o:connectlocs="131765,0;720722,0;852487,131765;852487,790575;852487,790575;0,790575;0,790575;0,131765;131765,0" o:connectangles="0,0,0,0,0,0,0,0,0"/>
                    </v:shape>
                  </v:group>
                  <v:shape id="TextBox 7" o:spid="_x0000_s1141" type="#_x0000_t202" style="position:absolute;left:12030;top:119;width:1029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5E969E06" w14:textId="77777777" w:rsidR="00331641" w:rsidRDefault="00331641" w:rsidP="00331641">
                          <w:pPr>
                            <w:rPr>
                              <w:rFonts w:hAnsi="Calibri"/>
                              <w:color w:val="000000" w:themeColor="text1"/>
                              <w:kern w:val="24"/>
                              <w:sz w:val="20"/>
                              <w:szCs w:val="20"/>
                            </w:rPr>
                          </w:pPr>
                          <w:r>
                            <w:rPr>
                              <w:rFonts w:hAnsi="Calibri"/>
                              <w:color w:val="000000" w:themeColor="text1"/>
                              <w:kern w:val="24"/>
                              <w:sz w:val="20"/>
                              <w:szCs w:val="20"/>
                            </w:rPr>
                            <w:t>Large V-slugs</w:t>
                          </w:r>
                        </w:p>
                      </w:txbxContent>
                    </v:textbox>
                  </v:shape>
                </v:group>
                <v:group id="Group 133" o:spid="_x0000_s1142" style="position:absolute;width:10299;height:17136" coordsize="10299,1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43" style="position:absolute;left:162;top:2281;width:8732;height:14855" coordorigin="162,2281" coordsize="1428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nip Same Side Corner Rectangle 21" o:spid="_x0000_s1144" style="position:absolute;left:2734;top:2281;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36" o:spid="_x0000_s1145" style="position:absolute;left:162;top:6663;width:2477;height:1810" coordorigin="162,6663"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146" style="position:absolute;left:162;top:6663;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" fillcolor="#fbe4d5 [661]" stroked="f" strokeweight="1pt"/>
                      <v:shape id="Right Arrow 36" o:spid="_x0000_s1147" type="#_x0000_t13" style="position:absolute;left:258;top:7234;width:228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" adj="17550" fillcolor="#c00000" stroked="f" strokeweight="1pt"/>
                    </v:group>
                    <v:group id="Group 139" o:spid="_x0000_s1148" style="position:absolute;left:11878;top:6568;width:2477;height:1809;rotation:180" coordorigin="11878,656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">
                      <v:rect id="Rectangle 140" o:spid="_x0000_s1149" style="position:absolute;left:11878;top:6568;width:2477;height:18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" fillcolor="#fbe4d5 [661]" stroked="f" strokeweight="1pt"/>
                      <v:shape id="Right Arrow 34" o:spid="_x0000_s1150" type="#_x0000_t13" style="position:absolute;left:11973;top:7139;width:2286;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" adj="17550" fillcolor="#c00000" stroked="f" strokeweight="1pt"/>
                    </v:group>
                    <v:shape id="Snip Same Side Corner Rectangle 24" o:spid="_x0000_s1151" style="position:absolute;left:2734;top:1523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" path="m152403,l761997,,914400,152403r,761997l914400,914400,,914400r,l,152403,152403,xe" fillcolor="#f7caac [1301]" strokecolor="#41719c" strokeweight="1pt">
                      <v:stroke joinstyle="miter"/>
                      <v:path arrowok="t" o:connecttype="custom" o:connectlocs="152403,0;761997,0;914400,152403;914400,914400;914400,914400;0,914400;0,914400;0,152403;152403,0" o:connectangles="0,0,0,0,0,0,0,0,0"/>
                    </v:shape>
                    <v:group id="Group 143" o:spid="_x0000_s1152" style="position:absolute;left:162;top:18188;width:2477;height:1810;rotation:180" coordorigin="162,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">
                      <v:rect id="Rectangle 144" o:spid="_x0000_s1153" style="position:absolute;left:162;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" fillcolor="#fbe4d5 [661]" stroked="f" strokeweight="1pt"/>
                      <v:shape id="Right Arrow 32" o:spid="_x0000_s1154" type="#_x0000_t13" style="position:absolute;left:258;top:18664;width:2286;height: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" adj="17550" fillcolor="#c00000" stroked="f" strokeweight="1pt"/>
                    </v:group>
                    <v:group id="Group 146" o:spid="_x0000_s1155" style="position:absolute;left:11973;top:18188;width:2477;height:1905" coordorigin="11973,18188" coordsize="247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156" style="position:absolute;left:11973;top:18188;width:247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" fillcolor="#fbe4d5 [661]" stroked="f" strokeweight="1pt"/>
                      <v:shape id="Right Arrow 30" o:spid="_x0000_s1157" type="#_x0000_t13" style="position:absolute;left:12069;top:18760;width:2286;height: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" adj="17550" fillcolor="#c00000" stroked="f" strokeweight="1pt"/>
                    </v:group>
                    <v:shape id="Snip Same Side Corner Rectangle 27" o:spid="_x0000_s1158" style="position:absolute;left:3020;top:3710;width:8525;height:7906;rotation:180;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shape id="Snip Same Side Corner Rectangle 28" o:spid="_x0000_s1159" style="position:absolute;left:3020;top:15045;width:8525;height:7906;visibility:visible;mso-wrap-style:square;v-text-anchor:middle" coordsize="852487,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" path="m131765,l720722,,852487,131765r,658810l852487,790575,,790575r,l,131765,131765,xe" filled="f" strokecolor="#0070c0" strokeweight="1pt">
                      <v:stroke dashstyle="dash" joinstyle="miter"/>
                      <v:path arrowok="t" o:connecttype="custom" o:connectlocs="131765,0;720722,0;852487,131765;852487,790575;852487,790575;0,790575;0,790575;0,131765;131765,0" o:connectangles="0,0,0,0,0,0,0,0,0"/>
                    </v:shape>
                  </v:group>
                  <v:shape id="TextBox 44" o:spid="_x0000_s1160" type="#_x0000_t202" style="position:absolute;width:1029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533934B4" w14:textId="77777777" w:rsidR="00331641" w:rsidRDefault="00331641" w:rsidP="00331641">
                          <w:pPr>
                            <w:rPr>
                              <w:rFonts w:hAnsi="Calibri"/>
                              <w:color w:val="000000" w:themeColor="text1"/>
                              <w:kern w:val="24"/>
                              <w:sz w:val="20"/>
                              <w:szCs w:val="20"/>
                            </w:rPr>
                          </w:pPr>
                          <w:r>
                            <w:rPr>
                              <w:rFonts w:hAnsi="Calibri"/>
                              <w:color w:val="000000" w:themeColor="text1"/>
                              <w:kern w:val="24"/>
                              <w:sz w:val="20"/>
                              <w:szCs w:val="20"/>
                            </w:rPr>
                            <w:t>Large H-slugs</w:t>
                          </w:r>
                        </w:p>
                      </w:txbxContent>
                    </v:textbox>
                  </v:shape>
                  <v:shape id="TextBox 45" o:spid="_x0000_s1161" type="#_x0000_t202" style="position:absolute;left:1923;top:4557;width:5048;height:3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" filled="f" stroked="f">
                    <v:textbox style="mso-fit-shape-to-text:t">
                      <w:txbxContent>
                        <w:p w14:paraId="54A7C624" w14:textId="77777777" w:rsidR="00331641" w:rsidRDefault="00331641" w:rsidP="00331641">
                          <w:pPr>
                            <w:rPr>
                              <w:rFonts w:hAnsi="Calibri"/>
                              <w:color w:val="000000" w:themeColor="text1"/>
                              <w:kern w:val="24"/>
                              <w:sz w:val="16"/>
                              <w:szCs w:val="16"/>
                            </w:rPr>
                          </w:pPr>
                          <w:r>
                            <w:rPr>
                              <w:rFonts w:hAnsi="Calibri"/>
                              <w:color w:val="000000" w:themeColor="text1"/>
                              <w:kern w:val="24"/>
                              <w:sz w:val="16"/>
                              <w:szCs w:val="16"/>
                            </w:rPr>
                            <w:t>Magnet</w:t>
                          </w:r>
                        </w:p>
                      </w:txbxContent>
                    </v:textbox>
                  </v:shape>
                </v:group>
                <w10:wrap anchorx="margin"/>
              </v:group>
            </w:pict>
          </mc:Fallback>
        </mc:AlternateContent>
      </w:r>
      <w:r>
        <w:tab/>
      </w:r>
      <w:r>
        <w:tab/>
      </w:r>
      <w:r>
        <w:tab/>
      </w:r>
      <w:r>
        <w:tab/>
      </w:r>
      <w:r>
        <w:tab/>
      </w:r>
      <w:r w:rsidRPr="00331641">
        <w:rPr>
          <w:b/>
          <w:bCs/>
        </w:rPr>
        <w:t>Skew quadrupole</w:t>
      </w:r>
    </w:p>
    <w:p w14:paraId="550778FF" w14:textId="44B32B8A" w:rsidR="00707DD5" w:rsidRDefault="00707DD5" w:rsidP="004F3A23">
      <w:pPr>
        <w:ind w:firstLine="432"/>
      </w:pPr>
    </w:p>
    <w:p w14:paraId="62F67A28" w14:textId="1B1DFC1C" w:rsidR="00707DD5" w:rsidRDefault="00707DD5" w:rsidP="004F3A23">
      <w:pPr>
        <w:ind w:firstLine="432"/>
      </w:pPr>
    </w:p>
    <w:p w14:paraId="1D7E1705" w14:textId="7AE06001" w:rsidR="00707DD5" w:rsidRDefault="00707DD5" w:rsidP="004F3A23">
      <w:pPr>
        <w:ind w:firstLine="432"/>
      </w:pPr>
    </w:p>
    <w:p w14:paraId="0CCFF064" w14:textId="2045E0B5" w:rsidR="00707DD5" w:rsidRPr="002A2F8A" w:rsidRDefault="00707DD5" w:rsidP="004F3A23">
      <w:pPr>
        <w:ind w:firstLine="432"/>
        <w:rPr>
          <w:sz w:val="14"/>
          <w:szCs w:val="14"/>
        </w:rPr>
      </w:pPr>
    </w:p>
    <w:p w14:paraId="33CA31F5" w14:textId="6EEB524D" w:rsidR="00707DD5" w:rsidRDefault="00707DD5" w:rsidP="004F3A23">
      <w:pPr>
        <w:ind w:firstLine="432"/>
      </w:pPr>
    </w:p>
    <w:p w14:paraId="5F369197" w14:textId="4B7C4537" w:rsidR="00707DD5" w:rsidRDefault="00707DD5" w:rsidP="004F3A23">
      <w:pPr>
        <w:ind w:firstLine="432"/>
      </w:pPr>
    </w:p>
    <w:p w14:paraId="79783661" w14:textId="1EEBF839" w:rsidR="00707DD5" w:rsidRDefault="00331641" w:rsidP="004F3A23">
      <w:pPr>
        <w:ind w:firstLine="432"/>
        <w:jc w:val="center"/>
        <w:rPr>
          <w:sz w:val="20"/>
          <w:szCs w:val="20"/>
        </w:rPr>
      </w:pPr>
      <w:r w:rsidRPr="00C77929">
        <w:rPr>
          <w:sz w:val="20"/>
          <w:szCs w:val="20"/>
        </w:rPr>
        <w:t>Figure 10. Slug installation for shimming next to the magnets (poles are shown in blue</w:t>
      </w:r>
      <w:r w:rsidR="00670AE7">
        <w:rPr>
          <w:sz w:val="20"/>
          <w:szCs w:val="20"/>
        </w:rPr>
        <w:t xml:space="preserve"> dashed lines</w:t>
      </w:r>
      <w:r w:rsidRPr="00C77929">
        <w:rPr>
          <w:sz w:val="20"/>
          <w:szCs w:val="20"/>
        </w:rPr>
        <w:t>)</w:t>
      </w:r>
    </w:p>
    <w:p w14:paraId="08A4981C" w14:textId="77777777" w:rsidR="00196369" w:rsidRDefault="00196369" w:rsidP="004F3A23">
      <w:pPr>
        <w:ind w:firstLine="432"/>
        <w:jc w:val="center"/>
        <w:rPr>
          <w:sz w:val="20"/>
          <w:szCs w:val="20"/>
        </w:rPr>
      </w:pPr>
    </w:p>
    <w:p w14:paraId="717613A7" w14:textId="70FFAC01" w:rsidR="00196369" w:rsidRDefault="00196369" w:rsidP="004F3A23">
      <w:pPr>
        <w:spacing w:after="0" w:line="240" w:lineRule="auto"/>
        <w:ind w:firstLine="432"/>
        <w:rPr>
          <w:rFonts w:ascii="Times New Roman" w:hAnsi="Times New Roman" w:cs="Times New Roman"/>
        </w:rPr>
      </w:pPr>
      <w:r w:rsidRPr="00543007">
        <w:rPr>
          <w:rFonts w:ascii="Times New Roman" w:hAnsi="Times New Roman" w:cs="Times New Roman"/>
        </w:rPr>
        <w:t>Shim signatures for all possible slug configurations and pole motions were measured. The results are shown in figures 11 and 12.</w:t>
      </w:r>
    </w:p>
    <w:p w14:paraId="1B768C64" w14:textId="77777777" w:rsidR="004F3A23" w:rsidRPr="00543007" w:rsidRDefault="004F3A23" w:rsidP="004F3A23">
      <w:pPr>
        <w:spacing w:after="0" w:line="240" w:lineRule="auto"/>
        <w:ind w:firstLine="432"/>
        <w:rPr>
          <w:rFonts w:ascii="Times New Roman" w:hAnsi="Times New Roman" w:cs="Times New Roman"/>
        </w:rPr>
      </w:pPr>
    </w:p>
    <w:p w14:paraId="5A472B7B" w14:textId="29542F37" w:rsidR="00902AC2" w:rsidRDefault="00902AC2" w:rsidP="004F3A23">
      <w:pPr>
        <w:spacing w:after="0" w:line="240" w:lineRule="auto"/>
        <w:ind w:firstLine="432"/>
      </w:pPr>
      <w:r>
        <w:tab/>
        <w:t xml:space="preserve"> </w:t>
      </w:r>
    </w:p>
    <w:p w14:paraId="7518CFF8" w14:textId="50AEC7F5" w:rsidR="00707DD5" w:rsidRDefault="00F76E76" w:rsidP="004F3A23">
      <w:pPr>
        <w:ind w:firstLine="432"/>
        <w:jc w:val="right"/>
      </w:pPr>
      <w:r w:rsidRPr="00F76E76">
        <w:rPr>
          <w:noProof/>
        </w:rPr>
        <w:drawing>
          <wp:inline distT="0" distB="0" distL="0" distR="0" wp14:anchorId="7C0CA6B7" wp14:editId="5BC5468D">
            <wp:extent cx="2868169" cy="1885950"/>
            <wp:effectExtent l="0" t="0" r="8890" b="0"/>
            <wp:docPr id="153" name="Chart 15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A2F8A">
        <w:t xml:space="preserve"> </w:t>
      </w:r>
      <w:r w:rsidR="002A2F8A" w:rsidRPr="00F76E76">
        <w:rPr>
          <w:noProof/>
        </w:rPr>
        <w:drawing>
          <wp:inline distT="0" distB="0" distL="0" distR="0" wp14:anchorId="5C39DA7E" wp14:editId="349DA053">
            <wp:extent cx="2710180" cy="1866900"/>
            <wp:effectExtent l="0" t="0" r="0" b="0"/>
            <wp:docPr id="155" name="Chart 155">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9E6DF4" w14:textId="6EC4A339" w:rsidR="00D6496C" w:rsidRDefault="00F76E76" w:rsidP="004F3A23">
      <w:pPr>
        <w:ind w:firstLine="432"/>
        <w:jc w:val="center"/>
        <w:rPr>
          <w:sz w:val="20"/>
          <w:szCs w:val="20"/>
        </w:rPr>
      </w:pPr>
      <w:r w:rsidRPr="00C77929">
        <w:rPr>
          <w:sz w:val="20"/>
          <w:szCs w:val="20"/>
        </w:rPr>
        <w:t>Figure 11. Shim signatures for dipole field</w:t>
      </w:r>
      <w:r w:rsidR="002A2F8A" w:rsidRPr="00C77929">
        <w:rPr>
          <w:sz w:val="20"/>
          <w:szCs w:val="20"/>
        </w:rPr>
        <w:t>s</w:t>
      </w:r>
      <w:r w:rsidR="00D6496C" w:rsidRPr="00C77929">
        <w:rPr>
          <w:sz w:val="20"/>
          <w:szCs w:val="20"/>
        </w:rPr>
        <w:t xml:space="preserve">. </w:t>
      </w:r>
    </w:p>
    <w:p w14:paraId="08B6A331" w14:textId="77777777" w:rsidR="004F3A23" w:rsidRPr="00C77929" w:rsidRDefault="004F3A23" w:rsidP="004F3A23">
      <w:pPr>
        <w:ind w:firstLine="432"/>
        <w:jc w:val="center"/>
        <w:rPr>
          <w:sz w:val="20"/>
          <w:szCs w:val="20"/>
        </w:rPr>
      </w:pPr>
    </w:p>
    <w:p w14:paraId="7A0B7DE6" w14:textId="244FC8F2" w:rsidR="00F76E76" w:rsidRPr="00056C51" w:rsidRDefault="00F76E76" w:rsidP="004F3A23">
      <w:pPr>
        <w:ind w:firstLine="432"/>
        <w:rPr>
          <w:sz w:val="14"/>
          <w:szCs w:val="14"/>
        </w:rPr>
      </w:pPr>
      <w:r w:rsidRPr="00056C51">
        <w:rPr>
          <w:noProof/>
          <w:sz w:val="14"/>
          <w:szCs w:val="14"/>
        </w:rPr>
        <w:drawing>
          <wp:inline distT="0" distB="0" distL="0" distR="0" wp14:anchorId="10CF57E7" wp14:editId="00133556">
            <wp:extent cx="2762250" cy="1952625"/>
            <wp:effectExtent l="0" t="0" r="0" b="0"/>
            <wp:docPr id="154" name="Chart 15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63580" w:rsidRPr="00056C51">
        <w:rPr>
          <w:noProof/>
          <w:sz w:val="14"/>
          <w:szCs w:val="14"/>
        </w:rPr>
        <w:drawing>
          <wp:inline distT="0" distB="0" distL="0" distR="0" wp14:anchorId="23DCB199" wp14:editId="77A3B0AF">
            <wp:extent cx="2905125" cy="217754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5680" cy="2200446"/>
                    </a:xfrm>
                    <a:prstGeom prst="rect">
                      <a:avLst/>
                    </a:prstGeom>
                    <a:noFill/>
                    <a:ln w="3175">
                      <a:noFill/>
                    </a:ln>
                  </pic:spPr>
                </pic:pic>
              </a:graphicData>
            </a:graphic>
          </wp:inline>
        </w:drawing>
      </w:r>
    </w:p>
    <w:p w14:paraId="1FAD2C03" w14:textId="64D80FE7" w:rsidR="00707DD5" w:rsidRPr="00C77929" w:rsidRDefault="00F76E76" w:rsidP="004F3A23">
      <w:pPr>
        <w:ind w:firstLine="432"/>
        <w:jc w:val="center"/>
        <w:rPr>
          <w:sz w:val="20"/>
          <w:szCs w:val="20"/>
        </w:rPr>
      </w:pPr>
      <w:r w:rsidRPr="00C77929">
        <w:rPr>
          <w:sz w:val="20"/>
          <w:szCs w:val="20"/>
        </w:rPr>
        <w:t>Figure 1</w:t>
      </w:r>
      <w:r w:rsidR="00C77929">
        <w:rPr>
          <w:sz w:val="20"/>
          <w:szCs w:val="20"/>
        </w:rPr>
        <w:t>2</w:t>
      </w:r>
      <w:r w:rsidRPr="00C77929">
        <w:rPr>
          <w:sz w:val="20"/>
          <w:szCs w:val="20"/>
        </w:rPr>
        <w:t>. Shim signatures for quadrupole field</w:t>
      </w:r>
      <w:r w:rsidR="00E63580" w:rsidRPr="00C77929">
        <w:rPr>
          <w:sz w:val="20"/>
          <w:szCs w:val="20"/>
        </w:rPr>
        <w:t>s</w:t>
      </w:r>
    </w:p>
    <w:p w14:paraId="07827DD7" w14:textId="6418B8E7" w:rsidR="00380318" w:rsidRDefault="00380318" w:rsidP="004F3A23">
      <w:pPr>
        <w:ind w:firstLine="432"/>
        <w:jc w:val="center"/>
      </w:pPr>
    </w:p>
    <w:p w14:paraId="2C3E568F" w14:textId="4F1425E8" w:rsidR="00D6496C" w:rsidRPr="00531850" w:rsidRDefault="00D6496C" w:rsidP="004F3A23">
      <w:pPr>
        <w:spacing w:after="0"/>
        <w:ind w:firstLine="432"/>
        <w:rPr>
          <w:rFonts w:ascii="Times New Roman" w:hAnsi="Times New Roman" w:cs="Times New Roman"/>
        </w:rPr>
      </w:pPr>
      <w:r w:rsidRPr="00543007">
        <w:rPr>
          <w:rFonts w:ascii="Times New Roman" w:hAnsi="Times New Roman" w:cs="Times New Roman"/>
        </w:rPr>
        <w:t xml:space="preserve">There is no shim signature for the main dipole </w:t>
      </w:r>
      <w:r w:rsidRPr="00531850">
        <w:rPr>
          <w:rFonts w:ascii="Times New Roman" w:hAnsi="Times New Roman" w:cs="Times New Roman"/>
        </w:rPr>
        <w:t xml:space="preserve">field which </w:t>
      </w:r>
      <w:r w:rsidR="007069E3" w:rsidRPr="00531850">
        <w:rPr>
          <w:rFonts w:ascii="Times New Roman" w:hAnsi="Times New Roman" w:cs="Times New Roman"/>
        </w:rPr>
        <w:t>c</w:t>
      </w:r>
      <w:r w:rsidRPr="00531850">
        <w:rPr>
          <w:rFonts w:ascii="Times New Roman" w:hAnsi="Times New Roman" w:cs="Times New Roman"/>
        </w:rPr>
        <w:t xml:space="preserve">ould match in shape the field errors in figure 8, especially around 10mm gap. </w:t>
      </w:r>
      <w:r w:rsidR="0008315A" w:rsidRPr="00531850">
        <w:rPr>
          <w:rFonts w:ascii="Times New Roman" w:hAnsi="Times New Roman" w:cs="Times New Roman"/>
        </w:rPr>
        <w:t>Also, t</w:t>
      </w:r>
      <w:r w:rsidR="008B6380" w:rsidRPr="00531850">
        <w:rPr>
          <w:rFonts w:ascii="Times New Roman" w:hAnsi="Times New Roman" w:cs="Times New Roman"/>
        </w:rPr>
        <w:t xml:space="preserve">he available shims are too week to correct the skew quadrupole field errors, which could be as </w:t>
      </w:r>
      <w:r w:rsidR="007069E3" w:rsidRPr="00531850">
        <w:rPr>
          <w:rFonts w:ascii="Times New Roman" w:hAnsi="Times New Roman" w:cs="Times New Roman"/>
        </w:rPr>
        <w:t xml:space="preserve">large </w:t>
      </w:r>
      <w:r w:rsidR="008B6380" w:rsidRPr="00531850">
        <w:rPr>
          <w:rFonts w:ascii="Times New Roman" w:hAnsi="Times New Roman" w:cs="Times New Roman"/>
        </w:rPr>
        <w:t xml:space="preserve">as 200G. </w:t>
      </w:r>
    </w:p>
    <w:p w14:paraId="4B4A8C69" w14:textId="1C338993" w:rsidR="00040945" w:rsidRPr="00543007" w:rsidRDefault="00C22038" w:rsidP="004F3A23">
      <w:pPr>
        <w:spacing w:after="0"/>
        <w:ind w:firstLine="432"/>
        <w:rPr>
          <w:rFonts w:ascii="Times New Roman" w:hAnsi="Times New Roman" w:cs="Times New Roman"/>
        </w:rPr>
      </w:pPr>
      <w:r w:rsidRPr="00543007">
        <w:rPr>
          <w:rFonts w:ascii="Times New Roman" w:hAnsi="Times New Roman" w:cs="Times New Roman"/>
        </w:rPr>
        <w:t>As an addition to available shimming option</w:t>
      </w:r>
      <w:r w:rsidR="00543007">
        <w:rPr>
          <w:rFonts w:ascii="Times New Roman" w:hAnsi="Times New Roman" w:cs="Times New Roman"/>
        </w:rPr>
        <w:t>s</w:t>
      </w:r>
      <w:r w:rsidRPr="00543007">
        <w:rPr>
          <w:rFonts w:ascii="Times New Roman" w:hAnsi="Times New Roman" w:cs="Times New Roman"/>
        </w:rPr>
        <w:t>, the signatures of a ferromagnetic shim made of 1010 steel</w:t>
      </w:r>
      <w:r w:rsidR="00040945" w:rsidRPr="00543007">
        <w:rPr>
          <w:rFonts w:ascii="Times New Roman" w:hAnsi="Times New Roman" w:cs="Times New Roman"/>
        </w:rPr>
        <w:t xml:space="preserve"> </w:t>
      </w:r>
      <w:r w:rsidRPr="00543007">
        <w:rPr>
          <w:rFonts w:ascii="Times New Roman" w:hAnsi="Times New Roman" w:cs="Times New Roman"/>
        </w:rPr>
        <w:t>were measured</w:t>
      </w:r>
      <w:r w:rsidR="00040945" w:rsidRPr="00543007">
        <w:rPr>
          <w:rFonts w:ascii="Times New Roman" w:hAnsi="Times New Roman" w:cs="Times New Roman"/>
        </w:rPr>
        <w:t>, see figure 13</w:t>
      </w:r>
      <w:r w:rsidRPr="00543007">
        <w:rPr>
          <w:rFonts w:ascii="Times New Roman" w:hAnsi="Times New Roman" w:cs="Times New Roman"/>
        </w:rPr>
        <w:t xml:space="preserve">. </w:t>
      </w:r>
      <w:r w:rsidR="0008315A" w:rsidRPr="00543007">
        <w:rPr>
          <w:rFonts w:ascii="Times New Roman" w:hAnsi="Times New Roman" w:cs="Times New Roman"/>
        </w:rPr>
        <w:t xml:space="preserve">The shim makes a much stronger skew quadrupole field than slugs. The shape of the dipole field </w:t>
      </w:r>
      <w:r w:rsidR="00095C0D" w:rsidRPr="00543007">
        <w:rPr>
          <w:rFonts w:ascii="Times New Roman" w:hAnsi="Times New Roman" w:cs="Times New Roman"/>
        </w:rPr>
        <w:t xml:space="preserve">signature </w:t>
      </w:r>
      <w:r w:rsidR="0008315A" w:rsidRPr="00543007">
        <w:rPr>
          <w:rFonts w:ascii="Times New Roman" w:hAnsi="Times New Roman" w:cs="Times New Roman"/>
        </w:rPr>
        <w:t xml:space="preserve">has a </w:t>
      </w:r>
      <w:r w:rsidR="00543007">
        <w:rPr>
          <w:rFonts w:ascii="Times New Roman" w:hAnsi="Times New Roman" w:cs="Times New Roman"/>
        </w:rPr>
        <w:t>small</w:t>
      </w:r>
      <w:r w:rsidR="0008315A" w:rsidRPr="00543007">
        <w:rPr>
          <w:rFonts w:ascii="Times New Roman" w:hAnsi="Times New Roman" w:cs="Times New Roman"/>
        </w:rPr>
        <w:t xml:space="preserve"> bump around 10mm gap. Used in combination with other types of shims</w:t>
      </w:r>
      <w:r w:rsidR="007069E3">
        <w:rPr>
          <w:rFonts w:ascii="Times New Roman" w:hAnsi="Times New Roman" w:cs="Times New Roman"/>
          <w:color w:val="FF0000"/>
        </w:rPr>
        <w:t>,</w:t>
      </w:r>
      <w:r w:rsidR="0008315A" w:rsidRPr="00543007">
        <w:rPr>
          <w:rFonts w:ascii="Times New Roman" w:hAnsi="Times New Roman" w:cs="Times New Roman"/>
        </w:rPr>
        <w:t xml:space="preserve"> the steel shim produces </w:t>
      </w:r>
      <w:r w:rsidR="00095C0D" w:rsidRPr="00543007">
        <w:rPr>
          <w:rFonts w:ascii="Times New Roman" w:hAnsi="Times New Roman" w:cs="Times New Roman"/>
        </w:rPr>
        <w:t xml:space="preserve">a </w:t>
      </w:r>
      <w:r w:rsidR="0008315A" w:rsidRPr="00543007">
        <w:rPr>
          <w:rFonts w:ascii="Times New Roman" w:hAnsi="Times New Roman" w:cs="Times New Roman"/>
        </w:rPr>
        <w:t xml:space="preserve">signature </w:t>
      </w:r>
      <w:r w:rsidR="00B05340" w:rsidRPr="00543007">
        <w:rPr>
          <w:rFonts w:ascii="Times New Roman" w:hAnsi="Times New Roman" w:cs="Times New Roman"/>
        </w:rPr>
        <w:t xml:space="preserve">as shown in figure 14. It </w:t>
      </w:r>
      <w:r w:rsidR="005E05D7" w:rsidRPr="00543007">
        <w:rPr>
          <w:rFonts w:ascii="Times New Roman" w:hAnsi="Times New Roman" w:cs="Times New Roman"/>
        </w:rPr>
        <w:t xml:space="preserve">is </w:t>
      </w:r>
      <w:r w:rsidR="00095C0D" w:rsidRPr="00543007">
        <w:rPr>
          <w:rFonts w:ascii="Times New Roman" w:hAnsi="Times New Roman" w:cs="Times New Roman"/>
        </w:rPr>
        <w:t>close to</w:t>
      </w:r>
      <w:r w:rsidR="00B05340" w:rsidRPr="00543007">
        <w:rPr>
          <w:rFonts w:ascii="Times New Roman" w:hAnsi="Times New Roman" w:cs="Times New Roman"/>
        </w:rPr>
        <w:t xml:space="preserve"> the required field shape</w:t>
      </w:r>
      <w:r w:rsidR="00543007">
        <w:rPr>
          <w:rFonts w:ascii="Times New Roman" w:hAnsi="Times New Roman" w:cs="Times New Roman"/>
        </w:rPr>
        <w:t>,</w:t>
      </w:r>
      <w:r w:rsidR="005E05D7" w:rsidRPr="00543007">
        <w:rPr>
          <w:rFonts w:ascii="Times New Roman" w:hAnsi="Times New Roman" w:cs="Times New Roman"/>
        </w:rPr>
        <w:t xml:space="preserve"> </w:t>
      </w:r>
      <w:r w:rsidR="00543007">
        <w:rPr>
          <w:rFonts w:ascii="Times New Roman" w:hAnsi="Times New Roman" w:cs="Times New Roman"/>
        </w:rPr>
        <w:t xml:space="preserve">as </w:t>
      </w:r>
      <w:r w:rsidR="005E05D7" w:rsidRPr="00543007">
        <w:rPr>
          <w:rFonts w:ascii="Times New Roman" w:hAnsi="Times New Roman" w:cs="Times New Roman"/>
        </w:rPr>
        <w:t>in</w:t>
      </w:r>
      <w:r w:rsidR="00B05340" w:rsidRPr="00543007">
        <w:rPr>
          <w:rFonts w:ascii="Times New Roman" w:hAnsi="Times New Roman" w:cs="Times New Roman"/>
        </w:rPr>
        <w:t xml:space="preserve"> figure 8</w:t>
      </w:r>
      <w:r w:rsidR="00095C0D" w:rsidRPr="00543007">
        <w:rPr>
          <w:rFonts w:ascii="Times New Roman" w:hAnsi="Times New Roman" w:cs="Times New Roman"/>
        </w:rPr>
        <w:t>.</w:t>
      </w:r>
      <w:r w:rsidR="0008315A" w:rsidRPr="00543007">
        <w:rPr>
          <w:rFonts w:ascii="Times New Roman" w:hAnsi="Times New Roman" w:cs="Times New Roman"/>
        </w:rPr>
        <w:t xml:space="preserve"> </w:t>
      </w:r>
    </w:p>
    <w:p w14:paraId="22D2DA59" w14:textId="091A28D9" w:rsidR="005C0F76" w:rsidRPr="00543007" w:rsidRDefault="005C0F76" w:rsidP="004F3A23">
      <w:pPr>
        <w:spacing w:after="0"/>
        <w:ind w:firstLine="432"/>
        <w:rPr>
          <w:rFonts w:ascii="Times New Roman" w:hAnsi="Times New Roman" w:cs="Times New Roman"/>
        </w:rPr>
      </w:pPr>
      <w:r w:rsidRPr="00543007">
        <w:rPr>
          <w:rFonts w:ascii="Times New Roman" w:hAnsi="Times New Roman" w:cs="Times New Roman"/>
        </w:rPr>
        <w:t xml:space="preserve">There is 0.14mm recess of the magnets w.r.t. the poles. To make the steel shim option available for tuning, the recess should be not less than 0.3mm. </w:t>
      </w:r>
      <w:r w:rsidR="008F1029" w:rsidRPr="00543007">
        <w:rPr>
          <w:rFonts w:ascii="Times New Roman" w:hAnsi="Times New Roman" w:cs="Times New Roman"/>
        </w:rPr>
        <w:t xml:space="preserve">This way the shims will not protrude into the gap, </w:t>
      </w:r>
      <w:r w:rsidR="00543007">
        <w:rPr>
          <w:rFonts w:ascii="Times New Roman" w:hAnsi="Times New Roman" w:cs="Times New Roman"/>
        </w:rPr>
        <w:t>keeping</w:t>
      </w:r>
      <w:r w:rsidR="008F1029" w:rsidRPr="00543007">
        <w:rPr>
          <w:rFonts w:ascii="Times New Roman" w:hAnsi="Times New Roman" w:cs="Times New Roman"/>
        </w:rPr>
        <w:t xml:space="preserve"> the </w:t>
      </w:r>
      <w:r w:rsidR="00543007" w:rsidRPr="00543007">
        <w:rPr>
          <w:rFonts w:ascii="Times New Roman" w:hAnsi="Times New Roman" w:cs="Times New Roman"/>
        </w:rPr>
        <w:t xml:space="preserve">clearance </w:t>
      </w:r>
      <w:r w:rsidR="00543007">
        <w:rPr>
          <w:rFonts w:ascii="Times New Roman" w:hAnsi="Times New Roman" w:cs="Times New Roman"/>
        </w:rPr>
        <w:t xml:space="preserve">for the </w:t>
      </w:r>
      <w:r w:rsidR="008F1029" w:rsidRPr="00543007">
        <w:rPr>
          <w:rFonts w:ascii="Times New Roman" w:hAnsi="Times New Roman" w:cs="Times New Roman"/>
        </w:rPr>
        <w:t xml:space="preserve">vacuum chamber </w:t>
      </w:r>
      <w:r w:rsidR="00543007">
        <w:rPr>
          <w:rFonts w:ascii="Times New Roman" w:hAnsi="Times New Roman" w:cs="Times New Roman"/>
        </w:rPr>
        <w:t>the same</w:t>
      </w:r>
      <w:r w:rsidR="008F1029" w:rsidRPr="00543007">
        <w:rPr>
          <w:rFonts w:ascii="Times New Roman" w:hAnsi="Times New Roman" w:cs="Times New Roman"/>
        </w:rPr>
        <w:t>. The bigger recess</w:t>
      </w:r>
      <w:r w:rsidRPr="00543007">
        <w:rPr>
          <w:rFonts w:ascii="Times New Roman" w:hAnsi="Times New Roman" w:cs="Times New Roman"/>
        </w:rPr>
        <w:t xml:space="preserve"> could be accomplished by setting the magnets lower after </w:t>
      </w:r>
      <w:r w:rsidR="008F1029" w:rsidRPr="00543007">
        <w:rPr>
          <w:rFonts w:ascii="Times New Roman" w:hAnsi="Times New Roman" w:cs="Times New Roman"/>
        </w:rPr>
        <w:t>removing extra material from the magnet keeper</w:t>
      </w:r>
      <w:r w:rsidR="007069E3">
        <w:rPr>
          <w:rFonts w:ascii="Times New Roman" w:hAnsi="Times New Roman" w:cs="Times New Roman"/>
          <w:color w:val="FF0000"/>
        </w:rPr>
        <w:t>,</w:t>
      </w:r>
      <w:r w:rsidR="008F1029" w:rsidRPr="00543007">
        <w:rPr>
          <w:rFonts w:ascii="Times New Roman" w:hAnsi="Times New Roman" w:cs="Times New Roman"/>
        </w:rPr>
        <w:t xml:space="preserve"> </w:t>
      </w:r>
      <w:r w:rsidRPr="00531850">
        <w:rPr>
          <w:rFonts w:ascii="Times New Roman" w:hAnsi="Times New Roman" w:cs="Times New Roman"/>
        </w:rPr>
        <w:t xml:space="preserve">or </w:t>
      </w:r>
      <w:r w:rsidR="008F1029" w:rsidRPr="00531850">
        <w:rPr>
          <w:rFonts w:ascii="Times New Roman" w:hAnsi="Times New Roman" w:cs="Times New Roman"/>
        </w:rPr>
        <w:t xml:space="preserve">by </w:t>
      </w:r>
      <w:r w:rsidRPr="00531850">
        <w:rPr>
          <w:rFonts w:ascii="Times New Roman" w:hAnsi="Times New Roman" w:cs="Times New Roman"/>
        </w:rPr>
        <w:t>r</w:t>
      </w:r>
      <w:r w:rsidR="007069E3" w:rsidRPr="00531850">
        <w:rPr>
          <w:rFonts w:ascii="Times New Roman" w:hAnsi="Times New Roman" w:cs="Times New Roman"/>
        </w:rPr>
        <w:t>a</w:t>
      </w:r>
      <w:r w:rsidRPr="00531850">
        <w:rPr>
          <w:rFonts w:ascii="Times New Roman" w:hAnsi="Times New Roman" w:cs="Times New Roman"/>
        </w:rPr>
        <w:t xml:space="preserve">ising the </w:t>
      </w:r>
      <w:r w:rsidRPr="00543007">
        <w:rPr>
          <w:rFonts w:ascii="Times New Roman" w:hAnsi="Times New Roman" w:cs="Times New Roman"/>
        </w:rPr>
        <w:t xml:space="preserve">poles higher in the process of the magnet keeper assembly. </w:t>
      </w:r>
      <w:r w:rsidR="008F1029" w:rsidRPr="00543007">
        <w:rPr>
          <w:rFonts w:ascii="Times New Roman" w:hAnsi="Times New Roman" w:cs="Times New Roman"/>
        </w:rPr>
        <w:t>There is enough motion range for shifting the poles up.</w:t>
      </w:r>
      <w:r w:rsidRPr="00543007">
        <w:rPr>
          <w:rFonts w:ascii="Times New Roman" w:hAnsi="Times New Roman" w:cs="Times New Roman"/>
        </w:rPr>
        <w:t xml:space="preserve"> </w:t>
      </w:r>
    </w:p>
    <w:p w14:paraId="64A6C017" w14:textId="77777777" w:rsidR="0008315A" w:rsidRDefault="0008315A" w:rsidP="004F3A23">
      <w:pPr>
        <w:spacing w:after="0"/>
        <w:ind w:firstLine="432"/>
        <w:rPr>
          <w:rFonts w:ascii="Times New Roman" w:hAnsi="Times New Roman" w:cs="Times New Roman"/>
          <w:sz w:val="24"/>
          <w:szCs w:val="24"/>
        </w:rPr>
      </w:pPr>
    </w:p>
    <w:p w14:paraId="4F2ECFDB" w14:textId="6C9DC8F5" w:rsidR="00040945" w:rsidRDefault="00040945" w:rsidP="004F3A23">
      <w:pPr>
        <w:ind w:firstLine="432"/>
      </w:pPr>
      <w:r w:rsidRPr="00040945">
        <w:rPr>
          <w:noProof/>
        </w:rPr>
        <w:drawing>
          <wp:inline distT="0" distB="0" distL="0" distR="0" wp14:anchorId="6DE09478" wp14:editId="527D7A2D">
            <wp:extent cx="2809875" cy="1952625"/>
            <wp:effectExtent l="0" t="0" r="0" b="0"/>
            <wp:docPr id="6" name="Chart 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40945">
        <w:rPr>
          <w:noProof/>
        </w:rPr>
        <w:drawing>
          <wp:inline distT="0" distB="0" distL="0" distR="0" wp14:anchorId="7C3353D0" wp14:editId="7E84EE9E">
            <wp:extent cx="2752725" cy="1933575"/>
            <wp:effectExtent l="0" t="0" r="0" b="0"/>
            <wp:docPr id="9" name="Chart 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8A70B2" w14:textId="769127EA" w:rsidR="0008315A" w:rsidRPr="00C77929" w:rsidRDefault="0008315A" w:rsidP="004F3A23">
      <w:pPr>
        <w:ind w:firstLine="432"/>
        <w:jc w:val="center"/>
        <w:rPr>
          <w:sz w:val="20"/>
          <w:szCs w:val="20"/>
        </w:rPr>
      </w:pPr>
      <w:r w:rsidRPr="00C77929">
        <w:rPr>
          <w:sz w:val="20"/>
          <w:szCs w:val="20"/>
        </w:rPr>
        <w:t>Figure 1</w:t>
      </w:r>
      <w:r>
        <w:rPr>
          <w:sz w:val="20"/>
          <w:szCs w:val="20"/>
        </w:rPr>
        <w:t>3</w:t>
      </w:r>
      <w:r w:rsidRPr="00C77929">
        <w:rPr>
          <w:sz w:val="20"/>
          <w:szCs w:val="20"/>
        </w:rPr>
        <w:t xml:space="preserve">. </w:t>
      </w:r>
      <w:r>
        <w:rPr>
          <w:sz w:val="20"/>
          <w:szCs w:val="20"/>
        </w:rPr>
        <w:t xml:space="preserve">Steel shim 15mm x 7.5mm x 0.17mm </w:t>
      </w:r>
      <w:r w:rsidRPr="00C77929">
        <w:rPr>
          <w:sz w:val="20"/>
          <w:szCs w:val="20"/>
        </w:rPr>
        <w:t xml:space="preserve">signatures for </w:t>
      </w:r>
      <w:r>
        <w:rPr>
          <w:sz w:val="20"/>
          <w:szCs w:val="20"/>
        </w:rPr>
        <w:t xml:space="preserve">dipole and skew </w:t>
      </w:r>
      <w:r w:rsidRPr="00C77929">
        <w:rPr>
          <w:sz w:val="20"/>
          <w:szCs w:val="20"/>
        </w:rPr>
        <w:t>quadrupole fields</w:t>
      </w:r>
    </w:p>
    <w:p w14:paraId="3C8BA00D" w14:textId="495A63F1" w:rsidR="00040945" w:rsidRDefault="0008315A" w:rsidP="004F3A23">
      <w:pPr>
        <w:ind w:firstLine="432"/>
        <w:jc w:val="center"/>
      </w:pPr>
      <w:r w:rsidRPr="0008315A">
        <w:rPr>
          <w:noProof/>
        </w:rPr>
        <w:drawing>
          <wp:inline distT="0" distB="0" distL="0" distR="0" wp14:anchorId="2BB8E600" wp14:editId="1EA07CB1">
            <wp:extent cx="4124325" cy="2324100"/>
            <wp:effectExtent l="0" t="0" r="9525" b="0"/>
            <wp:docPr id="10" name="Chart 1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ED4866" w14:textId="302739A9" w:rsidR="007D1314" w:rsidRPr="00C77929" w:rsidRDefault="007D1314" w:rsidP="004F3A23">
      <w:pPr>
        <w:ind w:firstLine="432"/>
        <w:jc w:val="center"/>
        <w:rPr>
          <w:sz w:val="20"/>
          <w:szCs w:val="20"/>
        </w:rPr>
      </w:pPr>
      <w:r w:rsidRPr="00C77929">
        <w:rPr>
          <w:sz w:val="20"/>
          <w:szCs w:val="20"/>
        </w:rPr>
        <w:t>Figure 1</w:t>
      </w:r>
      <w:r>
        <w:rPr>
          <w:sz w:val="20"/>
          <w:szCs w:val="20"/>
        </w:rPr>
        <w:t>4</w:t>
      </w:r>
      <w:r w:rsidRPr="00C77929">
        <w:rPr>
          <w:sz w:val="20"/>
          <w:szCs w:val="20"/>
        </w:rPr>
        <w:t xml:space="preserve">. </w:t>
      </w:r>
      <w:r w:rsidRPr="00825D31">
        <w:rPr>
          <w:i/>
          <w:sz w:val="20"/>
          <w:szCs w:val="20"/>
        </w:rPr>
        <w:t>B</w:t>
      </w:r>
      <w:r w:rsidRPr="00825D31">
        <w:rPr>
          <w:i/>
          <w:sz w:val="20"/>
          <w:szCs w:val="20"/>
          <w:vertAlign w:val="subscript"/>
        </w:rPr>
        <w:t>y</w:t>
      </w:r>
      <w:r>
        <w:rPr>
          <w:sz w:val="20"/>
          <w:szCs w:val="20"/>
        </w:rPr>
        <w:t xml:space="preserve"> field signatures for combinations of shims</w:t>
      </w:r>
    </w:p>
    <w:p w14:paraId="1DF8DF9A" w14:textId="681575C7" w:rsidR="00040945" w:rsidRPr="00543007" w:rsidRDefault="00105CD8" w:rsidP="004F3A23">
      <w:pPr>
        <w:spacing w:after="0"/>
        <w:ind w:firstLine="432"/>
        <w:rPr>
          <w:rFonts w:ascii="Times New Roman" w:hAnsi="Times New Roman" w:cs="Times New Roman"/>
        </w:rPr>
      </w:pPr>
      <w:r w:rsidRPr="00531850">
        <w:rPr>
          <w:rFonts w:ascii="Times New Roman" w:hAnsi="Times New Roman" w:cs="Times New Roman"/>
        </w:rPr>
        <w:t xml:space="preserve">The </w:t>
      </w:r>
      <w:r w:rsidR="007069E3" w:rsidRPr="00531850">
        <w:rPr>
          <w:rFonts w:ascii="Times New Roman" w:hAnsi="Times New Roman" w:cs="Times New Roman"/>
        </w:rPr>
        <w:t xml:space="preserve">larger </w:t>
      </w:r>
      <w:r w:rsidRPr="00531850">
        <w:rPr>
          <w:rFonts w:ascii="Times New Roman" w:hAnsi="Times New Roman" w:cs="Times New Roman"/>
        </w:rPr>
        <w:t xml:space="preserve">magnet recess was simulated and tested on the prototype. All poles but the first and the last ones were shifted up by </w:t>
      </w:r>
      <w:r w:rsidR="005E05D7" w:rsidRPr="00531850">
        <w:rPr>
          <w:rFonts w:ascii="Times New Roman" w:hAnsi="Times New Roman" w:cs="Times New Roman"/>
        </w:rPr>
        <w:t>0</w:t>
      </w:r>
      <w:r w:rsidRPr="00531850">
        <w:rPr>
          <w:rFonts w:ascii="Times New Roman" w:hAnsi="Times New Roman" w:cs="Times New Roman"/>
        </w:rPr>
        <w:t xml:space="preserve">.150mm. The final pole positions for </w:t>
      </w:r>
      <w:r w:rsidR="00543007" w:rsidRPr="00531850">
        <w:rPr>
          <w:rFonts w:ascii="Times New Roman" w:hAnsi="Times New Roman" w:cs="Times New Roman"/>
        </w:rPr>
        <w:t xml:space="preserve">the </w:t>
      </w:r>
      <w:r w:rsidRPr="00531850">
        <w:rPr>
          <w:rFonts w:ascii="Times New Roman" w:hAnsi="Times New Roman" w:cs="Times New Roman"/>
        </w:rPr>
        <w:t>top and bottom magnet keepers were checked and aligned on</w:t>
      </w:r>
      <w:r w:rsidR="007069E3" w:rsidRPr="00531850">
        <w:rPr>
          <w:rFonts w:ascii="Times New Roman" w:hAnsi="Times New Roman" w:cs="Times New Roman"/>
        </w:rPr>
        <w:t xml:space="preserve"> the </w:t>
      </w:r>
      <w:r w:rsidRPr="00531850">
        <w:rPr>
          <w:rFonts w:ascii="Times New Roman" w:hAnsi="Times New Roman" w:cs="Times New Roman"/>
        </w:rPr>
        <w:t>CMM. After the reassembly, the prototype was re</w:t>
      </w:r>
      <w:r w:rsidR="00531850" w:rsidRPr="00531850">
        <w:rPr>
          <w:rFonts w:ascii="Times New Roman" w:hAnsi="Times New Roman" w:cs="Times New Roman"/>
        </w:rPr>
        <w:t>-</w:t>
      </w:r>
      <w:r w:rsidRPr="00531850">
        <w:rPr>
          <w:rFonts w:ascii="Times New Roman" w:hAnsi="Times New Roman" w:cs="Times New Roman"/>
        </w:rPr>
        <w:t xml:space="preserve">measured </w:t>
      </w:r>
      <w:r w:rsidR="00481E40" w:rsidRPr="00531850">
        <w:rPr>
          <w:rFonts w:ascii="Times New Roman" w:hAnsi="Times New Roman" w:cs="Times New Roman"/>
        </w:rPr>
        <w:t>on</w:t>
      </w:r>
      <w:r w:rsidRPr="00531850">
        <w:rPr>
          <w:rFonts w:ascii="Times New Roman" w:hAnsi="Times New Roman" w:cs="Times New Roman"/>
        </w:rPr>
        <w:t xml:space="preserve"> the bench. The </w:t>
      </w:r>
      <w:r w:rsidR="00383E74" w:rsidRPr="00531850">
        <w:rPr>
          <w:rFonts w:ascii="Times New Roman" w:hAnsi="Times New Roman" w:cs="Times New Roman"/>
        </w:rPr>
        <w:t xml:space="preserve">average field dropped down by 0.5% to 1.8371T. </w:t>
      </w:r>
      <w:r w:rsidR="00481E40" w:rsidRPr="00543007">
        <w:rPr>
          <w:rFonts w:ascii="Times New Roman" w:hAnsi="Times New Roman" w:cs="Times New Roman"/>
        </w:rPr>
        <w:t>It is still 4% higher tha</w:t>
      </w:r>
      <w:r w:rsidR="005E05D7" w:rsidRPr="00543007">
        <w:rPr>
          <w:rFonts w:ascii="Times New Roman" w:hAnsi="Times New Roman" w:cs="Times New Roman"/>
        </w:rPr>
        <w:t>n</w:t>
      </w:r>
      <w:r w:rsidR="00481E40" w:rsidRPr="00543007">
        <w:rPr>
          <w:rFonts w:ascii="Times New Roman" w:hAnsi="Times New Roman" w:cs="Times New Roman"/>
        </w:rPr>
        <w:t xml:space="preserve"> needed. There is no significant change either in field integrals or in phase errors. </w:t>
      </w:r>
    </w:p>
    <w:p w14:paraId="53A82174" w14:textId="2D621FD9" w:rsidR="00481E40" w:rsidRPr="00543007" w:rsidRDefault="00481E40" w:rsidP="004F3A23">
      <w:pPr>
        <w:ind w:firstLine="432"/>
        <w:rPr>
          <w:rFonts w:ascii="Times New Roman" w:hAnsi="Times New Roman" w:cs="Times New Roman"/>
        </w:rPr>
      </w:pPr>
      <w:r w:rsidRPr="00543007">
        <w:rPr>
          <w:rFonts w:ascii="Times New Roman" w:hAnsi="Times New Roman" w:cs="Times New Roman"/>
        </w:rPr>
        <w:t>The prototype field integrals were tuned to tolerances, see figure 15, by applying combinations of shims.</w:t>
      </w:r>
    </w:p>
    <w:p w14:paraId="1918DC2D" w14:textId="3252A5EA" w:rsidR="00707DD5" w:rsidRDefault="00481E40" w:rsidP="004F3A23">
      <w:pPr>
        <w:ind w:firstLine="432"/>
        <w:rPr>
          <w:rFonts w:ascii="Times New Roman" w:hAnsi="Times New Roman" w:cs="Times New Roman"/>
          <w:sz w:val="24"/>
          <w:szCs w:val="24"/>
        </w:rPr>
      </w:pPr>
      <w:r w:rsidRPr="00481E40">
        <w:rPr>
          <w:rFonts w:ascii="Times New Roman" w:hAnsi="Times New Roman" w:cs="Times New Roman"/>
          <w:noProof/>
          <w:sz w:val="24"/>
          <w:szCs w:val="24"/>
        </w:rPr>
        <w:drawing>
          <wp:inline distT="0" distB="0" distL="0" distR="0" wp14:anchorId="2E1243C6" wp14:editId="388A50D9">
            <wp:extent cx="2714625" cy="2000250"/>
            <wp:effectExtent l="0" t="0" r="0" b="0"/>
            <wp:docPr id="11" name="Picture 8">
              <a:extLst xmlns:a="http://schemas.openxmlformats.org/drawingml/2006/main">
                <a:ext uri="{FF2B5EF4-FFF2-40B4-BE49-F238E27FC236}">
                  <a16:creationId xmlns:a16="http://schemas.microsoft.com/office/drawing/2014/main" id="{333862F4-AE4F-4C2F-B660-24680BFB8DEC}"/>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33862F4-AE4F-4C2F-B660-24680BFB8DEC}"/>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5441" cy="2000851"/>
                    </a:xfrm>
                    <a:prstGeom prst="rect">
                      <a:avLst/>
                    </a:prstGeom>
                    <a:noFill/>
                    <a:ln>
                      <a:noFill/>
                    </a:ln>
                  </pic:spPr>
                </pic:pic>
              </a:graphicData>
            </a:graphic>
          </wp:inline>
        </w:drawing>
      </w:r>
      <w:r w:rsidRPr="00481E40">
        <w:rPr>
          <w:rFonts w:ascii="Times New Roman" w:hAnsi="Times New Roman" w:cs="Times New Roman"/>
          <w:noProof/>
          <w:sz w:val="24"/>
          <w:szCs w:val="24"/>
        </w:rPr>
        <w:drawing>
          <wp:inline distT="0" distB="0" distL="0" distR="0" wp14:anchorId="27B3C2C0" wp14:editId="0FE02D68">
            <wp:extent cx="2800350" cy="2000250"/>
            <wp:effectExtent l="0" t="0" r="0" b="0"/>
            <wp:docPr id="52" name="Picture 7">
              <a:extLst xmlns:a="http://schemas.openxmlformats.org/drawingml/2006/main">
                <a:ext uri="{FF2B5EF4-FFF2-40B4-BE49-F238E27FC236}">
                  <a16:creationId xmlns:a16="http://schemas.microsoft.com/office/drawing/2014/main" id="{BCE850B7-4BA4-468F-B1BB-3AF252FF464D}"/>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CE850B7-4BA4-468F-B1BB-3AF252FF464D}"/>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4558" cy="2010399"/>
                    </a:xfrm>
                    <a:prstGeom prst="rect">
                      <a:avLst/>
                    </a:prstGeom>
                    <a:noFill/>
                    <a:ln>
                      <a:noFill/>
                    </a:ln>
                  </pic:spPr>
                </pic:pic>
              </a:graphicData>
            </a:graphic>
          </wp:inline>
        </w:drawing>
      </w:r>
    </w:p>
    <w:p w14:paraId="1E96D435" w14:textId="0195A2E7" w:rsidR="00481E40" w:rsidRPr="00C77929" w:rsidRDefault="00481E40" w:rsidP="004F3A23">
      <w:pPr>
        <w:ind w:firstLine="432"/>
        <w:jc w:val="center"/>
        <w:rPr>
          <w:sz w:val="20"/>
          <w:szCs w:val="20"/>
        </w:rPr>
      </w:pPr>
      <w:r w:rsidRPr="00C77929">
        <w:rPr>
          <w:sz w:val="20"/>
          <w:szCs w:val="20"/>
        </w:rPr>
        <w:t>Figure 1</w:t>
      </w:r>
      <w:r>
        <w:rPr>
          <w:sz w:val="20"/>
          <w:szCs w:val="20"/>
        </w:rPr>
        <w:t>5</w:t>
      </w:r>
      <w:r w:rsidRPr="00C77929">
        <w:rPr>
          <w:sz w:val="20"/>
          <w:szCs w:val="20"/>
        </w:rPr>
        <w:t xml:space="preserve">. </w:t>
      </w:r>
      <w:r>
        <w:rPr>
          <w:sz w:val="20"/>
          <w:szCs w:val="20"/>
        </w:rPr>
        <w:t xml:space="preserve">Short prototype </w:t>
      </w:r>
      <w:r w:rsidR="00C4068F">
        <w:rPr>
          <w:sz w:val="20"/>
          <w:szCs w:val="20"/>
        </w:rPr>
        <w:t xml:space="preserve">first </w:t>
      </w:r>
      <w:r>
        <w:rPr>
          <w:sz w:val="20"/>
          <w:szCs w:val="20"/>
        </w:rPr>
        <w:t>field integrals after tuning</w:t>
      </w:r>
    </w:p>
    <w:p w14:paraId="2BBA0849" w14:textId="77777777" w:rsidR="00120710" w:rsidRDefault="00120710" w:rsidP="004F3A23">
      <w:pPr>
        <w:ind w:firstLine="432"/>
        <w:rPr>
          <w:rFonts w:cstheme="minorHAnsi"/>
          <w:b/>
          <w:bCs/>
          <w:sz w:val="28"/>
          <w:szCs w:val="28"/>
        </w:rPr>
      </w:pPr>
    </w:p>
    <w:p w14:paraId="36C4F515" w14:textId="5DC51D0A" w:rsidR="00CD6EDF" w:rsidRPr="00150639" w:rsidRDefault="00150639" w:rsidP="004F3A23">
      <w:pPr>
        <w:ind w:firstLine="432"/>
        <w:rPr>
          <w:rFonts w:cstheme="minorHAnsi"/>
          <w:b/>
          <w:bCs/>
          <w:sz w:val="28"/>
          <w:szCs w:val="28"/>
        </w:rPr>
      </w:pPr>
      <w:r>
        <w:rPr>
          <w:rFonts w:cstheme="minorHAnsi"/>
          <w:b/>
          <w:bCs/>
          <w:sz w:val="28"/>
          <w:szCs w:val="28"/>
        </w:rPr>
        <w:t>4</w:t>
      </w:r>
      <w:r w:rsidR="00CD6EDF" w:rsidRPr="00150639">
        <w:rPr>
          <w:rFonts w:cstheme="minorHAnsi"/>
          <w:b/>
          <w:bCs/>
          <w:sz w:val="28"/>
          <w:szCs w:val="28"/>
        </w:rPr>
        <w:t xml:space="preserve">. Hall probe </w:t>
      </w:r>
      <w:r w:rsidR="00B81F5F">
        <w:rPr>
          <w:rFonts w:cstheme="minorHAnsi"/>
          <w:b/>
          <w:bCs/>
          <w:sz w:val="28"/>
          <w:szCs w:val="28"/>
        </w:rPr>
        <w:t>calibration</w:t>
      </w:r>
      <w:r w:rsidR="00CD6EDF" w:rsidRPr="00150639">
        <w:rPr>
          <w:rFonts w:cstheme="minorHAnsi"/>
          <w:b/>
          <w:bCs/>
          <w:sz w:val="28"/>
          <w:szCs w:val="28"/>
        </w:rPr>
        <w:t xml:space="preserve"> accuracy</w:t>
      </w:r>
    </w:p>
    <w:p w14:paraId="096D5A05" w14:textId="1ECE6CAC" w:rsidR="00096825" w:rsidRDefault="00096825" w:rsidP="004F3A23">
      <w:pPr>
        <w:spacing w:after="120"/>
        <w:ind w:firstLine="432"/>
        <w:rPr>
          <w:rFonts w:ascii="Times New Roman" w:hAnsi="Times New Roman" w:cs="Times New Roman"/>
        </w:rPr>
      </w:pPr>
      <w:r w:rsidRPr="00096825">
        <w:rPr>
          <w:rFonts w:ascii="Times New Roman" w:hAnsi="Times New Roman" w:cs="Times New Roman"/>
        </w:rPr>
        <w:t>For the LCLS-HE soft X-ray line the magnetic field should be &gt;1.76T,</w:t>
      </w:r>
      <w:r>
        <w:rPr>
          <w:rFonts w:ascii="Times New Roman" w:hAnsi="Times New Roman" w:cs="Times New Roman"/>
        </w:rPr>
        <w:t xml:space="preserve"> and the</w:t>
      </w:r>
      <w:r w:rsidR="00150639" w:rsidRPr="00096825">
        <w:rPr>
          <w:rFonts w:ascii="Times New Roman" w:hAnsi="Times New Roman" w:cs="Times New Roman"/>
        </w:rPr>
        <w:t xml:space="preserve"> undulator </w:t>
      </w:r>
      <w:r w:rsidR="00150639" w:rsidRPr="00825D31">
        <w:rPr>
          <w:rFonts w:ascii="Times New Roman" w:hAnsi="Times New Roman" w:cs="Times New Roman"/>
          <w:i/>
        </w:rPr>
        <w:t>K</w:t>
      </w:r>
      <w:r w:rsidR="00150639" w:rsidRPr="00096825">
        <w:rPr>
          <w:rFonts w:ascii="Times New Roman" w:hAnsi="Times New Roman" w:cs="Times New Roman"/>
        </w:rPr>
        <w:t xml:space="preserve"> </w:t>
      </w:r>
      <w:r w:rsidR="00282E12" w:rsidRPr="00096825">
        <w:rPr>
          <w:rFonts w:ascii="Times New Roman" w:hAnsi="Times New Roman" w:cs="Times New Roman"/>
        </w:rPr>
        <w:t>should be known with</w:t>
      </w:r>
      <w:r w:rsidR="00150639" w:rsidRPr="00096825">
        <w:rPr>
          <w:rFonts w:ascii="Times New Roman" w:hAnsi="Times New Roman" w:cs="Times New Roman"/>
        </w:rPr>
        <w:t xml:space="preserve"> </w:t>
      </w:r>
      <w:r w:rsidR="00282E12" w:rsidRPr="00096825">
        <w:rPr>
          <w:rFonts w:ascii="Times New Roman" w:hAnsi="Times New Roman" w:cs="Times New Roman"/>
        </w:rPr>
        <w:t>±</w:t>
      </w:r>
      <w:r w:rsidR="00150639" w:rsidRPr="00096825">
        <w:rPr>
          <w:rFonts w:ascii="Times New Roman" w:hAnsi="Times New Roman" w:cs="Times New Roman"/>
        </w:rPr>
        <w:t>5∙10</w:t>
      </w:r>
      <w:r w:rsidR="00150639" w:rsidRPr="00096825">
        <w:rPr>
          <w:rFonts w:ascii="Times New Roman" w:hAnsi="Times New Roman" w:cs="Times New Roman"/>
          <w:vertAlign w:val="superscript"/>
        </w:rPr>
        <w:t>-4</w:t>
      </w:r>
      <w:r w:rsidR="00282E12" w:rsidRPr="00096825">
        <w:rPr>
          <w:rFonts w:ascii="Times New Roman" w:hAnsi="Times New Roman" w:cs="Times New Roman"/>
        </w:rPr>
        <w:t xml:space="preserve"> accuracy</w:t>
      </w:r>
      <w:r w:rsidR="00282E12" w:rsidRPr="00096825">
        <w:rPr>
          <w:rFonts w:ascii="Times New Roman" w:hAnsi="Times New Roman" w:cs="Times New Roman"/>
          <w:vertAlign w:val="superscript"/>
        </w:rPr>
        <w:t>2</w:t>
      </w:r>
      <w:r w:rsidR="00150639" w:rsidRPr="00096825">
        <w:rPr>
          <w:rFonts w:ascii="Times New Roman" w:hAnsi="Times New Roman" w:cs="Times New Roman"/>
        </w:rPr>
        <w:t xml:space="preserve">. </w:t>
      </w:r>
      <w:r w:rsidR="00282E12" w:rsidRPr="00096825">
        <w:rPr>
          <w:rFonts w:ascii="Times New Roman" w:hAnsi="Times New Roman" w:cs="Times New Roman"/>
        </w:rPr>
        <w:t xml:space="preserve">We would like to limit the </w:t>
      </w:r>
      <w:r w:rsidR="00150639" w:rsidRPr="00096825">
        <w:rPr>
          <w:rFonts w:ascii="Times New Roman" w:hAnsi="Times New Roman" w:cs="Times New Roman"/>
        </w:rPr>
        <w:t>field mea</w:t>
      </w:r>
      <w:r w:rsidR="00282E12" w:rsidRPr="00096825">
        <w:rPr>
          <w:rFonts w:ascii="Times New Roman" w:hAnsi="Times New Roman" w:cs="Times New Roman"/>
        </w:rPr>
        <w:t>s</w:t>
      </w:r>
      <w:r w:rsidR="00150639" w:rsidRPr="00096825">
        <w:rPr>
          <w:rFonts w:ascii="Times New Roman" w:hAnsi="Times New Roman" w:cs="Times New Roman"/>
        </w:rPr>
        <w:t xml:space="preserve">urement </w:t>
      </w:r>
      <w:r w:rsidR="00282E12" w:rsidRPr="00096825">
        <w:rPr>
          <w:rFonts w:ascii="Times New Roman" w:hAnsi="Times New Roman" w:cs="Times New Roman"/>
        </w:rPr>
        <w:t xml:space="preserve">error to 20% of the total tolerance or </w:t>
      </w:r>
      <w:r w:rsidR="00A3652E" w:rsidRPr="00096825">
        <w:rPr>
          <w:rFonts w:ascii="Times New Roman" w:hAnsi="Times New Roman" w:cs="Times New Roman"/>
        </w:rPr>
        <w:t xml:space="preserve">to </w:t>
      </w:r>
      <w:r w:rsidR="00282E12" w:rsidRPr="00096825">
        <w:rPr>
          <w:rFonts w:ascii="Times New Roman" w:hAnsi="Times New Roman" w:cs="Times New Roman"/>
        </w:rPr>
        <w:t>±1∙10</w:t>
      </w:r>
      <w:r w:rsidR="00282E12" w:rsidRPr="00096825">
        <w:rPr>
          <w:rFonts w:ascii="Times New Roman" w:hAnsi="Times New Roman" w:cs="Times New Roman"/>
          <w:vertAlign w:val="superscript"/>
        </w:rPr>
        <w:t>-4</w:t>
      </w:r>
      <w:r w:rsidR="00282E12" w:rsidRPr="00096825">
        <w:rPr>
          <w:rFonts w:ascii="Times New Roman" w:hAnsi="Times New Roman" w:cs="Times New Roman"/>
        </w:rPr>
        <w:t xml:space="preserve">. </w:t>
      </w:r>
      <w:r>
        <w:rPr>
          <w:rFonts w:ascii="Times New Roman" w:hAnsi="Times New Roman" w:cs="Times New Roman"/>
        </w:rPr>
        <w:t xml:space="preserve">The field is much higher than </w:t>
      </w:r>
      <w:r w:rsidR="007069E3" w:rsidRPr="00531850">
        <w:rPr>
          <w:rFonts w:ascii="Times New Roman" w:hAnsi="Times New Roman" w:cs="Times New Roman"/>
        </w:rPr>
        <w:t>in previous projects</w:t>
      </w:r>
      <w:r>
        <w:rPr>
          <w:rFonts w:ascii="Times New Roman" w:hAnsi="Times New Roman" w:cs="Times New Roman"/>
        </w:rPr>
        <w:t>, see the table below.</w:t>
      </w:r>
    </w:p>
    <w:p w14:paraId="167AFFE7" w14:textId="07B7F825" w:rsidR="00096825" w:rsidRDefault="00096825" w:rsidP="004F3A23">
      <w:pPr>
        <w:spacing w:after="120"/>
        <w:ind w:firstLine="432"/>
        <w:rPr>
          <w:rFonts w:ascii="Times New Roman" w:hAnsi="Times New Roman" w:cs="Times New Roman"/>
        </w:rPr>
      </w:pPr>
    </w:p>
    <w:p w14:paraId="3733822B" w14:textId="77777777" w:rsidR="00096825" w:rsidRDefault="00096825" w:rsidP="004F3A23">
      <w:pPr>
        <w:spacing w:after="0" w:line="240" w:lineRule="auto"/>
        <w:ind w:left="2880" w:firstLine="432"/>
        <w:rPr>
          <w:rFonts w:cstheme="minorHAnsi"/>
          <w:b/>
          <w:bCs/>
          <w:sz w:val="20"/>
          <w:szCs w:val="20"/>
        </w:rPr>
      </w:pPr>
    </w:p>
    <w:p w14:paraId="70FD51F0" w14:textId="2B109BBE" w:rsidR="00096825" w:rsidRPr="00C4586F" w:rsidRDefault="00096825" w:rsidP="004F3A23">
      <w:pPr>
        <w:spacing w:after="0" w:line="240" w:lineRule="auto"/>
        <w:ind w:left="2880" w:firstLine="432"/>
        <w:rPr>
          <w:rFonts w:cstheme="minorHAnsi"/>
          <w:b/>
          <w:bCs/>
          <w:sz w:val="20"/>
          <w:szCs w:val="20"/>
        </w:rPr>
      </w:pPr>
      <w:r w:rsidRPr="00C4586F">
        <w:rPr>
          <w:rFonts w:cstheme="minorHAnsi"/>
          <w:b/>
          <w:bCs/>
          <w:sz w:val="20"/>
          <w:szCs w:val="20"/>
        </w:rPr>
        <w:t>Table 1</w:t>
      </w:r>
    </w:p>
    <w:tbl>
      <w:tblPr>
        <w:tblpPr w:leftFromText="180" w:rightFromText="180" w:vertAnchor="text" w:horzAnchor="page" w:tblpX="2935" w:tblpY="273"/>
        <w:tblW w:w="5288" w:type="dxa"/>
        <w:tblCellMar>
          <w:left w:w="0" w:type="dxa"/>
          <w:right w:w="0" w:type="dxa"/>
        </w:tblCellMar>
        <w:tblLook w:val="0420" w:firstRow="1" w:lastRow="0" w:firstColumn="0" w:lastColumn="0" w:noHBand="0" w:noVBand="1"/>
      </w:tblPr>
      <w:tblGrid>
        <w:gridCol w:w="2125"/>
        <w:gridCol w:w="1400"/>
        <w:gridCol w:w="1763"/>
      </w:tblGrid>
      <w:tr w:rsidR="00096825" w:rsidRPr="00C4586F" w14:paraId="2A8083BF" w14:textId="77777777" w:rsidTr="00850BAB">
        <w:trPr>
          <w:trHeight w:val="212"/>
        </w:trPr>
        <w:tc>
          <w:tcPr>
            <w:tcW w:w="2125" w:type="dxa"/>
            <w:tcBorders>
              <w:top w:val="single" w:sz="4" w:space="0" w:color="auto"/>
              <w:left w:val="single" w:sz="4" w:space="0" w:color="auto"/>
              <w:bottom w:val="single" w:sz="8" w:space="0" w:color="000000"/>
              <w:right w:val="single" w:sz="4" w:space="0" w:color="auto"/>
            </w:tcBorders>
            <w:shd w:val="clear" w:color="auto" w:fill="auto"/>
            <w:tcMar>
              <w:top w:w="72" w:type="dxa"/>
              <w:left w:w="144" w:type="dxa"/>
              <w:bottom w:w="72" w:type="dxa"/>
              <w:right w:w="144" w:type="dxa"/>
            </w:tcMar>
            <w:hideMark/>
          </w:tcPr>
          <w:p w14:paraId="55C70532" w14:textId="77777777" w:rsidR="00096825" w:rsidRPr="00543007" w:rsidRDefault="00096825" w:rsidP="004F3A23">
            <w:pPr>
              <w:spacing w:after="0" w:line="240" w:lineRule="auto"/>
              <w:ind w:firstLine="432"/>
              <w:rPr>
                <w:rFonts w:ascii="Times New Roman" w:eastAsia="Times New Roman" w:hAnsi="Times New Roman" w:cs="Times New Roman"/>
                <w:b/>
                <w:bCs/>
                <w:sz w:val="20"/>
                <w:szCs w:val="20"/>
              </w:rPr>
            </w:pPr>
            <w:r w:rsidRPr="00543007">
              <w:rPr>
                <w:rFonts w:ascii="Times New Roman" w:eastAsia="Times New Roman" w:hAnsi="Times New Roman" w:cs="Times New Roman"/>
                <w:b/>
                <w:bCs/>
                <w:color w:val="000000" w:themeColor="text1"/>
                <w:kern w:val="24"/>
                <w:sz w:val="20"/>
                <w:szCs w:val="20"/>
              </w:rPr>
              <w:t>Project</w:t>
            </w:r>
          </w:p>
        </w:tc>
        <w:tc>
          <w:tcPr>
            <w:tcW w:w="140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14:paraId="4F1F3AC3" w14:textId="77777777" w:rsidR="00096825" w:rsidRPr="00543007" w:rsidRDefault="00096825" w:rsidP="004F3A23">
            <w:pPr>
              <w:spacing w:after="0" w:line="240" w:lineRule="auto"/>
              <w:ind w:firstLine="432"/>
              <w:jc w:val="center"/>
              <w:rPr>
                <w:rFonts w:ascii="Times New Roman" w:eastAsia="Times New Roman" w:hAnsi="Times New Roman" w:cs="Times New Roman"/>
                <w:b/>
                <w:bCs/>
                <w:sz w:val="20"/>
                <w:szCs w:val="20"/>
              </w:rPr>
            </w:pPr>
            <w:r w:rsidRPr="004F3A23">
              <w:rPr>
                <w:rFonts w:ascii="Times New Roman" w:eastAsia="Times New Roman" w:hAnsi="Times New Roman" w:cs="Times New Roman"/>
                <w:b/>
                <w:bCs/>
                <w:i/>
                <w:color w:val="000000" w:themeColor="text1"/>
                <w:kern w:val="24"/>
                <w:sz w:val="20"/>
                <w:szCs w:val="20"/>
              </w:rPr>
              <w:t>B</w:t>
            </w:r>
            <w:r w:rsidRPr="004F3A23">
              <w:rPr>
                <w:rFonts w:ascii="Times New Roman" w:eastAsia="Times New Roman" w:hAnsi="Times New Roman" w:cs="Times New Roman"/>
                <w:b/>
                <w:bCs/>
                <w:i/>
                <w:color w:val="000000" w:themeColor="text1"/>
                <w:kern w:val="24"/>
                <w:position w:val="-6"/>
                <w:sz w:val="20"/>
                <w:szCs w:val="20"/>
                <w:vertAlign w:val="subscript"/>
              </w:rPr>
              <w:t>und</w:t>
            </w:r>
            <w:r w:rsidRPr="00543007">
              <w:rPr>
                <w:rFonts w:ascii="Times New Roman" w:eastAsia="Times New Roman" w:hAnsi="Times New Roman" w:cs="Times New Roman"/>
                <w:b/>
                <w:bCs/>
                <w:color w:val="000000" w:themeColor="text1"/>
                <w:kern w:val="24"/>
                <w:sz w:val="20"/>
                <w:szCs w:val="20"/>
              </w:rPr>
              <w:t>(T)</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1E1E62" w14:textId="77777777" w:rsidR="00096825" w:rsidRPr="00543007" w:rsidRDefault="00096825" w:rsidP="004F3A23">
            <w:pPr>
              <w:spacing w:after="0" w:line="240" w:lineRule="auto"/>
              <w:ind w:firstLine="432"/>
              <w:jc w:val="center"/>
              <w:rPr>
                <w:rFonts w:ascii="Times New Roman" w:eastAsia="Times New Roman" w:hAnsi="Times New Roman" w:cs="Times New Roman"/>
                <w:b/>
                <w:bCs/>
                <w:sz w:val="20"/>
                <w:szCs w:val="20"/>
              </w:rPr>
            </w:pPr>
            <w:r w:rsidRPr="004F3A23">
              <w:rPr>
                <w:rFonts w:ascii="Times New Roman" w:eastAsia="Times New Roman" w:hAnsi="Times New Roman" w:cs="Times New Roman"/>
                <w:b/>
                <w:bCs/>
                <w:i/>
                <w:color w:val="000000" w:themeColor="text1"/>
                <w:kern w:val="24"/>
                <w:sz w:val="20"/>
                <w:szCs w:val="20"/>
              </w:rPr>
              <w:t>B</w:t>
            </w:r>
            <w:r w:rsidRPr="004F3A23">
              <w:rPr>
                <w:rFonts w:ascii="Times New Roman" w:eastAsia="Times New Roman" w:hAnsi="Times New Roman" w:cs="Times New Roman"/>
                <w:b/>
                <w:bCs/>
                <w:i/>
                <w:color w:val="000000" w:themeColor="text1"/>
                <w:kern w:val="24"/>
                <w:position w:val="-6"/>
                <w:sz w:val="20"/>
                <w:szCs w:val="20"/>
                <w:vertAlign w:val="subscript"/>
              </w:rPr>
              <w:t>calib</w:t>
            </w:r>
            <w:r w:rsidRPr="00543007">
              <w:rPr>
                <w:rFonts w:ascii="Times New Roman" w:eastAsia="Times New Roman" w:hAnsi="Times New Roman" w:cs="Times New Roman"/>
                <w:b/>
                <w:bCs/>
                <w:color w:val="000000" w:themeColor="text1"/>
                <w:kern w:val="24"/>
                <w:sz w:val="20"/>
                <w:szCs w:val="20"/>
              </w:rPr>
              <w:t>(T)</w:t>
            </w:r>
          </w:p>
        </w:tc>
      </w:tr>
      <w:tr w:rsidR="00096825" w:rsidRPr="00C4586F" w14:paraId="49825E5B" w14:textId="77777777" w:rsidTr="00850BAB">
        <w:trPr>
          <w:trHeight w:val="212"/>
        </w:trPr>
        <w:tc>
          <w:tcPr>
            <w:tcW w:w="2125"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hideMark/>
          </w:tcPr>
          <w:p w14:paraId="1F4B10D4" w14:textId="77777777" w:rsidR="00096825" w:rsidRPr="00543007" w:rsidRDefault="00096825" w:rsidP="004F3A23">
            <w:pPr>
              <w:spacing w:after="0" w:line="240" w:lineRule="auto"/>
              <w:ind w:firstLine="432"/>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LCLS-I</w:t>
            </w:r>
          </w:p>
        </w:tc>
        <w:tc>
          <w:tcPr>
            <w:tcW w:w="140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14:paraId="1DD151B6" w14:textId="77777777"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1.25</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386B8B" w14:textId="77777777"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1.5</w:t>
            </w:r>
          </w:p>
        </w:tc>
      </w:tr>
      <w:tr w:rsidR="00096825" w:rsidRPr="00C4586F" w14:paraId="1308CBFC" w14:textId="77777777" w:rsidTr="00850BAB">
        <w:trPr>
          <w:trHeight w:val="212"/>
        </w:trPr>
        <w:tc>
          <w:tcPr>
            <w:tcW w:w="2125"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hideMark/>
          </w:tcPr>
          <w:p w14:paraId="296A9F01" w14:textId="77777777" w:rsidR="00096825" w:rsidRPr="00543007" w:rsidRDefault="00096825" w:rsidP="004F3A23">
            <w:pPr>
              <w:spacing w:after="0" w:line="240" w:lineRule="auto"/>
              <w:ind w:firstLine="432"/>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LCLS-II</w:t>
            </w:r>
          </w:p>
        </w:tc>
        <w:tc>
          <w:tcPr>
            <w:tcW w:w="140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14:paraId="7A62C0F4" w14:textId="77777777"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1.62</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13771" w14:textId="77777777"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1.7</w:t>
            </w:r>
          </w:p>
        </w:tc>
      </w:tr>
      <w:tr w:rsidR="00096825" w:rsidRPr="00C4586F" w14:paraId="4BA7D3B1" w14:textId="77777777" w:rsidTr="00850BAB">
        <w:trPr>
          <w:trHeight w:val="18"/>
        </w:trPr>
        <w:tc>
          <w:tcPr>
            <w:tcW w:w="2125" w:type="dxa"/>
            <w:tcBorders>
              <w:top w:val="single" w:sz="8" w:space="0" w:color="000000"/>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3864588" w14:textId="77777777" w:rsidR="00096825" w:rsidRPr="00543007" w:rsidRDefault="00096825" w:rsidP="004F3A23">
            <w:pPr>
              <w:spacing w:after="0" w:line="240" w:lineRule="auto"/>
              <w:ind w:firstLine="432"/>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LCLS-II-HE</w:t>
            </w:r>
          </w:p>
        </w:tc>
        <w:tc>
          <w:tcPr>
            <w:tcW w:w="140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hideMark/>
          </w:tcPr>
          <w:p w14:paraId="61265B14" w14:textId="12DD56FD"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w:t>
            </w:r>
            <w:r w:rsidR="00850BAB">
              <w:rPr>
                <w:rFonts w:ascii="Times New Roman" w:eastAsia="Times New Roman" w:hAnsi="Times New Roman" w:cs="Times New Roman"/>
                <w:color w:val="000000" w:themeColor="text1"/>
                <w:kern w:val="24"/>
                <w:sz w:val="20"/>
                <w:szCs w:val="20"/>
              </w:rPr>
              <w:t>76</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8104F4" w14:textId="77777777" w:rsidR="00096825" w:rsidRPr="00543007" w:rsidRDefault="00096825" w:rsidP="004F3A23">
            <w:pPr>
              <w:spacing w:after="0" w:line="240" w:lineRule="auto"/>
              <w:ind w:firstLine="432"/>
              <w:jc w:val="center"/>
              <w:rPr>
                <w:rFonts w:ascii="Times New Roman" w:eastAsia="Times New Roman" w:hAnsi="Times New Roman" w:cs="Times New Roman"/>
                <w:sz w:val="20"/>
                <w:szCs w:val="20"/>
              </w:rPr>
            </w:pPr>
            <w:r w:rsidRPr="00543007">
              <w:rPr>
                <w:rFonts w:ascii="Times New Roman" w:eastAsia="Times New Roman" w:hAnsi="Times New Roman" w:cs="Times New Roman"/>
                <w:color w:val="000000" w:themeColor="text1"/>
                <w:kern w:val="24"/>
                <w:sz w:val="20"/>
                <w:szCs w:val="20"/>
              </w:rPr>
              <w:t>1.9</w:t>
            </w:r>
          </w:p>
        </w:tc>
      </w:tr>
    </w:tbl>
    <w:p w14:paraId="37B751E6" w14:textId="77777777" w:rsidR="00096825" w:rsidRDefault="00096825" w:rsidP="004F3A23">
      <w:pPr>
        <w:spacing w:after="120"/>
        <w:ind w:firstLine="432"/>
        <w:rPr>
          <w:rFonts w:ascii="Times New Roman" w:hAnsi="Times New Roman" w:cs="Times New Roman"/>
        </w:rPr>
      </w:pPr>
    </w:p>
    <w:p w14:paraId="71797718" w14:textId="77777777" w:rsidR="00096825" w:rsidRDefault="00096825" w:rsidP="004F3A23">
      <w:pPr>
        <w:spacing w:after="120"/>
        <w:ind w:firstLine="432"/>
        <w:rPr>
          <w:rFonts w:ascii="Times New Roman" w:hAnsi="Times New Roman" w:cs="Times New Roman"/>
        </w:rPr>
      </w:pPr>
    </w:p>
    <w:p w14:paraId="70A2A8DC" w14:textId="77777777" w:rsidR="00096825" w:rsidRDefault="00096825" w:rsidP="004F3A23">
      <w:pPr>
        <w:spacing w:after="120"/>
        <w:ind w:firstLine="432"/>
        <w:rPr>
          <w:rFonts w:ascii="Times New Roman" w:hAnsi="Times New Roman" w:cs="Times New Roman"/>
        </w:rPr>
      </w:pPr>
    </w:p>
    <w:p w14:paraId="2C1EB444" w14:textId="77777777" w:rsidR="00096825" w:rsidRDefault="00096825" w:rsidP="004F3A23">
      <w:pPr>
        <w:spacing w:after="120"/>
        <w:ind w:firstLine="432"/>
        <w:rPr>
          <w:rFonts w:ascii="Times New Roman" w:hAnsi="Times New Roman" w:cs="Times New Roman"/>
        </w:rPr>
      </w:pPr>
    </w:p>
    <w:p w14:paraId="77664E66" w14:textId="77777777" w:rsidR="00096825" w:rsidRDefault="00096825" w:rsidP="004F3A23">
      <w:pPr>
        <w:spacing w:after="120"/>
        <w:ind w:firstLine="432"/>
        <w:rPr>
          <w:rFonts w:ascii="Times New Roman" w:hAnsi="Times New Roman" w:cs="Times New Roman"/>
        </w:rPr>
      </w:pPr>
    </w:p>
    <w:p w14:paraId="20E2CFBA" w14:textId="77777777" w:rsidR="00096825" w:rsidRDefault="00096825" w:rsidP="004F3A23">
      <w:pPr>
        <w:spacing w:after="120"/>
        <w:ind w:firstLine="432"/>
        <w:rPr>
          <w:rFonts w:ascii="Times New Roman" w:hAnsi="Times New Roman" w:cs="Times New Roman"/>
        </w:rPr>
      </w:pPr>
    </w:p>
    <w:p w14:paraId="5FE8C6A5" w14:textId="4B164AFD" w:rsidR="00150639" w:rsidRPr="00543007" w:rsidRDefault="00282E12" w:rsidP="004F3A23">
      <w:pPr>
        <w:spacing w:after="0" w:line="240" w:lineRule="auto"/>
        <w:ind w:firstLine="432"/>
        <w:rPr>
          <w:rFonts w:ascii="Times New Roman" w:hAnsi="Times New Roman" w:cs="Times New Roman"/>
        </w:rPr>
      </w:pPr>
      <w:r w:rsidRPr="00096825">
        <w:rPr>
          <w:rFonts w:ascii="Times New Roman" w:hAnsi="Times New Roman" w:cs="Times New Roman"/>
        </w:rPr>
        <w:t>From LCLS and LCLS-II experience</w:t>
      </w:r>
      <w:r w:rsidR="00850BAB">
        <w:rPr>
          <w:rFonts w:ascii="Times New Roman" w:hAnsi="Times New Roman" w:cs="Times New Roman"/>
        </w:rPr>
        <w:t>,</w:t>
      </w:r>
      <w:r w:rsidRPr="00096825">
        <w:rPr>
          <w:rFonts w:ascii="Times New Roman" w:hAnsi="Times New Roman" w:cs="Times New Roman"/>
        </w:rPr>
        <w:t xml:space="preserve"> the Hall probe measurement </w:t>
      </w:r>
      <w:r w:rsidR="00A3652E" w:rsidRPr="00096825">
        <w:rPr>
          <w:rFonts w:ascii="Times New Roman" w:hAnsi="Times New Roman" w:cs="Times New Roman"/>
        </w:rPr>
        <w:t xml:space="preserve">relative </w:t>
      </w:r>
      <w:r w:rsidRPr="00096825">
        <w:rPr>
          <w:rFonts w:ascii="Times New Roman" w:hAnsi="Times New Roman" w:cs="Times New Roman"/>
        </w:rPr>
        <w:t>error was ±5∙10</w:t>
      </w:r>
      <w:r w:rsidRPr="00096825">
        <w:rPr>
          <w:rFonts w:ascii="Times New Roman" w:hAnsi="Times New Roman" w:cs="Times New Roman"/>
          <w:vertAlign w:val="superscript"/>
        </w:rPr>
        <w:t>-5</w:t>
      </w:r>
      <w:r w:rsidRPr="00096825">
        <w:rPr>
          <w:rFonts w:ascii="Times New Roman" w:hAnsi="Times New Roman" w:cs="Times New Roman"/>
        </w:rPr>
        <w:t>. There are 3 major components in the error: Hall</w:t>
      </w:r>
      <w:r w:rsidRPr="00543007">
        <w:rPr>
          <w:rFonts w:ascii="Times New Roman" w:hAnsi="Times New Roman" w:cs="Times New Roman"/>
        </w:rPr>
        <w:t xml:space="preserve"> probe calibration error, Hall probe gain drift in time, and Hall probe alignment errors (pitch and roll on the bench and </w:t>
      </w:r>
      <w:r w:rsidR="00F37F8D" w:rsidRPr="00543007">
        <w:rPr>
          <w:rFonts w:ascii="Times New Roman" w:hAnsi="Times New Roman" w:cs="Times New Roman"/>
        </w:rPr>
        <w:t xml:space="preserve">the probe positioning error </w:t>
      </w:r>
      <w:r w:rsidRPr="00543007">
        <w:rPr>
          <w:rFonts w:ascii="Times New Roman" w:hAnsi="Times New Roman" w:cs="Times New Roman"/>
        </w:rPr>
        <w:t>inside the calibration magnet</w:t>
      </w:r>
      <w:r w:rsidR="00F37F8D" w:rsidRPr="00543007">
        <w:rPr>
          <w:rFonts w:ascii="Times New Roman" w:hAnsi="Times New Roman" w:cs="Times New Roman"/>
        </w:rPr>
        <w:t xml:space="preserve"> due to field roll-off</w:t>
      </w:r>
      <w:r w:rsidRPr="00543007">
        <w:rPr>
          <w:rFonts w:ascii="Times New Roman" w:hAnsi="Times New Roman" w:cs="Times New Roman"/>
        </w:rPr>
        <w:t xml:space="preserve">). </w:t>
      </w:r>
      <w:r w:rsidR="00A3652E" w:rsidRPr="00543007">
        <w:rPr>
          <w:rFonts w:ascii="Times New Roman" w:hAnsi="Times New Roman" w:cs="Times New Roman"/>
        </w:rPr>
        <w:t xml:space="preserve">The last two </w:t>
      </w:r>
      <w:r w:rsidR="005E05D7" w:rsidRPr="00543007">
        <w:rPr>
          <w:rFonts w:ascii="Times New Roman" w:hAnsi="Times New Roman" w:cs="Times New Roman"/>
        </w:rPr>
        <w:t xml:space="preserve">errors </w:t>
      </w:r>
      <w:r w:rsidR="00A3652E" w:rsidRPr="00543007">
        <w:rPr>
          <w:rFonts w:ascii="Times New Roman" w:hAnsi="Times New Roman" w:cs="Times New Roman"/>
        </w:rPr>
        <w:t xml:space="preserve">are mostly the same but the first one </w:t>
      </w:r>
      <w:r w:rsidR="00F00A09" w:rsidRPr="00543007">
        <w:rPr>
          <w:rFonts w:ascii="Times New Roman" w:hAnsi="Times New Roman" w:cs="Times New Roman"/>
        </w:rPr>
        <w:t xml:space="preserve">is </w:t>
      </w:r>
      <w:r w:rsidR="00A3652E" w:rsidRPr="00543007">
        <w:rPr>
          <w:rFonts w:ascii="Times New Roman" w:hAnsi="Times New Roman" w:cs="Times New Roman"/>
        </w:rPr>
        <w:t xml:space="preserve">unknown because </w:t>
      </w:r>
      <w:r w:rsidR="00027023" w:rsidRPr="00543007">
        <w:rPr>
          <w:rFonts w:ascii="Times New Roman" w:hAnsi="Times New Roman" w:cs="Times New Roman"/>
        </w:rPr>
        <w:t xml:space="preserve">of </w:t>
      </w:r>
      <w:r w:rsidR="00A3652E" w:rsidRPr="00543007">
        <w:rPr>
          <w:rFonts w:ascii="Times New Roman" w:hAnsi="Times New Roman" w:cs="Times New Roman"/>
        </w:rPr>
        <w:t>much higher field in LCLS-II-HE undulators.</w:t>
      </w:r>
      <w:r w:rsidR="00C4586F" w:rsidRPr="00543007">
        <w:rPr>
          <w:rFonts w:ascii="Times New Roman" w:hAnsi="Times New Roman" w:cs="Times New Roman"/>
        </w:rPr>
        <w:t xml:space="preserve"> </w:t>
      </w:r>
    </w:p>
    <w:p w14:paraId="707D25D4" w14:textId="5A4B6490" w:rsidR="00150639" w:rsidRDefault="00E44976" w:rsidP="004F3A23">
      <w:pPr>
        <w:spacing w:after="0" w:line="240" w:lineRule="auto"/>
        <w:ind w:firstLine="432"/>
        <w:rPr>
          <w:rFonts w:ascii="Times New Roman" w:hAnsi="Times New Roman" w:cs="Times New Roman"/>
        </w:rPr>
      </w:pPr>
      <w:r w:rsidRPr="00096825">
        <w:rPr>
          <w:rFonts w:ascii="Times New Roman" w:hAnsi="Times New Roman" w:cs="Times New Roman"/>
        </w:rPr>
        <w:t>The maximum calibration field for LCLS</w:t>
      </w:r>
      <w:r w:rsidR="00237E3D">
        <w:rPr>
          <w:rFonts w:ascii="Times New Roman" w:hAnsi="Times New Roman" w:cs="Times New Roman"/>
        </w:rPr>
        <w:t>-</w:t>
      </w:r>
      <w:r w:rsidRPr="00096825">
        <w:rPr>
          <w:rFonts w:ascii="Times New Roman" w:hAnsi="Times New Roman" w:cs="Times New Roman"/>
        </w:rPr>
        <w:t>II</w:t>
      </w:r>
      <w:r w:rsidR="00237E3D">
        <w:rPr>
          <w:rFonts w:ascii="Times New Roman" w:hAnsi="Times New Roman" w:cs="Times New Roman"/>
        </w:rPr>
        <w:t>-</w:t>
      </w:r>
      <w:r w:rsidRPr="00096825">
        <w:rPr>
          <w:rFonts w:ascii="Times New Roman" w:hAnsi="Times New Roman" w:cs="Times New Roman"/>
        </w:rPr>
        <w:t>HE is close to</w:t>
      </w:r>
      <w:r w:rsidR="00C83663">
        <w:rPr>
          <w:rFonts w:ascii="Times New Roman" w:hAnsi="Times New Roman" w:cs="Times New Roman"/>
          <w:color w:val="FF0000"/>
        </w:rPr>
        <w:t xml:space="preserve"> </w:t>
      </w:r>
      <w:r w:rsidR="00C83663" w:rsidRPr="00531850">
        <w:rPr>
          <w:rFonts w:ascii="Times New Roman" w:hAnsi="Times New Roman" w:cs="Times New Roman"/>
        </w:rPr>
        <w:t>the</w:t>
      </w:r>
      <w:r w:rsidRPr="00531850">
        <w:rPr>
          <w:rFonts w:ascii="Times New Roman" w:hAnsi="Times New Roman" w:cs="Times New Roman"/>
        </w:rPr>
        <w:t xml:space="preserve"> maximum </w:t>
      </w:r>
      <w:r w:rsidRPr="00096825">
        <w:rPr>
          <w:rFonts w:ascii="Times New Roman" w:hAnsi="Times New Roman" w:cs="Times New Roman"/>
        </w:rPr>
        <w:t xml:space="preserve">field the Hall probe could measure, which is 2.0T. The calibration errors </w:t>
      </w:r>
      <w:r w:rsidR="00B3042C">
        <w:rPr>
          <w:rFonts w:ascii="Times New Roman" w:hAnsi="Times New Roman" w:cs="Times New Roman"/>
        </w:rPr>
        <w:t xml:space="preserve">for fields </w:t>
      </w:r>
      <w:r w:rsidRPr="00096825">
        <w:rPr>
          <w:rFonts w:ascii="Times New Roman" w:hAnsi="Times New Roman" w:cs="Times New Roman"/>
        </w:rPr>
        <w:t xml:space="preserve">close to </w:t>
      </w:r>
      <w:r w:rsidR="00B3042C">
        <w:rPr>
          <w:rFonts w:ascii="Times New Roman" w:hAnsi="Times New Roman" w:cs="Times New Roman"/>
        </w:rPr>
        <w:t>1.9T</w:t>
      </w:r>
      <w:r w:rsidRPr="00531850">
        <w:rPr>
          <w:rFonts w:ascii="Times New Roman" w:hAnsi="Times New Roman" w:cs="Times New Roman"/>
        </w:rPr>
        <w:t xml:space="preserve"> are big even with</w:t>
      </w:r>
      <w:r w:rsidR="00C83663" w:rsidRPr="00531850">
        <w:rPr>
          <w:rFonts w:ascii="Times New Roman" w:hAnsi="Times New Roman" w:cs="Times New Roman"/>
        </w:rPr>
        <w:t xml:space="preserve"> a</w:t>
      </w:r>
      <w:r w:rsidRPr="00531850">
        <w:rPr>
          <w:rFonts w:ascii="Times New Roman" w:hAnsi="Times New Roman" w:cs="Times New Roman"/>
        </w:rPr>
        <w:t xml:space="preserve"> 15</w:t>
      </w:r>
      <w:r w:rsidRPr="00096825">
        <w:rPr>
          <w:rFonts w:ascii="Times New Roman" w:hAnsi="Times New Roman" w:cs="Times New Roman"/>
          <w:vertAlign w:val="superscript"/>
        </w:rPr>
        <w:t>-th</w:t>
      </w:r>
      <w:r w:rsidRPr="00096825">
        <w:rPr>
          <w:rFonts w:ascii="Times New Roman" w:hAnsi="Times New Roman" w:cs="Times New Roman"/>
        </w:rPr>
        <w:t xml:space="preserve"> order polynomial fit to the calibration data because </w:t>
      </w:r>
      <w:r w:rsidRPr="00531850">
        <w:rPr>
          <w:rFonts w:ascii="Times New Roman" w:hAnsi="Times New Roman" w:cs="Times New Roman"/>
        </w:rPr>
        <w:t>of</w:t>
      </w:r>
      <w:r w:rsidR="00C83663" w:rsidRPr="00531850">
        <w:rPr>
          <w:rFonts w:ascii="Times New Roman" w:hAnsi="Times New Roman" w:cs="Times New Roman"/>
        </w:rPr>
        <w:t xml:space="preserve"> the</w:t>
      </w:r>
      <w:r w:rsidRPr="00531850">
        <w:rPr>
          <w:rFonts w:ascii="Times New Roman" w:hAnsi="Times New Roman" w:cs="Times New Roman"/>
        </w:rPr>
        <w:t xml:space="preserve"> rapid </w:t>
      </w:r>
      <w:r w:rsidRPr="00096825">
        <w:rPr>
          <w:rFonts w:ascii="Times New Roman" w:hAnsi="Times New Roman" w:cs="Times New Roman"/>
        </w:rPr>
        <w:t>change in nonlinearity of the Hall probe gain in this field region</w:t>
      </w:r>
      <w:r w:rsidR="00365C4A">
        <w:rPr>
          <w:rFonts w:ascii="Times New Roman" w:hAnsi="Times New Roman" w:cs="Times New Roman"/>
        </w:rPr>
        <w:t>, see figure 16</w:t>
      </w:r>
      <w:r w:rsidRPr="00096825">
        <w:rPr>
          <w:rFonts w:ascii="Times New Roman" w:hAnsi="Times New Roman" w:cs="Times New Roman"/>
        </w:rPr>
        <w:t>. Instead of polynomials, we switched to using cubic spline fits to the data.</w:t>
      </w:r>
    </w:p>
    <w:p w14:paraId="117516DB" w14:textId="77777777" w:rsidR="0057587D" w:rsidRDefault="0057587D" w:rsidP="004F3A23">
      <w:pPr>
        <w:spacing w:after="0" w:line="240" w:lineRule="auto"/>
        <w:ind w:firstLine="432"/>
        <w:rPr>
          <w:rFonts w:ascii="Times New Roman" w:hAnsi="Times New Roman" w:cs="Times New Roman"/>
        </w:rPr>
      </w:pPr>
    </w:p>
    <w:p w14:paraId="2F2FEA3E" w14:textId="53FA8941" w:rsidR="0057587D" w:rsidRDefault="0057587D" w:rsidP="004F3A23">
      <w:pPr>
        <w:spacing w:after="0" w:line="240" w:lineRule="auto"/>
        <w:ind w:firstLine="432"/>
        <w:jc w:val="center"/>
      </w:pPr>
      <w:r w:rsidRPr="00C526FE">
        <w:rPr>
          <w:rFonts w:ascii="Times New Roman" w:hAnsi="Times New Roman" w:cs="Times New Roman"/>
          <w:noProof/>
          <w:sz w:val="24"/>
          <w:szCs w:val="24"/>
        </w:rPr>
        <w:drawing>
          <wp:inline distT="0" distB="0" distL="0" distR="0" wp14:anchorId="395DE351" wp14:editId="736A9AFD">
            <wp:extent cx="3303969" cy="24765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278" cy="2493972"/>
                    </a:xfrm>
                    <a:prstGeom prst="rect">
                      <a:avLst/>
                    </a:prstGeom>
                    <a:noFill/>
                    <a:ln>
                      <a:noFill/>
                    </a:ln>
                  </pic:spPr>
                </pic:pic>
              </a:graphicData>
            </a:graphic>
          </wp:inline>
        </w:drawing>
      </w:r>
    </w:p>
    <w:p w14:paraId="4D705735" w14:textId="2F367B22" w:rsidR="0057587D" w:rsidRDefault="0057587D" w:rsidP="004F3A23">
      <w:pPr>
        <w:spacing w:after="0" w:line="240" w:lineRule="auto"/>
        <w:ind w:firstLine="432"/>
        <w:jc w:val="center"/>
      </w:pPr>
      <w:r>
        <w:t xml:space="preserve">Figure 16. Hall probe output non-linearity. Linear term and offset are subtracted. </w:t>
      </w:r>
    </w:p>
    <w:p w14:paraId="581E9B58" w14:textId="77777777" w:rsidR="0057587D" w:rsidRPr="00096825" w:rsidRDefault="0057587D" w:rsidP="004F3A23">
      <w:pPr>
        <w:spacing w:after="0" w:line="240" w:lineRule="auto"/>
        <w:ind w:firstLine="432"/>
        <w:jc w:val="center"/>
      </w:pPr>
    </w:p>
    <w:p w14:paraId="75FD9605" w14:textId="29ED9057" w:rsidR="005B048C" w:rsidRPr="00096825" w:rsidRDefault="002F26EB" w:rsidP="004F3A23">
      <w:pPr>
        <w:spacing w:after="0" w:line="240" w:lineRule="auto"/>
        <w:ind w:firstLine="432"/>
        <w:rPr>
          <w:rFonts w:ascii="Times New Roman" w:hAnsi="Times New Roman" w:cs="Times New Roman"/>
        </w:rPr>
      </w:pPr>
      <w:r w:rsidRPr="00096825">
        <w:rPr>
          <w:rFonts w:ascii="Times New Roman" w:hAnsi="Times New Roman" w:cs="Times New Roman"/>
        </w:rPr>
        <w:t xml:space="preserve">The gap of the </w:t>
      </w:r>
      <w:r w:rsidR="00B3042C">
        <w:rPr>
          <w:rFonts w:ascii="Times New Roman" w:hAnsi="Times New Roman" w:cs="Times New Roman"/>
        </w:rPr>
        <w:t xml:space="preserve">calibration </w:t>
      </w:r>
      <w:r w:rsidRPr="00096825">
        <w:rPr>
          <w:rFonts w:ascii="Times New Roman" w:hAnsi="Times New Roman" w:cs="Times New Roman"/>
        </w:rPr>
        <w:t xml:space="preserve">magnet was reduced from 40mm to 35mm to make the roll-off smaller. </w:t>
      </w:r>
      <w:r w:rsidR="005B048C" w:rsidRPr="00096825">
        <w:rPr>
          <w:rFonts w:ascii="Times New Roman" w:hAnsi="Times New Roman" w:cs="Times New Roman"/>
        </w:rPr>
        <w:t>The field roll-off in the calibration magnet is shown in figure 1</w:t>
      </w:r>
      <w:r w:rsidR="00365C4A">
        <w:rPr>
          <w:rFonts w:ascii="Times New Roman" w:hAnsi="Times New Roman" w:cs="Times New Roman"/>
        </w:rPr>
        <w:t>7</w:t>
      </w:r>
      <w:r w:rsidR="005B048C" w:rsidRPr="00096825">
        <w:rPr>
          <w:rFonts w:ascii="Times New Roman" w:hAnsi="Times New Roman" w:cs="Times New Roman"/>
        </w:rPr>
        <w:t xml:space="preserve">. </w:t>
      </w:r>
      <w:r w:rsidR="00D217B5" w:rsidRPr="00096825">
        <w:rPr>
          <w:rFonts w:ascii="Times New Roman" w:hAnsi="Times New Roman" w:cs="Times New Roman"/>
        </w:rPr>
        <w:t xml:space="preserve">The probes were positioned inside the magnet with </w:t>
      </w:r>
      <w:r w:rsidR="00E10A0C" w:rsidRPr="00096825">
        <w:rPr>
          <w:rFonts w:ascii="Times New Roman" w:hAnsi="Times New Roman" w:cs="Times New Roman"/>
        </w:rPr>
        <w:t>±</w:t>
      </w:r>
      <w:r w:rsidR="00D217B5" w:rsidRPr="00096825">
        <w:rPr>
          <w:rFonts w:ascii="Times New Roman" w:hAnsi="Times New Roman" w:cs="Times New Roman"/>
        </w:rPr>
        <w:t xml:space="preserve">1mm accuracy to keep the </w:t>
      </w:r>
      <w:r w:rsidR="009C0752" w:rsidRPr="00096825">
        <w:rPr>
          <w:rFonts w:ascii="Times New Roman" w:hAnsi="Times New Roman" w:cs="Times New Roman"/>
        </w:rPr>
        <w:t>measurement</w:t>
      </w:r>
      <w:r w:rsidR="00D217B5" w:rsidRPr="00096825">
        <w:rPr>
          <w:rFonts w:ascii="Times New Roman" w:hAnsi="Times New Roman" w:cs="Times New Roman"/>
        </w:rPr>
        <w:t xml:space="preserve"> error </w:t>
      </w:r>
      <w:r w:rsidR="009C0752" w:rsidRPr="00096825">
        <w:rPr>
          <w:rFonts w:ascii="Times New Roman" w:hAnsi="Times New Roman" w:cs="Times New Roman"/>
        </w:rPr>
        <w:t xml:space="preserve">due to misalignment </w:t>
      </w:r>
      <w:r w:rsidR="00D217B5" w:rsidRPr="00096825">
        <w:rPr>
          <w:rFonts w:ascii="Times New Roman" w:hAnsi="Times New Roman" w:cs="Times New Roman"/>
        </w:rPr>
        <w:t xml:space="preserve">below </w:t>
      </w:r>
      <w:r w:rsidR="00E10A0C" w:rsidRPr="00096825">
        <w:rPr>
          <w:rFonts w:ascii="Times New Roman" w:hAnsi="Times New Roman" w:cs="Times New Roman"/>
        </w:rPr>
        <w:t>±</w:t>
      </w:r>
      <w:r w:rsidR="009C0752" w:rsidRPr="00096825">
        <w:rPr>
          <w:rFonts w:ascii="Times New Roman" w:hAnsi="Times New Roman" w:cs="Times New Roman"/>
        </w:rPr>
        <w:t>2∙10</w:t>
      </w:r>
      <w:r w:rsidR="009C0752" w:rsidRPr="00096825">
        <w:rPr>
          <w:rFonts w:ascii="Times New Roman" w:hAnsi="Times New Roman" w:cs="Times New Roman"/>
          <w:vertAlign w:val="superscript"/>
        </w:rPr>
        <w:t>-5</w:t>
      </w:r>
      <w:r w:rsidR="00E10A0C" w:rsidRPr="00096825">
        <w:rPr>
          <w:rFonts w:ascii="Times New Roman" w:hAnsi="Times New Roman" w:cs="Times New Roman"/>
        </w:rPr>
        <w:t xml:space="preserve"> at max</w:t>
      </w:r>
      <w:r w:rsidR="00105EAC" w:rsidRPr="00096825">
        <w:rPr>
          <w:rFonts w:ascii="Times New Roman" w:hAnsi="Times New Roman" w:cs="Times New Roman"/>
        </w:rPr>
        <w:t>imum</w:t>
      </w:r>
      <w:r w:rsidR="00E10A0C" w:rsidRPr="00096825">
        <w:rPr>
          <w:rFonts w:ascii="Times New Roman" w:hAnsi="Times New Roman" w:cs="Times New Roman"/>
        </w:rPr>
        <w:t xml:space="preserve"> field</w:t>
      </w:r>
      <w:r w:rsidR="009C0752" w:rsidRPr="00096825">
        <w:rPr>
          <w:rFonts w:ascii="Times New Roman" w:hAnsi="Times New Roman" w:cs="Times New Roman"/>
        </w:rPr>
        <w:t>.</w:t>
      </w:r>
    </w:p>
    <w:p w14:paraId="51531B71" w14:textId="4B76E4F5" w:rsidR="005B048C" w:rsidRDefault="005B048C" w:rsidP="004F3A23">
      <w:pPr>
        <w:spacing w:after="0"/>
        <w:ind w:firstLine="432"/>
        <w:jc w:val="center"/>
      </w:pPr>
      <w:r>
        <w:rPr>
          <w:noProof/>
        </w:rPr>
        <w:drawing>
          <wp:inline distT="0" distB="0" distL="0" distR="0" wp14:anchorId="3E7C2709" wp14:editId="264E96E3">
            <wp:extent cx="5010150" cy="24003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31B993" w14:textId="7AC52EB6" w:rsidR="005B048C" w:rsidRDefault="005B048C" w:rsidP="004F3A23">
      <w:pPr>
        <w:spacing w:after="120"/>
        <w:ind w:firstLine="432"/>
        <w:jc w:val="center"/>
        <w:rPr>
          <w:sz w:val="20"/>
          <w:szCs w:val="20"/>
        </w:rPr>
      </w:pPr>
      <w:r w:rsidRPr="00C77929">
        <w:rPr>
          <w:sz w:val="20"/>
          <w:szCs w:val="20"/>
        </w:rPr>
        <w:t>Figure 1</w:t>
      </w:r>
      <w:r w:rsidR="00365C4A">
        <w:rPr>
          <w:sz w:val="20"/>
          <w:szCs w:val="20"/>
        </w:rPr>
        <w:t>7</w:t>
      </w:r>
      <w:r w:rsidRPr="00C77929">
        <w:rPr>
          <w:sz w:val="20"/>
          <w:szCs w:val="20"/>
        </w:rPr>
        <w:t xml:space="preserve">. </w:t>
      </w:r>
      <w:r>
        <w:rPr>
          <w:sz w:val="20"/>
          <w:szCs w:val="20"/>
        </w:rPr>
        <w:t>Relative field roll-off in calibration magnet for different fields, in 10</w:t>
      </w:r>
      <w:r w:rsidRPr="005B048C">
        <w:rPr>
          <w:sz w:val="20"/>
          <w:szCs w:val="20"/>
          <w:vertAlign w:val="superscript"/>
        </w:rPr>
        <w:t>-4</w:t>
      </w:r>
      <w:r>
        <w:rPr>
          <w:sz w:val="20"/>
          <w:szCs w:val="20"/>
        </w:rPr>
        <w:t xml:space="preserve"> units</w:t>
      </w:r>
    </w:p>
    <w:p w14:paraId="0A2971CC" w14:textId="77777777" w:rsidR="00292BCC" w:rsidRPr="00C77929" w:rsidRDefault="00292BCC" w:rsidP="004F3A23">
      <w:pPr>
        <w:spacing w:after="120"/>
        <w:ind w:firstLine="432"/>
        <w:jc w:val="center"/>
        <w:rPr>
          <w:sz w:val="20"/>
          <w:szCs w:val="20"/>
        </w:rPr>
      </w:pPr>
    </w:p>
    <w:p w14:paraId="2B3A68BE" w14:textId="6D4E6AF5" w:rsidR="005B048C" w:rsidRPr="002F26EB" w:rsidRDefault="007C29E6" w:rsidP="004F3A23">
      <w:pPr>
        <w:spacing w:after="0"/>
        <w:ind w:firstLine="432"/>
        <w:rPr>
          <w:rFonts w:ascii="Times New Roman" w:hAnsi="Times New Roman" w:cs="Times New Roman"/>
        </w:rPr>
      </w:pPr>
      <w:r w:rsidRPr="002F26EB">
        <w:rPr>
          <w:rFonts w:ascii="Times New Roman" w:hAnsi="Times New Roman" w:cs="Times New Roman"/>
        </w:rPr>
        <w:t>T</w:t>
      </w:r>
      <w:r w:rsidR="00F00A09" w:rsidRPr="002F26EB">
        <w:rPr>
          <w:rFonts w:ascii="Times New Roman" w:hAnsi="Times New Roman" w:cs="Times New Roman"/>
        </w:rPr>
        <w:t>he t</w:t>
      </w:r>
      <w:r w:rsidRPr="002F26EB">
        <w:rPr>
          <w:rFonts w:ascii="Times New Roman" w:hAnsi="Times New Roman" w:cs="Times New Roman"/>
        </w:rPr>
        <w:t>ypical fit residuals for a probe calibration are below ±0.1G, as shown in figure 1</w:t>
      </w:r>
      <w:r w:rsidR="00365C4A">
        <w:rPr>
          <w:rFonts w:ascii="Times New Roman" w:hAnsi="Times New Roman" w:cs="Times New Roman"/>
        </w:rPr>
        <w:t>8</w:t>
      </w:r>
      <w:r w:rsidRPr="002F26EB">
        <w:rPr>
          <w:rFonts w:ascii="Times New Roman" w:hAnsi="Times New Roman" w:cs="Times New Roman"/>
        </w:rPr>
        <w:t xml:space="preserve">. </w:t>
      </w:r>
      <w:r w:rsidR="00120710" w:rsidRPr="002F26EB">
        <w:rPr>
          <w:rFonts w:ascii="Times New Roman" w:hAnsi="Times New Roman" w:cs="Times New Roman"/>
        </w:rPr>
        <w:t>Figure 1</w:t>
      </w:r>
      <w:r w:rsidR="00365C4A">
        <w:rPr>
          <w:rFonts w:ascii="Times New Roman" w:hAnsi="Times New Roman" w:cs="Times New Roman"/>
        </w:rPr>
        <w:t>9</w:t>
      </w:r>
      <w:r w:rsidR="00120710" w:rsidRPr="002F26EB">
        <w:rPr>
          <w:rFonts w:ascii="Times New Roman" w:hAnsi="Times New Roman" w:cs="Times New Roman"/>
        </w:rPr>
        <w:t xml:space="preserve"> shows the change in Hall probe calibration w.r.t. the initial one. The </w:t>
      </w:r>
      <w:r w:rsidR="00F00A09" w:rsidRPr="002F26EB">
        <w:rPr>
          <w:rFonts w:ascii="Times New Roman" w:hAnsi="Times New Roman" w:cs="Times New Roman"/>
        </w:rPr>
        <w:t xml:space="preserve">gain change is clear but the </w:t>
      </w:r>
      <w:r w:rsidR="00120710" w:rsidRPr="002F26EB">
        <w:rPr>
          <w:rFonts w:ascii="Times New Roman" w:hAnsi="Times New Roman" w:cs="Times New Roman"/>
        </w:rPr>
        <w:t xml:space="preserve">errors from the gain </w:t>
      </w:r>
      <w:r w:rsidR="002F26EB">
        <w:rPr>
          <w:rFonts w:ascii="Times New Roman" w:hAnsi="Times New Roman" w:cs="Times New Roman"/>
        </w:rPr>
        <w:t>drift are</w:t>
      </w:r>
      <w:r w:rsidR="00120710" w:rsidRPr="002F26EB">
        <w:rPr>
          <w:rFonts w:ascii="Times New Roman" w:hAnsi="Times New Roman" w:cs="Times New Roman"/>
        </w:rPr>
        <w:t xml:space="preserve"> below ±0.5G.</w:t>
      </w:r>
      <w:r w:rsidR="00506050" w:rsidRPr="002F26EB">
        <w:rPr>
          <w:rFonts w:ascii="Times New Roman" w:hAnsi="Times New Roman" w:cs="Times New Roman"/>
        </w:rPr>
        <w:t xml:space="preserve"> </w:t>
      </w:r>
    </w:p>
    <w:p w14:paraId="47939720" w14:textId="77777777" w:rsidR="00506050" w:rsidRPr="002F26EB" w:rsidRDefault="00506050" w:rsidP="004F3A23">
      <w:pPr>
        <w:spacing w:after="0"/>
        <w:ind w:firstLine="432"/>
        <w:rPr>
          <w:rFonts w:ascii="Times New Roman" w:hAnsi="Times New Roman" w:cs="Times New Roman"/>
        </w:rPr>
      </w:pPr>
    </w:p>
    <w:p w14:paraId="098BB90F" w14:textId="4DBBCE13" w:rsidR="007C29E6" w:rsidRDefault="007C29E6" w:rsidP="004F3A23">
      <w:pPr>
        <w:ind w:firstLine="432"/>
        <w:jc w:val="center"/>
        <w:rPr>
          <w:rFonts w:ascii="Times New Roman" w:hAnsi="Times New Roman" w:cs="Times New Roman"/>
          <w:sz w:val="24"/>
          <w:szCs w:val="24"/>
        </w:rPr>
      </w:pPr>
      <w:r w:rsidRPr="007C29E6">
        <w:rPr>
          <w:rFonts w:ascii="Times New Roman" w:hAnsi="Times New Roman" w:cs="Times New Roman"/>
          <w:noProof/>
          <w:sz w:val="24"/>
          <w:szCs w:val="24"/>
        </w:rPr>
        <w:drawing>
          <wp:inline distT="0" distB="0" distL="0" distR="0" wp14:anchorId="38DD8585" wp14:editId="0D9A51A2">
            <wp:extent cx="3940175" cy="2955131"/>
            <wp:effectExtent l="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3950103" cy="2962577"/>
                    </a:xfrm>
                    <a:prstGeom prst="rect">
                      <a:avLst/>
                    </a:prstGeom>
                  </pic:spPr>
                </pic:pic>
              </a:graphicData>
            </a:graphic>
          </wp:inline>
        </w:drawing>
      </w:r>
    </w:p>
    <w:p w14:paraId="482B8E85" w14:textId="387C61F6" w:rsidR="007C29E6" w:rsidRPr="00C77929" w:rsidRDefault="007C29E6" w:rsidP="004F3A23">
      <w:pPr>
        <w:spacing w:after="0"/>
        <w:ind w:firstLine="432"/>
        <w:jc w:val="center"/>
        <w:rPr>
          <w:sz w:val="20"/>
          <w:szCs w:val="20"/>
        </w:rPr>
      </w:pPr>
      <w:r w:rsidRPr="00C77929">
        <w:rPr>
          <w:sz w:val="20"/>
          <w:szCs w:val="20"/>
        </w:rPr>
        <w:t>Figure 1</w:t>
      </w:r>
      <w:r w:rsidR="00365C4A">
        <w:rPr>
          <w:sz w:val="20"/>
          <w:szCs w:val="20"/>
        </w:rPr>
        <w:t>8</w:t>
      </w:r>
      <w:r w:rsidRPr="00C77929">
        <w:rPr>
          <w:sz w:val="20"/>
          <w:szCs w:val="20"/>
        </w:rPr>
        <w:t xml:space="preserve">. </w:t>
      </w:r>
      <w:r>
        <w:rPr>
          <w:sz w:val="20"/>
          <w:szCs w:val="20"/>
        </w:rPr>
        <w:t>Cubic spline fit residuals for every second point</w:t>
      </w:r>
    </w:p>
    <w:p w14:paraId="006BF1E5" w14:textId="77777777" w:rsidR="007C29E6" w:rsidRDefault="007C29E6" w:rsidP="004F3A23">
      <w:pPr>
        <w:ind w:firstLine="432"/>
        <w:rPr>
          <w:rFonts w:ascii="Times New Roman" w:hAnsi="Times New Roman" w:cs="Times New Roman"/>
          <w:sz w:val="24"/>
          <w:szCs w:val="24"/>
        </w:rPr>
      </w:pPr>
    </w:p>
    <w:p w14:paraId="69034CED" w14:textId="51AF836D" w:rsidR="007C29E6" w:rsidRPr="007C29E6" w:rsidRDefault="007C29E6" w:rsidP="004F3A23">
      <w:pPr>
        <w:ind w:firstLine="432"/>
        <w:jc w:val="center"/>
        <w:rPr>
          <w:rFonts w:ascii="Times New Roman" w:hAnsi="Times New Roman" w:cs="Times New Roman"/>
          <w:sz w:val="24"/>
          <w:szCs w:val="24"/>
        </w:rPr>
      </w:pPr>
      <w:r>
        <w:rPr>
          <w:noProof/>
        </w:rPr>
        <w:drawing>
          <wp:inline distT="0" distB="0" distL="0" distR="0" wp14:anchorId="5551C5C3" wp14:editId="16FA6840">
            <wp:extent cx="4184650" cy="3138488"/>
            <wp:effectExtent l="0" t="0" r="0"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4191993" cy="3143996"/>
                    </a:xfrm>
                    <a:prstGeom prst="rect">
                      <a:avLst/>
                    </a:prstGeom>
                  </pic:spPr>
                </pic:pic>
              </a:graphicData>
            </a:graphic>
          </wp:inline>
        </w:drawing>
      </w:r>
    </w:p>
    <w:p w14:paraId="2B82EA65" w14:textId="65EA5116" w:rsidR="007C29E6" w:rsidRPr="00C77929" w:rsidRDefault="007C29E6" w:rsidP="004F3A23">
      <w:pPr>
        <w:spacing w:after="0"/>
        <w:ind w:firstLine="432"/>
        <w:jc w:val="center"/>
        <w:rPr>
          <w:sz w:val="20"/>
          <w:szCs w:val="20"/>
        </w:rPr>
      </w:pPr>
      <w:r w:rsidRPr="00C77929">
        <w:rPr>
          <w:sz w:val="20"/>
          <w:szCs w:val="20"/>
        </w:rPr>
        <w:t>Figure 1</w:t>
      </w:r>
      <w:r w:rsidR="00365C4A">
        <w:rPr>
          <w:sz w:val="20"/>
          <w:szCs w:val="20"/>
        </w:rPr>
        <w:t>9</w:t>
      </w:r>
      <w:r w:rsidRPr="00C77929">
        <w:rPr>
          <w:sz w:val="20"/>
          <w:szCs w:val="20"/>
        </w:rPr>
        <w:t xml:space="preserve">. </w:t>
      </w:r>
      <w:r>
        <w:rPr>
          <w:sz w:val="20"/>
          <w:szCs w:val="20"/>
        </w:rPr>
        <w:t>Hall probe calibration history</w:t>
      </w:r>
      <w:r w:rsidR="004243E1">
        <w:rPr>
          <w:sz w:val="20"/>
          <w:szCs w:val="20"/>
        </w:rPr>
        <w:t>. Th</w:t>
      </w:r>
      <w:r>
        <w:rPr>
          <w:sz w:val="20"/>
          <w:szCs w:val="20"/>
        </w:rPr>
        <w:t>e first calibration subtracted</w:t>
      </w:r>
      <w:r w:rsidR="004243E1">
        <w:rPr>
          <w:sz w:val="20"/>
          <w:szCs w:val="20"/>
        </w:rPr>
        <w:t xml:space="preserve"> from each measurement</w:t>
      </w:r>
      <w:r>
        <w:rPr>
          <w:sz w:val="20"/>
          <w:szCs w:val="20"/>
        </w:rPr>
        <w:t>.</w:t>
      </w:r>
    </w:p>
    <w:p w14:paraId="3A8A46C5" w14:textId="77777777" w:rsidR="007C29E6" w:rsidRPr="007C29E6" w:rsidRDefault="007C29E6" w:rsidP="004F3A23">
      <w:pPr>
        <w:ind w:firstLine="432"/>
        <w:rPr>
          <w:rFonts w:ascii="Times New Roman" w:hAnsi="Times New Roman" w:cs="Times New Roman"/>
          <w:sz w:val="24"/>
          <w:szCs w:val="24"/>
        </w:rPr>
      </w:pPr>
    </w:p>
    <w:p w14:paraId="313994B8" w14:textId="011B068B" w:rsidR="00C10068" w:rsidRPr="002F26EB" w:rsidRDefault="00F00A09" w:rsidP="004F3A23">
      <w:pPr>
        <w:spacing w:after="0"/>
        <w:ind w:firstLine="432"/>
        <w:rPr>
          <w:rFonts w:ascii="Times New Roman" w:hAnsi="Times New Roman" w:cs="Times New Roman"/>
        </w:rPr>
      </w:pPr>
      <w:r w:rsidRPr="002F26EB">
        <w:rPr>
          <w:rFonts w:ascii="Times New Roman" w:hAnsi="Times New Roman" w:cs="Times New Roman"/>
        </w:rPr>
        <w:t xml:space="preserve">After each Hall probe </w:t>
      </w:r>
      <w:r w:rsidRPr="00531850">
        <w:rPr>
          <w:rFonts w:ascii="Times New Roman" w:hAnsi="Times New Roman" w:cs="Times New Roman"/>
        </w:rPr>
        <w:t>recalibration</w:t>
      </w:r>
      <w:r w:rsidR="00C83663" w:rsidRPr="00531850">
        <w:rPr>
          <w:rFonts w:ascii="Times New Roman" w:hAnsi="Times New Roman" w:cs="Times New Roman"/>
        </w:rPr>
        <w:t>, a</w:t>
      </w:r>
      <w:r w:rsidRPr="00531850">
        <w:rPr>
          <w:rFonts w:ascii="Times New Roman" w:hAnsi="Times New Roman" w:cs="Times New Roman"/>
        </w:rPr>
        <w:t xml:space="preserve"> o</w:t>
      </w:r>
      <w:r w:rsidR="00C10068" w:rsidRPr="00531850">
        <w:rPr>
          <w:rFonts w:ascii="Times New Roman" w:hAnsi="Times New Roman" w:cs="Times New Roman"/>
        </w:rPr>
        <w:t>ne</w:t>
      </w:r>
      <w:r w:rsidR="00C10068" w:rsidRPr="002F26EB">
        <w:rPr>
          <w:rFonts w:ascii="Times New Roman" w:hAnsi="Times New Roman" w:cs="Times New Roman"/>
        </w:rPr>
        <w:t>-point check was performed at the SXU measurement bench by measuring the field inside a 3.</w:t>
      </w:r>
      <w:r w:rsidR="00ED3208" w:rsidRPr="002F26EB">
        <w:rPr>
          <w:rFonts w:ascii="Times New Roman" w:hAnsi="Times New Roman" w:cs="Times New Roman"/>
        </w:rPr>
        <w:t>8</w:t>
      </w:r>
      <w:r w:rsidR="00C10068" w:rsidRPr="002F26EB">
        <w:rPr>
          <w:rFonts w:ascii="Times New Roman" w:hAnsi="Times New Roman" w:cs="Times New Roman"/>
        </w:rPr>
        <w:t xml:space="preserve">kG reference magnet and </w:t>
      </w:r>
      <w:r w:rsidR="009A3515">
        <w:rPr>
          <w:rFonts w:ascii="Times New Roman" w:hAnsi="Times New Roman" w:cs="Times New Roman"/>
        </w:rPr>
        <w:t xml:space="preserve">by </w:t>
      </w:r>
      <w:r w:rsidR="00C10068" w:rsidRPr="002F26EB">
        <w:rPr>
          <w:rFonts w:ascii="Times New Roman" w:hAnsi="Times New Roman" w:cs="Times New Roman"/>
        </w:rPr>
        <w:t>comparing the results with NMR probe</w:t>
      </w:r>
      <w:r w:rsidRPr="002F26EB">
        <w:rPr>
          <w:rFonts w:ascii="Times New Roman" w:hAnsi="Times New Roman" w:cs="Times New Roman"/>
        </w:rPr>
        <w:t xml:space="preserve"> measurements</w:t>
      </w:r>
      <w:r w:rsidR="00C10068" w:rsidRPr="002F26EB">
        <w:rPr>
          <w:rFonts w:ascii="Times New Roman" w:hAnsi="Times New Roman" w:cs="Times New Roman"/>
        </w:rPr>
        <w:t>. The change</w:t>
      </w:r>
      <w:r w:rsidR="00B3042C">
        <w:rPr>
          <w:rFonts w:ascii="Times New Roman" w:hAnsi="Times New Roman" w:cs="Times New Roman"/>
        </w:rPr>
        <w:t>s</w:t>
      </w:r>
      <w:r w:rsidR="00C10068" w:rsidRPr="002F26EB">
        <w:rPr>
          <w:rFonts w:ascii="Times New Roman" w:hAnsi="Times New Roman" w:cs="Times New Roman"/>
        </w:rPr>
        <w:t xml:space="preserve"> in the field readings </w:t>
      </w:r>
      <w:r w:rsidR="00ED3208" w:rsidRPr="002F26EB">
        <w:rPr>
          <w:rFonts w:ascii="Times New Roman" w:hAnsi="Times New Roman" w:cs="Times New Roman"/>
        </w:rPr>
        <w:t xml:space="preserve">at 3.8kG </w:t>
      </w:r>
      <w:r w:rsidR="00C10068" w:rsidRPr="002F26EB">
        <w:rPr>
          <w:rFonts w:ascii="Times New Roman" w:hAnsi="Times New Roman" w:cs="Times New Roman"/>
        </w:rPr>
        <w:t>for different Hall probe calibrations agree with the probe gain change</w:t>
      </w:r>
      <w:r w:rsidR="00B3042C">
        <w:rPr>
          <w:rFonts w:ascii="Times New Roman" w:hAnsi="Times New Roman" w:cs="Times New Roman"/>
        </w:rPr>
        <w:t>s</w:t>
      </w:r>
      <w:r w:rsidR="00ED3208" w:rsidRPr="002F26EB">
        <w:rPr>
          <w:rFonts w:ascii="Times New Roman" w:hAnsi="Times New Roman" w:cs="Times New Roman"/>
        </w:rPr>
        <w:t xml:space="preserve"> measure</w:t>
      </w:r>
      <w:r w:rsidR="002F26EB">
        <w:rPr>
          <w:rFonts w:ascii="Times New Roman" w:hAnsi="Times New Roman" w:cs="Times New Roman"/>
        </w:rPr>
        <w:t>d</w:t>
      </w:r>
      <w:r w:rsidR="00ED3208" w:rsidRPr="002F26EB">
        <w:rPr>
          <w:rFonts w:ascii="Times New Roman" w:hAnsi="Times New Roman" w:cs="Times New Roman"/>
        </w:rPr>
        <w:t xml:space="preserve"> inside the reference magnet</w:t>
      </w:r>
      <w:r w:rsidR="00C10068" w:rsidRPr="002F26EB">
        <w:rPr>
          <w:rFonts w:ascii="Times New Roman" w:hAnsi="Times New Roman" w:cs="Times New Roman"/>
        </w:rPr>
        <w:t xml:space="preserve">, as shown in figure </w:t>
      </w:r>
      <w:r w:rsidR="00365C4A">
        <w:rPr>
          <w:rFonts w:ascii="Times New Roman" w:hAnsi="Times New Roman" w:cs="Times New Roman"/>
        </w:rPr>
        <w:t>20</w:t>
      </w:r>
      <w:r w:rsidR="00C10068" w:rsidRPr="002F26EB">
        <w:rPr>
          <w:rFonts w:ascii="Times New Roman" w:hAnsi="Times New Roman" w:cs="Times New Roman"/>
        </w:rPr>
        <w:t xml:space="preserve">. </w:t>
      </w:r>
    </w:p>
    <w:p w14:paraId="6F3E44A6" w14:textId="5AA6A2E5" w:rsidR="007C29E6" w:rsidRPr="002F26EB" w:rsidRDefault="007C29E6" w:rsidP="004F3A23">
      <w:pPr>
        <w:ind w:firstLine="432"/>
      </w:pPr>
    </w:p>
    <w:p w14:paraId="45C407E1" w14:textId="2C901891" w:rsidR="00B81F5F" w:rsidRDefault="00ED3208" w:rsidP="004F3A23">
      <w:pPr>
        <w:ind w:firstLine="432"/>
        <w:jc w:val="center"/>
      </w:pPr>
      <w:r>
        <w:rPr>
          <w:noProof/>
        </w:rPr>
        <w:drawing>
          <wp:inline distT="0" distB="0" distL="0" distR="0" wp14:anchorId="78569CC0" wp14:editId="2D5ABA1B">
            <wp:extent cx="4248150" cy="2828925"/>
            <wp:effectExtent l="0" t="0" r="0" b="9525"/>
            <wp:docPr id="158" name="Chart 158">
              <a:extLst xmlns:a="http://schemas.openxmlformats.org/drawingml/2006/main">
                <a:ext uri="{FF2B5EF4-FFF2-40B4-BE49-F238E27FC236}">
                  <a16:creationId xmlns:a16="http://schemas.microsoft.com/office/drawing/2014/main" id="{AA250D07-C040-4EAB-81F9-0023C05CF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5B4E74" w14:textId="6A576FD0" w:rsidR="00ED3208" w:rsidRDefault="00ED3208" w:rsidP="004F3A23">
      <w:pPr>
        <w:spacing w:after="0"/>
        <w:ind w:firstLine="432"/>
        <w:jc w:val="center"/>
        <w:rPr>
          <w:sz w:val="20"/>
          <w:szCs w:val="20"/>
        </w:rPr>
      </w:pPr>
      <w:r w:rsidRPr="00C77929">
        <w:rPr>
          <w:sz w:val="20"/>
          <w:szCs w:val="20"/>
        </w:rPr>
        <w:t xml:space="preserve">Figure </w:t>
      </w:r>
      <w:r w:rsidR="00365C4A">
        <w:rPr>
          <w:sz w:val="20"/>
          <w:szCs w:val="20"/>
        </w:rPr>
        <w:t>20</w:t>
      </w:r>
      <w:r w:rsidRPr="00C77929">
        <w:rPr>
          <w:sz w:val="20"/>
          <w:szCs w:val="20"/>
        </w:rPr>
        <w:t xml:space="preserve">. </w:t>
      </w:r>
      <w:r>
        <w:rPr>
          <w:sz w:val="20"/>
          <w:szCs w:val="20"/>
        </w:rPr>
        <w:t xml:space="preserve">Change in Hall probe gain in time </w:t>
      </w:r>
    </w:p>
    <w:p w14:paraId="37696750" w14:textId="61AD3F5A" w:rsidR="00365C4A" w:rsidRDefault="00365C4A" w:rsidP="004F3A23">
      <w:pPr>
        <w:spacing w:after="0"/>
        <w:ind w:firstLine="432"/>
        <w:jc w:val="center"/>
        <w:rPr>
          <w:sz w:val="20"/>
          <w:szCs w:val="20"/>
        </w:rPr>
      </w:pPr>
    </w:p>
    <w:p w14:paraId="4E6450FD" w14:textId="77777777" w:rsidR="00365C4A" w:rsidRPr="00C77929" w:rsidRDefault="00365C4A" w:rsidP="004F3A23">
      <w:pPr>
        <w:spacing w:after="0"/>
        <w:ind w:firstLine="432"/>
        <w:jc w:val="center"/>
        <w:rPr>
          <w:sz w:val="20"/>
          <w:szCs w:val="20"/>
        </w:rPr>
      </w:pPr>
    </w:p>
    <w:p w14:paraId="2F0B3E21" w14:textId="77777777" w:rsidR="00ED3208" w:rsidRDefault="00ED3208" w:rsidP="004F3A23">
      <w:pPr>
        <w:ind w:firstLine="432"/>
        <w:jc w:val="center"/>
      </w:pPr>
    </w:p>
    <w:p w14:paraId="6DF7E8B0" w14:textId="10C535C2" w:rsidR="00B81F5F" w:rsidRPr="00150639" w:rsidRDefault="00B81F5F" w:rsidP="004F3A23">
      <w:pPr>
        <w:ind w:firstLine="432"/>
        <w:rPr>
          <w:rFonts w:cstheme="minorHAnsi"/>
          <w:b/>
          <w:bCs/>
          <w:sz w:val="28"/>
          <w:szCs w:val="28"/>
        </w:rPr>
      </w:pPr>
      <w:r>
        <w:rPr>
          <w:rFonts w:cstheme="minorHAnsi"/>
          <w:b/>
          <w:bCs/>
          <w:sz w:val="28"/>
          <w:szCs w:val="28"/>
        </w:rPr>
        <w:t>4</w:t>
      </w:r>
      <w:r w:rsidRPr="00150639">
        <w:rPr>
          <w:rFonts w:cstheme="minorHAnsi"/>
          <w:b/>
          <w:bCs/>
          <w:sz w:val="28"/>
          <w:szCs w:val="28"/>
        </w:rPr>
        <w:t xml:space="preserve">. </w:t>
      </w:r>
      <w:r w:rsidR="002E57AD">
        <w:rPr>
          <w:rFonts w:cstheme="minorHAnsi"/>
          <w:b/>
          <w:bCs/>
          <w:sz w:val="28"/>
          <w:szCs w:val="28"/>
        </w:rPr>
        <w:t>Undulator field</w:t>
      </w:r>
      <w:r w:rsidRPr="00150639">
        <w:rPr>
          <w:rFonts w:cstheme="minorHAnsi"/>
          <w:b/>
          <w:bCs/>
          <w:sz w:val="28"/>
          <w:szCs w:val="28"/>
        </w:rPr>
        <w:t xml:space="preserve"> measurement accuracy</w:t>
      </w:r>
    </w:p>
    <w:p w14:paraId="69BBC867" w14:textId="75B8E70D" w:rsidR="00F00A09" w:rsidRPr="002F26EB" w:rsidRDefault="00B81F5F" w:rsidP="004F3A23">
      <w:pPr>
        <w:spacing w:after="0"/>
        <w:ind w:firstLine="432"/>
        <w:rPr>
          <w:rFonts w:ascii="Times New Roman" w:hAnsi="Times New Roman" w:cs="Times New Roman"/>
        </w:rPr>
      </w:pPr>
      <w:r w:rsidRPr="002F26EB">
        <w:rPr>
          <w:rFonts w:ascii="Times New Roman" w:hAnsi="Times New Roman" w:cs="Times New Roman"/>
        </w:rPr>
        <w:t xml:space="preserve">The </w:t>
      </w:r>
      <w:r w:rsidRPr="00531850">
        <w:rPr>
          <w:rFonts w:ascii="Times New Roman" w:hAnsi="Times New Roman" w:cs="Times New Roman"/>
        </w:rPr>
        <w:t xml:space="preserve">measurement </w:t>
      </w:r>
      <w:r w:rsidR="006460C8" w:rsidRPr="00531850">
        <w:rPr>
          <w:rFonts w:ascii="Times New Roman" w:hAnsi="Times New Roman" w:cs="Times New Roman"/>
        </w:rPr>
        <w:t xml:space="preserve">precision </w:t>
      </w:r>
      <w:r w:rsidRPr="002F26EB">
        <w:rPr>
          <w:rFonts w:ascii="Times New Roman" w:hAnsi="Times New Roman" w:cs="Times New Roman"/>
        </w:rPr>
        <w:t xml:space="preserve">was checked by measuring the prototype repeatedly. </w:t>
      </w:r>
      <w:r w:rsidR="00F00A09" w:rsidRPr="002F26EB">
        <w:rPr>
          <w:rFonts w:ascii="Times New Roman" w:hAnsi="Times New Roman" w:cs="Times New Roman"/>
        </w:rPr>
        <w:t>The test cons</w:t>
      </w:r>
      <w:r w:rsidR="002F26EB">
        <w:rPr>
          <w:rFonts w:ascii="Times New Roman" w:hAnsi="Times New Roman" w:cs="Times New Roman"/>
        </w:rPr>
        <w:t>ist</w:t>
      </w:r>
      <w:r w:rsidR="00F00A09" w:rsidRPr="002F26EB">
        <w:rPr>
          <w:rFonts w:ascii="Times New Roman" w:hAnsi="Times New Roman" w:cs="Times New Roman"/>
        </w:rPr>
        <w:t>s of alternate Hall probe recalibration</w:t>
      </w:r>
      <w:r w:rsidR="002F26EB">
        <w:rPr>
          <w:rFonts w:ascii="Times New Roman" w:hAnsi="Times New Roman" w:cs="Times New Roman"/>
        </w:rPr>
        <w:t>s</w:t>
      </w:r>
      <w:r w:rsidR="00F00A09" w:rsidRPr="002F26EB">
        <w:rPr>
          <w:rFonts w:ascii="Times New Roman" w:hAnsi="Times New Roman" w:cs="Times New Roman"/>
        </w:rPr>
        <w:t xml:space="preserve"> and the prototype re</w:t>
      </w:r>
      <w:r w:rsidR="003E63D2">
        <w:rPr>
          <w:rFonts w:ascii="Times New Roman" w:hAnsi="Times New Roman" w:cs="Times New Roman"/>
        </w:rPr>
        <w:t>-</w:t>
      </w:r>
      <w:r w:rsidR="00F00A09" w:rsidRPr="002F26EB">
        <w:rPr>
          <w:rFonts w:ascii="Times New Roman" w:hAnsi="Times New Roman" w:cs="Times New Roman"/>
        </w:rPr>
        <w:t>measurement</w:t>
      </w:r>
      <w:r w:rsidR="002F26EB">
        <w:rPr>
          <w:rFonts w:ascii="Times New Roman" w:hAnsi="Times New Roman" w:cs="Times New Roman"/>
        </w:rPr>
        <w:t>s</w:t>
      </w:r>
      <w:r w:rsidR="00F00A09" w:rsidRPr="002F26EB">
        <w:rPr>
          <w:rFonts w:ascii="Times New Roman" w:hAnsi="Times New Roman" w:cs="Times New Roman"/>
        </w:rPr>
        <w:t xml:space="preserve">. </w:t>
      </w:r>
    </w:p>
    <w:p w14:paraId="2CEF2DC3" w14:textId="6DE165D8" w:rsidR="00F00A09" w:rsidRPr="002F26EB" w:rsidRDefault="00B81F5F" w:rsidP="004F3A23">
      <w:pPr>
        <w:spacing w:after="0"/>
        <w:ind w:firstLine="432"/>
        <w:rPr>
          <w:rFonts w:ascii="Times New Roman" w:hAnsi="Times New Roman" w:cs="Times New Roman"/>
        </w:rPr>
      </w:pPr>
      <w:r w:rsidRPr="002F26EB">
        <w:rPr>
          <w:rFonts w:ascii="Times New Roman" w:hAnsi="Times New Roman" w:cs="Times New Roman"/>
        </w:rPr>
        <w:t xml:space="preserve">The gap of the prototype was set to 7.3mm and </w:t>
      </w:r>
      <w:r w:rsidR="006460C8" w:rsidRPr="00531850">
        <w:rPr>
          <w:rFonts w:ascii="Times New Roman" w:hAnsi="Times New Roman" w:cs="Times New Roman"/>
        </w:rPr>
        <w:t>was</w:t>
      </w:r>
      <w:r w:rsidR="006460C8">
        <w:rPr>
          <w:rFonts w:ascii="Times New Roman" w:hAnsi="Times New Roman" w:cs="Times New Roman"/>
          <w:color w:val="FF0000"/>
        </w:rPr>
        <w:t xml:space="preserve"> </w:t>
      </w:r>
      <w:r w:rsidRPr="002F26EB">
        <w:rPr>
          <w:rFonts w:ascii="Times New Roman" w:hAnsi="Times New Roman" w:cs="Times New Roman"/>
        </w:rPr>
        <w:t xml:space="preserve">not changed during the test. </w:t>
      </w:r>
      <w:r w:rsidR="009A3515">
        <w:rPr>
          <w:rFonts w:ascii="Times New Roman" w:hAnsi="Times New Roman" w:cs="Times New Roman"/>
        </w:rPr>
        <w:t>We have expected t</w:t>
      </w:r>
      <w:r w:rsidR="002E57AD" w:rsidRPr="002F26EB">
        <w:rPr>
          <w:rFonts w:ascii="Times New Roman" w:hAnsi="Times New Roman" w:cs="Times New Roman"/>
        </w:rPr>
        <w:t>he change in the gap due to the gap drift under the magnetic field force</w:t>
      </w:r>
      <w:r w:rsidR="005A50FB" w:rsidRPr="002F26EB">
        <w:rPr>
          <w:rFonts w:ascii="Times New Roman" w:hAnsi="Times New Roman" w:cs="Times New Roman"/>
        </w:rPr>
        <w:t xml:space="preserve"> and the gap change due to ambient temperature variations</w:t>
      </w:r>
      <w:r w:rsidR="002E57AD" w:rsidRPr="002F26EB">
        <w:rPr>
          <w:rFonts w:ascii="Times New Roman" w:hAnsi="Times New Roman" w:cs="Times New Roman"/>
        </w:rPr>
        <w:t xml:space="preserve">. </w:t>
      </w:r>
      <w:r w:rsidR="005A50FB" w:rsidRPr="002F26EB">
        <w:rPr>
          <w:rFonts w:ascii="Times New Roman" w:hAnsi="Times New Roman" w:cs="Times New Roman"/>
        </w:rPr>
        <w:t xml:space="preserve">The </w:t>
      </w:r>
      <w:r w:rsidR="005A50FB" w:rsidRPr="00531850">
        <w:rPr>
          <w:rFonts w:ascii="Times New Roman" w:hAnsi="Times New Roman" w:cs="Times New Roman"/>
        </w:rPr>
        <w:t>jaw</w:t>
      </w:r>
      <w:r w:rsidR="005A50FB" w:rsidRPr="00531850">
        <w:rPr>
          <w:rFonts w:ascii="Times New Roman" w:hAnsi="Times New Roman" w:cs="Times New Roman"/>
          <w:strike/>
        </w:rPr>
        <w:t>s</w:t>
      </w:r>
      <w:r w:rsidR="005A50FB" w:rsidRPr="00531850">
        <w:rPr>
          <w:rFonts w:ascii="Times New Roman" w:hAnsi="Times New Roman" w:cs="Times New Roman"/>
        </w:rPr>
        <w:t xml:space="preserve"> temperature </w:t>
      </w:r>
      <w:r w:rsidR="005A50FB" w:rsidRPr="002F26EB">
        <w:rPr>
          <w:rFonts w:ascii="Times New Roman" w:hAnsi="Times New Roman" w:cs="Times New Roman"/>
        </w:rPr>
        <w:t xml:space="preserve">was measured by 4 thermistors and averaged. </w:t>
      </w:r>
    </w:p>
    <w:p w14:paraId="03AF7426" w14:textId="3D504021" w:rsidR="00C10068" w:rsidRPr="002F26EB" w:rsidRDefault="002E57AD" w:rsidP="004F3A23">
      <w:pPr>
        <w:spacing w:after="0"/>
        <w:ind w:firstLine="432"/>
        <w:rPr>
          <w:rFonts w:ascii="Times New Roman" w:hAnsi="Times New Roman" w:cs="Times New Roman"/>
        </w:rPr>
      </w:pPr>
      <w:r w:rsidRPr="002F26EB">
        <w:rPr>
          <w:rFonts w:ascii="Times New Roman" w:hAnsi="Times New Roman" w:cs="Times New Roman"/>
        </w:rPr>
        <w:t xml:space="preserve">Results of the test are shown in figure </w:t>
      </w:r>
      <w:r w:rsidR="00365C4A">
        <w:rPr>
          <w:rFonts w:ascii="Times New Roman" w:hAnsi="Times New Roman" w:cs="Times New Roman"/>
        </w:rPr>
        <w:t>21</w:t>
      </w:r>
      <w:r w:rsidRPr="002F26EB">
        <w:rPr>
          <w:rFonts w:ascii="Times New Roman" w:hAnsi="Times New Roman" w:cs="Times New Roman"/>
        </w:rPr>
        <w:t>.</w:t>
      </w:r>
      <w:r w:rsidR="007E1310" w:rsidRPr="002F26EB">
        <w:rPr>
          <w:rFonts w:ascii="Times New Roman" w:hAnsi="Times New Roman" w:cs="Times New Roman"/>
        </w:rPr>
        <w:t xml:space="preserve"> The scale for the temperature plot is reversed.</w:t>
      </w:r>
    </w:p>
    <w:p w14:paraId="689C2661" w14:textId="77777777" w:rsidR="004F3A23" w:rsidRDefault="002E57AD" w:rsidP="004F3A23">
      <w:pPr>
        <w:spacing w:after="0"/>
        <w:ind w:firstLine="432"/>
        <w:rPr>
          <w:rFonts w:ascii="Times New Roman" w:hAnsi="Times New Roman" w:cs="Times New Roman"/>
        </w:rPr>
      </w:pPr>
      <w:r w:rsidRPr="002F26EB">
        <w:rPr>
          <w:rFonts w:ascii="Times New Roman" w:hAnsi="Times New Roman" w:cs="Times New Roman"/>
        </w:rPr>
        <w:t xml:space="preserve">A polynomial of </w:t>
      </w:r>
      <w:r w:rsidR="006460C8" w:rsidRPr="00531850">
        <w:rPr>
          <w:rFonts w:ascii="Times New Roman" w:hAnsi="Times New Roman" w:cs="Times New Roman"/>
        </w:rPr>
        <w:t>3’rd</w:t>
      </w:r>
      <w:r w:rsidR="006460C8">
        <w:rPr>
          <w:rFonts w:ascii="Times New Roman" w:hAnsi="Times New Roman" w:cs="Times New Roman"/>
          <w:color w:val="FF0000"/>
        </w:rPr>
        <w:t xml:space="preserve"> </w:t>
      </w:r>
      <w:r w:rsidRPr="002F26EB">
        <w:rPr>
          <w:rFonts w:ascii="Times New Roman" w:hAnsi="Times New Roman" w:cs="Times New Roman"/>
        </w:rPr>
        <w:t xml:space="preserve">order was fit to the measurements. </w:t>
      </w:r>
      <w:r w:rsidR="00B564C9" w:rsidRPr="002F26EB">
        <w:rPr>
          <w:rFonts w:ascii="Times New Roman" w:hAnsi="Times New Roman" w:cs="Times New Roman"/>
        </w:rPr>
        <w:t xml:space="preserve">The deviations from the fit are below </w:t>
      </w:r>
    </w:p>
    <w:p w14:paraId="4102E2F9" w14:textId="7F977A95" w:rsidR="009D65EA" w:rsidRPr="002F26EB" w:rsidRDefault="00B564C9" w:rsidP="004F3A23">
      <w:pPr>
        <w:spacing w:after="0"/>
        <w:rPr>
          <w:rFonts w:ascii="Times New Roman" w:hAnsi="Times New Roman" w:cs="Times New Roman"/>
        </w:rPr>
      </w:pPr>
      <w:r w:rsidRPr="002F26EB">
        <w:rPr>
          <w:rFonts w:ascii="Times New Roman" w:hAnsi="Times New Roman" w:cs="Times New Roman"/>
        </w:rPr>
        <w:t>±5∙10</w:t>
      </w:r>
      <w:r w:rsidRPr="002F26EB">
        <w:rPr>
          <w:rFonts w:ascii="Times New Roman" w:hAnsi="Times New Roman" w:cs="Times New Roman"/>
          <w:vertAlign w:val="superscript"/>
        </w:rPr>
        <w:t>-5</w:t>
      </w:r>
      <w:r w:rsidRPr="002F26EB">
        <w:rPr>
          <w:rFonts w:ascii="Times New Roman" w:hAnsi="Times New Roman" w:cs="Times New Roman"/>
        </w:rPr>
        <w:t xml:space="preserve">. </w:t>
      </w:r>
      <w:r w:rsidR="009E0FDB" w:rsidRPr="002F26EB">
        <w:rPr>
          <w:rFonts w:ascii="Times New Roman" w:hAnsi="Times New Roman" w:cs="Times New Roman"/>
        </w:rPr>
        <w:t>The temperature variations of ±0.</w:t>
      </w:r>
      <w:r w:rsidR="009A3515">
        <w:rPr>
          <w:rFonts w:ascii="Times New Roman" w:hAnsi="Times New Roman" w:cs="Times New Roman"/>
        </w:rPr>
        <w:t>05</w:t>
      </w:r>
      <w:r w:rsidR="009E0FDB" w:rsidRPr="002F26EB">
        <w:rPr>
          <w:rFonts w:ascii="Times New Roman" w:hAnsi="Times New Roman" w:cs="Times New Roman"/>
        </w:rPr>
        <w:t xml:space="preserve"> °C</w:t>
      </w:r>
      <w:r w:rsidR="002F26EB">
        <w:rPr>
          <w:rFonts w:ascii="Times New Roman" w:hAnsi="Times New Roman" w:cs="Times New Roman"/>
        </w:rPr>
        <w:t>, typical for the Lab,</w:t>
      </w:r>
      <w:r w:rsidR="009E0FDB" w:rsidRPr="002F26EB">
        <w:rPr>
          <w:rFonts w:ascii="Times New Roman" w:hAnsi="Times New Roman" w:cs="Times New Roman"/>
        </w:rPr>
        <w:t xml:space="preserve"> result in the </w:t>
      </w:r>
      <w:r w:rsidR="009E0FDB" w:rsidRPr="00825D31">
        <w:rPr>
          <w:rFonts w:ascii="Times New Roman" w:hAnsi="Times New Roman" w:cs="Times New Roman"/>
          <w:i/>
        </w:rPr>
        <w:t>K</w:t>
      </w:r>
      <w:r w:rsidR="009E0FDB" w:rsidRPr="002F26EB">
        <w:rPr>
          <w:rFonts w:ascii="Times New Roman" w:hAnsi="Times New Roman" w:cs="Times New Roman"/>
        </w:rPr>
        <w:t xml:space="preserve"> </w:t>
      </w:r>
      <w:r w:rsidR="002F26EB">
        <w:rPr>
          <w:rFonts w:ascii="Times New Roman" w:hAnsi="Times New Roman" w:cs="Times New Roman"/>
        </w:rPr>
        <w:t>changes</w:t>
      </w:r>
      <w:r w:rsidR="009E0FDB" w:rsidRPr="002F26EB">
        <w:rPr>
          <w:rFonts w:ascii="Times New Roman" w:hAnsi="Times New Roman" w:cs="Times New Roman"/>
        </w:rPr>
        <w:t xml:space="preserve"> of ±6∙10</w:t>
      </w:r>
      <w:r w:rsidR="009E0FDB" w:rsidRPr="002F26EB">
        <w:rPr>
          <w:rFonts w:ascii="Times New Roman" w:hAnsi="Times New Roman" w:cs="Times New Roman"/>
          <w:vertAlign w:val="superscript"/>
        </w:rPr>
        <w:t>-5</w:t>
      </w:r>
      <w:r w:rsidR="00F00A09" w:rsidRPr="002F26EB">
        <w:rPr>
          <w:rFonts w:ascii="Times New Roman" w:hAnsi="Times New Roman" w:cs="Times New Roman"/>
        </w:rPr>
        <w:t xml:space="preserve"> with ~2 days delay</w:t>
      </w:r>
      <w:r w:rsidR="009E0FDB" w:rsidRPr="002F26EB">
        <w:rPr>
          <w:rFonts w:ascii="Times New Roman" w:hAnsi="Times New Roman" w:cs="Times New Roman"/>
        </w:rPr>
        <w:t xml:space="preserve">. The correlation between </w:t>
      </w:r>
      <w:r w:rsidR="009E0FDB" w:rsidRPr="00825D31">
        <w:rPr>
          <w:rFonts w:ascii="Times New Roman" w:hAnsi="Times New Roman" w:cs="Times New Roman"/>
          <w:i/>
        </w:rPr>
        <w:t>K</w:t>
      </w:r>
      <w:r w:rsidR="009E0FDB" w:rsidRPr="002F26EB">
        <w:rPr>
          <w:rFonts w:ascii="Times New Roman" w:hAnsi="Times New Roman" w:cs="Times New Roman"/>
        </w:rPr>
        <w:t xml:space="preserve"> changes and the temperature changes is negative because the temperature coefficient of magnetization is negative. </w:t>
      </w:r>
      <w:r w:rsidR="00670AE7">
        <w:rPr>
          <w:rFonts w:ascii="Times New Roman" w:hAnsi="Times New Roman" w:cs="Times New Roman"/>
        </w:rPr>
        <w:t xml:space="preserve">There is </w:t>
      </w:r>
      <w:r w:rsidR="009E0FDB" w:rsidRPr="00825D31">
        <w:rPr>
          <w:rFonts w:ascii="Times New Roman" w:hAnsi="Times New Roman" w:cs="Times New Roman"/>
          <w:i/>
        </w:rPr>
        <w:t>K</w:t>
      </w:r>
      <w:r w:rsidR="009E0FDB" w:rsidRPr="002F26EB">
        <w:rPr>
          <w:rFonts w:ascii="Times New Roman" w:hAnsi="Times New Roman" w:cs="Times New Roman"/>
        </w:rPr>
        <w:t xml:space="preserve"> </w:t>
      </w:r>
      <w:r w:rsidR="00670AE7">
        <w:rPr>
          <w:rFonts w:ascii="Times New Roman" w:hAnsi="Times New Roman" w:cs="Times New Roman"/>
        </w:rPr>
        <w:t xml:space="preserve">drift </w:t>
      </w:r>
      <w:r w:rsidR="009E0FDB" w:rsidRPr="002F26EB">
        <w:rPr>
          <w:rFonts w:ascii="Times New Roman" w:hAnsi="Times New Roman" w:cs="Times New Roman"/>
        </w:rPr>
        <w:t xml:space="preserve">at the beginning </w:t>
      </w:r>
      <w:r w:rsidR="00670AE7">
        <w:rPr>
          <w:rFonts w:ascii="Times New Roman" w:hAnsi="Times New Roman" w:cs="Times New Roman"/>
        </w:rPr>
        <w:t xml:space="preserve">of the measurements </w:t>
      </w:r>
      <w:r w:rsidR="009E0FDB" w:rsidRPr="002F26EB">
        <w:rPr>
          <w:rFonts w:ascii="Times New Roman" w:hAnsi="Times New Roman" w:cs="Times New Roman"/>
        </w:rPr>
        <w:t xml:space="preserve">due to the </w:t>
      </w:r>
      <w:r w:rsidRPr="002F26EB">
        <w:rPr>
          <w:rFonts w:ascii="Times New Roman" w:hAnsi="Times New Roman" w:cs="Times New Roman"/>
        </w:rPr>
        <w:t xml:space="preserve">gap drift, which stabilized after a few days. </w:t>
      </w:r>
    </w:p>
    <w:p w14:paraId="0B279939" w14:textId="0452B85B" w:rsidR="00FB27FE" w:rsidRDefault="00FE1CA4" w:rsidP="004F3A23">
      <w:pPr>
        <w:spacing w:after="0"/>
        <w:ind w:firstLine="432"/>
        <w:rPr>
          <w:rFonts w:ascii="Times New Roman" w:hAnsi="Times New Roman" w:cs="Times New Roman"/>
        </w:rPr>
      </w:pPr>
      <w:r w:rsidRPr="002F26EB">
        <w:rPr>
          <w:rFonts w:ascii="Times New Roman" w:hAnsi="Times New Roman" w:cs="Times New Roman"/>
        </w:rPr>
        <w:t xml:space="preserve">There are </w:t>
      </w:r>
      <w:r w:rsidR="00670AE7">
        <w:rPr>
          <w:rFonts w:ascii="Times New Roman" w:hAnsi="Times New Roman" w:cs="Times New Roman"/>
        </w:rPr>
        <w:t xml:space="preserve">actually </w:t>
      </w:r>
      <w:r w:rsidRPr="002F26EB">
        <w:rPr>
          <w:rFonts w:ascii="Times New Roman" w:hAnsi="Times New Roman" w:cs="Times New Roman"/>
        </w:rPr>
        <w:t>two points shown on the plot at 10/29/2021</w:t>
      </w:r>
      <w:r w:rsidR="00670AE7">
        <w:rPr>
          <w:rFonts w:ascii="Times New Roman" w:hAnsi="Times New Roman" w:cs="Times New Roman"/>
        </w:rPr>
        <w:t xml:space="preserve"> (look</w:t>
      </w:r>
      <w:r w:rsidR="003F2C53">
        <w:rPr>
          <w:rFonts w:ascii="Times New Roman" w:hAnsi="Times New Roman" w:cs="Times New Roman"/>
        </w:rPr>
        <w:t>s</w:t>
      </w:r>
      <w:r w:rsidR="00670AE7">
        <w:rPr>
          <w:rFonts w:ascii="Times New Roman" w:hAnsi="Times New Roman" w:cs="Times New Roman"/>
        </w:rPr>
        <w:t xml:space="preserve"> </w:t>
      </w:r>
      <w:r w:rsidR="003F2C53">
        <w:rPr>
          <w:rFonts w:ascii="Times New Roman" w:hAnsi="Times New Roman" w:cs="Times New Roman"/>
        </w:rPr>
        <w:t>like</w:t>
      </w:r>
      <w:r w:rsidR="00670AE7">
        <w:rPr>
          <w:rFonts w:ascii="Times New Roman" w:hAnsi="Times New Roman" w:cs="Times New Roman"/>
        </w:rPr>
        <w:t xml:space="preserve"> a single point)</w:t>
      </w:r>
      <w:r w:rsidR="00B3042C">
        <w:rPr>
          <w:rFonts w:ascii="Times New Roman" w:hAnsi="Times New Roman" w:cs="Times New Roman"/>
        </w:rPr>
        <w:t>, which</w:t>
      </w:r>
      <w:r w:rsidRPr="002F26EB">
        <w:rPr>
          <w:rFonts w:ascii="Times New Roman" w:hAnsi="Times New Roman" w:cs="Times New Roman"/>
        </w:rPr>
        <w:t xml:space="preserve"> </w:t>
      </w:r>
      <w:r w:rsidR="002F26EB">
        <w:rPr>
          <w:rFonts w:ascii="Times New Roman" w:hAnsi="Times New Roman" w:cs="Times New Roman"/>
        </w:rPr>
        <w:t xml:space="preserve">are </w:t>
      </w:r>
      <w:r w:rsidRPr="002F26EB">
        <w:rPr>
          <w:rFonts w:ascii="Times New Roman" w:hAnsi="Times New Roman" w:cs="Times New Roman"/>
        </w:rPr>
        <w:t xml:space="preserve">calculated </w:t>
      </w:r>
      <w:r w:rsidR="00F00A09" w:rsidRPr="002F26EB">
        <w:rPr>
          <w:rFonts w:ascii="Times New Roman" w:hAnsi="Times New Roman" w:cs="Times New Roman"/>
        </w:rPr>
        <w:t>with the use of</w:t>
      </w:r>
      <w:r w:rsidRPr="002F26EB">
        <w:rPr>
          <w:rFonts w:ascii="Times New Roman" w:hAnsi="Times New Roman" w:cs="Times New Roman"/>
        </w:rPr>
        <w:t xml:space="preserve"> two Hall probe calibrations</w:t>
      </w:r>
      <w:r w:rsidR="003F2C53">
        <w:rPr>
          <w:rFonts w:ascii="Times New Roman" w:hAnsi="Times New Roman" w:cs="Times New Roman"/>
        </w:rPr>
        <w:t>;</w:t>
      </w:r>
      <w:r w:rsidR="00B3042C">
        <w:rPr>
          <w:rFonts w:ascii="Times New Roman" w:hAnsi="Times New Roman" w:cs="Times New Roman"/>
        </w:rPr>
        <w:t xml:space="preserve"> </w:t>
      </w:r>
      <w:r w:rsidR="003F2C53">
        <w:rPr>
          <w:rFonts w:ascii="Times New Roman" w:hAnsi="Times New Roman" w:cs="Times New Roman"/>
        </w:rPr>
        <w:t>t</w:t>
      </w:r>
      <w:r w:rsidRPr="002F26EB">
        <w:rPr>
          <w:rFonts w:ascii="Times New Roman" w:hAnsi="Times New Roman" w:cs="Times New Roman"/>
        </w:rPr>
        <w:t xml:space="preserve">he initial </w:t>
      </w:r>
      <w:r w:rsidR="00BD7D42">
        <w:rPr>
          <w:rFonts w:ascii="Times New Roman" w:hAnsi="Times New Roman" w:cs="Times New Roman"/>
        </w:rPr>
        <w:t>calib</w:t>
      </w:r>
      <w:r w:rsidR="00B3042C">
        <w:rPr>
          <w:rFonts w:ascii="Times New Roman" w:hAnsi="Times New Roman" w:cs="Times New Roman"/>
        </w:rPr>
        <w:t>ration</w:t>
      </w:r>
      <w:r w:rsidRPr="002F26EB">
        <w:rPr>
          <w:rFonts w:ascii="Times New Roman" w:hAnsi="Times New Roman" w:cs="Times New Roman"/>
        </w:rPr>
        <w:t xml:space="preserve"> done before the test and the calibration </w:t>
      </w:r>
      <w:r w:rsidR="002F26EB">
        <w:rPr>
          <w:rFonts w:ascii="Times New Roman" w:hAnsi="Times New Roman" w:cs="Times New Roman"/>
        </w:rPr>
        <w:t>done</w:t>
      </w:r>
      <w:r w:rsidR="009E323F" w:rsidRPr="002F26EB">
        <w:rPr>
          <w:rFonts w:ascii="Times New Roman" w:hAnsi="Times New Roman" w:cs="Times New Roman"/>
        </w:rPr>
        <w:t xml:space="preserve"> </w:t>
      </w:r>
      <w:r w:rsidRPr="002F26EB">
        <w:rPr>
          <w:rFonts w:ascii="Times New Roman" w:hAnsi="Times New Roman" w:cs="Times New Roman"/>
        </w:rPr>
        <w:t>on this date</w:t>
      </w:r>
      <w:r w:rsidR="003F2C53">
        <w:rPr>
          <w:rFonts w:ascii="Times New Roman" w:hAnsi="Times New Roman" w:cs="Times New Roman"/>
        </w:rPr>
        <w:t xml:space="preserve">. The both calibrations </w:t>
      </w:r>
      <w:r w:rsidR="00FB27FE">
        <w:rPr>
          <w:rFonts w:ascii="Times New Roman" w:hAnsi="Times New Roman" w:cs="Times New Roman"/>
        </w:rPr>
        <w:t xml:space="preserve">applied to the same Hall probe measurements </w:t>
      </w:r>
      <w:r w:rsidR="00B3042C">
        <w:rPr>
          <w:rFonts w:ascii="Times New Roman" w:hAnsi="Times New Roman" w:cs="Times New Roman"/>
        </w:rPr>
        <w:t xml:space="preserve">result in exactly the same </w:t>
      </w:r>
      <w:r w:rsidR="00B3042C" w:rsidRPr="00825D31">
        <w:rPr>
          <w:rFonts w:ascii="Times New Roman" w:hAnsi="Times New Roman" w:cs="Times New Roman"/>
          <w:i/>
        </w:rPr>
        <w:t>K</w:t>
      </w:r>
      <w:r w:rsidR="00FB27FE">
        <w:rPr>
          <w:rFonts w:ascii="Times New Roman" w:hAnsi="Times New Roman" w:cs="Times New Roman"/>
        </w:rPr>
        <w:t xml:space="preserve"> value</w:t>
      </w:r>
      <w:r w:rsidR="00B3042C">
        <w:rPr>
          <w:rFonts w:ascii="Times New Roman" w:hAnsi="Times New Roman" w:cs="Times New Roman"/>
        </w:rPr>
        <w:t>.</w:t>
      </w:r>
      <w:r w:rsidRPr="002F26EB">
        <w:rPr>
          <w:rFonts w:ascii="Times New Roman" w:hAnsi="Times New Roman" w:cs="Times New Roman"/>
        </w:rPr>
        <w:t xml:space="preserve"> </w:t>
      </w:r>
    </w:p>
    <w:p w14:paraId="28965806" w14:textId="0E9E1763" w:rsidR="002E57AD" w:rsidRPr="002F26EB" w:rsidRDefault="00F00A09" w:rsidP="004F3A23">
      <w:pPr>
        <w:ind w:firstLine="432"/>
        <w:rPr>
          <w:rFonts w:ascii="Times New Roman" w:hAnsi="Times New Roman" w:cs="Times New Roman"/>
        </w:rPr>
      </w:pPr>
      <w:r w:rsidRPr="002F26EB">
        <w:rPr>
          <w:rFonts w:ascii="Times New Roman" w:hAnsi="Times New Roman" w:cs="Times New Roman"/>
        </w:rPr>
        <w:t xml:space="preserve">We ignored </w:t>
      </w:r>
      <w:r w:rsidR="00BD7D42">
        <w:rPr>
          <w:rFonts w:ascii="Times New Roman" w:hAnsi="Times New Roman" w:cs="Times New Roman"/>
        </w:rPr>
        <w:t>the</w:t>
      </w:r>
      <w:r w:rsidRPr="002F26EB">
        <w:rPr>
          <w:rFonts w:ascii="Times New Roman" w:hAnsi="Times New Roman" w:cs="Times New Roman"/>
        </w:rPr>
        <w:t xml:space="preserve"> first</w:t>
      </w:r>
      <w:r w:rsidR="00BD7D42">
        <w:rPr>
          <w:rFonts w:ascii="Times New Roman" w:hAnsi="Times New Roman" w:cs="Times New Roman"/>
        </w:rPr>
        <w:t xml:space="preserve"> </w:t>
      </w:r>
      <w:r w:rsidR="00670AE7">
        <w:rPr>
          <w:rFonts w:ascii="Times New Roman" w:hAnsi="Times New Roman" w:cs="Times New Roman"/>
        </w:rPr>
        <w:t>6</w:t>
      </w:r>
      <w:r w:rsidR="00BD7D42">
        <w:rPr>
          <w:rFonts w:ascii="Times New Roman" w:hAnsi="Times New Roman" w:cs="Times New Roman"/>
        </w:rPr>
        <w:t xml:space="preserve"> </w:t>
      </w:r>
      <w:r w:rsidR="00E17215" w:rsidRPr="002F26EB">
        <w:rPr>
          <w:rFonts w:ascii="Times New Roman" w:hAnsi="Times New Roman" w:cs="Times New Roman"/>
        </w:rPr>
        <w:t>measurement</w:t>
      </w:r>
      <w:r w:rsidR="007121A7" w:rsidRPr="002F26EB">
        <w:rPr>
          <w:rFonts w:ascii="Times New Roman" w:hAnsi="Times New Roman" w:cs="Times New Roman"/>
        </w:rPr>
        <w:t>s</w:t>
      </w:r>
      <w:r w:rsidR="00E17215" w:rsidRPr="002F26EB">
        <w:rPr>
          <w:rFonts w:ascii="Times New Roman" w:hAnsi="Times New Roman" w:cs="Times New Roman"/>
        </w:rPr>
        <w:t xml:space="preserve"> during the </w:t>
      </w:r>
      <w:r w:rsidR="002F26EB">
        <w:rPr>
          <w:rFonts w:ascii="Times New Roman" w:hAnsi="Times New Roman" w:cs="Times New Roman"/>
        </w:rPr>
        <w:t xml:space="preserve">gap initial </w:t>
      </w:r>
      <w:r w:rsidR="00E17215" w:rsidRPr="002F26EB">
        <w:rPr>
          <w:rFonts w:ascii="Times New Roman" w:hAnsi="Times New Roman" w:cs="Times New Roman"/>
        </w:rPr>
        <w:t>drift</w:t>
      </w:r>
      <w:r w:rsidRPr="002F26EB">
        <w:rPr>
          <w:rFonts w:ascii="Times New Roman" w:hAnsi="Times New Roman" w:cs="Times New Roman"/>
        </w:rPr>
        <w:t>.</w:t>
      </w:r>
      <w:r w:rsidR="00E17215" w:rsidRPr="002F26EB">
        <w:rPr>
          <w:rFonts w:ascii="Times New Roman" w:hAnsi="Times New Roman" w:cs="Times New Roman"/>
        </w:rPr>
        <w:t xml:space="preserve"> </w:t>
      </w:r>
      <w:r w:rsidRPr="002F26EB">
        <w:rPr>
          <w:rFonts w:ascii="Times New Roman" w:hAnsi="Times New Roman" w:cs="Times New Roman"/>
        </w:rPr>
        <w:t>A</w:t>
      </w:r>
      <w:r w:rsidR="00FE1CA4" w:rsidRPr="002F26EB">
        <w:rPr>
          <w:rFonts w:ascii="Times New Roman" w:hAnsi="Times New Roman" w:cs="Times New Roman"/>
        </w:rPr>
        <w:t xml:space="preserve"> linear fit without the</w:t>
      </w:r>
      <w:r w:rsidRPr="002F26EB">
        <w:rPr>
          <w:rFonts w:ascii="Times New Roman" w:hAnsi="Times New Roman" w:cs="Times New Roman"/>
        </w:rPr>
        <w:t xml:space="preserve"> </w:t>
      </w:r>
      <w:r w:rsidR="00FE1CA4" w:rsidRPr="002F26EB">
        <w:rPr>
          <w:rFonts w:ascii="Times New Roman" w:hAnsi="Times New Roman" w:cs="Times New Roman"/>
        </w:rPr>
        <w:t>measurements made before 10/29/2021</w:t>
      </w:r>
      <w:r w:rsidR="00670AE7">
        <w:rPr>
          <w:rFonts w:ascii="Times New Roman" w:hAnsi="Times New Roman" w:cs="Times New Roman"/>
        </w:rPr>
        <w:t xml:space="preserve"> </w:t>
      </w:r>
      <w:r w:rsidR="00FE1CA4" w:rsidRPr="002F26EB">
        <w:rPr>
          <w:rFonts w:ascii="Times New Roman" w:hAnsi="Times New Roman" w:cs="Times New Roman"/>
        </w:rPr>
        <w:t xml:space="preserve">is shown as a </w:t>
      </w:r>
      <w:r w:rsidR="009E323F" w:rsidRPr="002F26EB">
        <w:rPr>
          <w:rFonts w:ascii="Times New Roman" w:hAnsi="Times New Roman" w:cs="Times New Roman"/>
        </w:rPr>
        <w:t xml:space="preserve">red </w:t>
      </w:r>
      <w:r w:rsidR="00FE1CA4" w:rsidRPr="002F26EB">
        <w:rPr>
          <w:rFonts w:ascii="Times New Roman" w:hAnsi="Times New Roman" w:cs="Times New Roman"/>
        </w:rPr>
        <w:t xml:space="preserve">dashed line. </w:t>
      </w:r>
      <w:r w:rsidR="00B564C9" w:rsidRPr="002F26EB">
        <w:rPr>
          <w:rFonts w:ascii="Times New Roman" w:hAnsi="Times New Roman" w:cs="Times New Roman"/>
        </w:rPr>
        <w:t xml:space="preserve">The deviations from </w:t>
      </w:r>
      <w:r w:rsidR="00E17215" w:rsidRPr="002F26EB">
        <w:rPr>
          <w:rFonts w:ascii="Times New Roman" w:hAnsi="Times New Roman" w:cs="Times New Roman"/>
        </w:rPr>
        <w:t>the</w:t>
      </w:r>
      <w:r w:rsidR="00B564C9" w:rsidRPr="002F26EB">
        <w:rPr>
          <w:rFonts w:ascii="Times New Roman" w:hAnsi="Times New Roman" w:cs="Times New Roman"/>
        </w:rPr>
        <w:t xml:space="preserve"> linear fit </w:t>
      </w:r>
      <w:r w:rsidR="00FE1CA4" w:rsidRPr="002F26EB">
        <w:rPr>
          <w:rFonts w:ascii="Times New Roman" w:hAnsi="Times New Roman" w:cs="Times New Roman"/>
        </w:rPr>
        <w:t xml:space="preserve">are </w:t>
      </w:r>
      <w:r w:rsidR="007121A7" w:rsidRPr="002F26EB">
        <w:rPr>
          <w:rFonts w:ascii="Times New Roman" w:hAnsi="Times New Roman" w:cs="Times New Roman"/>
        </w:rPr>
        <w:t xml:space="preserve">less than </w:t>
      </w:r>
      <w:r w:rsidR="00617E6C" w:rsidRPr="002F26EB">
        <w:rPr>
          <w:rFonts w:ascii="Times New Roman" w:hAnsi="Times New Roman" w:cs="Times New Roman"/>
        </w:rPr>
        <w:t>±9∙10</w:t>
      </w:r>
      <w:r w:rsidR="00617E6C" w:rsidRPr="002F26EB">
        <w:rPr>
          <w:rFonts w:ascii="Times New Roman" w:hAnsi="Times New Roman" w:cs="Times New Roman"/>
          <w:vertAlign w:val="superscript"/>
        </w:rPr>
        <w:t>-5</w:t>
      </w:r>
      <w:r w:rsidR="00617E6C" w:rsidRPr="002F26EB">
        <w:rPr>
          <w:rFonts w:ascii="Times New Roman" w:hAnsi="Times New Roman" w:cs="Times New Roman"/>
        </w:rPr>
        <w:t xml:space="preserve">, which is </w:t>
      </w:r>
      <w:r w:rsidR="00FE1CA4" w:rsidRPr="002F26EB">
        <w:rPr>
          <w:rFonts w:ascii="Times New Roman" w:hAnsi="Times New Roman" w:cs="Times New Roman"/>
        </w:rPr>
        <w:t xml:space="preserve">within the required measurement accuracy of </w:t>
      </w:r>
      <w:r w:rsidR="00B564C9" w:rsidRPr="002F26EB">
        <w:rPr>
          <w:rFonts w:ascii="Times New Roman" w:hAnsi="Times New Roman" w:cs="Times New Roman"/>
        </w:rPr>
        <w:t>±</w:t>
      </w:r>
      <w:r w:rsidR="00617E6C" w:rsidRPr="002F26EB">
        <w:rPr>
          <w:rFonts w:ascii="Times New Roman" w:hAnsi="Times New Roman" w:cs="Times New Roman"/>
        </w:rPr>
        <w:t>1</w:t>
      </w:r>
      <w:r w:rsidR="00B564C9" w:rsidRPr="002F26EB">
        <w:rPr>
          <w:rFonts w:ascii="Times New Roman" w:hAnsi="Times New Roman" w:cs="Times New Roman"/>
        </w:rPr>
        <w:t>∙10</w:t>
      </w:r>
      <w:r w:rsidR="00B564C9" w:rsidRPr="002F26EB">
        <w:rPr>
          <w:rFonts w:ascii="Times New Roman" w:hAnsi="Times New Roman" w:cs="Times New Roman"/>
          <w:vertAlign w:val="superscript"/>
        </w:rPr>
        <w:t>-</w:t>
      </w:r>
      <w:r w:rsidR="00617E6C" w:rsidRPr="002F26EB">
        <w:rPr>
          <w:rFonts w:ascii="Times New Roman" w:hAnsi="Times New Roman" w:cs="Times New Roman"/>
          <w:vertAlign w:val="superscript"/>
        </w:rPr>
        <w:t>4</w:t>
      </w:r>
      <w:r w:rsidR="00B564C9" w:rsidRPr="002F26EB">
        <w:rPr>
          <w:rFonts w:ascii="Times New Roman" w:hAnsi="Times New Roman" w:cs="Times New Roman"/>
        </w:rPr>
        <w:t xml:space="preserve">. </w:t>
      </w:r>
      <w:r w:rsidR="002F26EB">
        <w:rPr>
          <w:rFonts w:ascii="Times New Roman" w:hAnsi="Times New Roman" w:cs="Times New Roman"/>
        </w:rPr>
        <w:t>The measurement errors include the calibration, alignment,</w:t>
      </w:r>
      <w:r w:rsidR="002F26EB" w:rsidRPr="00531850">
        <w:rPr>
          <w:rFonts w:ascii="Times New Roman" w:hAnsi="Times New Roman" w:cs="Times New Roman"/>
        </w:rPr>
        <w:t xml:space="preserve"> </w:t>
      </w:r>
      <w:r w:rsidR="006460C8" w:rsidRPr="00531850">
        <w:rPr>
          <w:rFonts w:ascii="Times New Roman" w:hAnsi="Times New Roman" w:cs="Times New Roman"/>
        </w:rPr>
        <w:t>a</w:t>
      </w:r>
      <w:r w:rsidR="002F26EB" w:rsidRPr="00531850">
        <w:rPr>
          <w:rFonts w:ascii="Times New Roman" w:hAnsi="Times New Roman" w:cs="Times New Roman"/>
        </w:rPr>
        <w:t xml:space="preserve">nd </w:t>
      </w:r>
      <w:r w:rsidR="002F26EB">
        <w:rPr>
          <w:rFonts w:ascii="Times New Roman" w:hAnsi="Times New Roman" w:cs="Times New Roman"/>
        </w:rPr>
        <w:t xml:space="preserve">the temperature drift errors. </w:t>
      </w:r>
      <w:r w:rsidR="00E17215" w:rsidRPr="002F26EB">
        <w:rPr>
          <w:rFonts w:ascii="Times New Roman" w:hAnsi="Times New Roman" w:cs="Times New Roman"/>
        </w:rPr>
        <w:t xml:space="preserve">The Hall probe measurement accuracy </w:t>
      </w:r>
      <w:r w:rsidR="007121A7" w:rsidRPr="002F26EB">
        <w:rPr>
          <w:rFonts w:ascii="Times New Roman" w:hAnsi="Times New Roman" w:cs="Times New Roman"/>
        </w:rPr>
        <w:t xml:space="preserve">for fields </w:t>
      </w:r>
      <w:r w:rsidR="00174A3C" w:rsidRPr="002F26EB">
        <w:rPr>
          <w:rFonts w:ascii="Times New Roman" w:hAnsi="Times New Roman" w:cs="Times New Roman"/>
        </w:rPr>
        <w:t xml:space="preserve">up to 1.9T </w:t>
      </w:r>
      <w:r w:rsidR="00E17215" w:rsidRPr="002F26EB">
        <w:rPr>
          <w:rFonts w:ascii="Times New Roman" w:hAnsi="Times New Roman" w:cs="Times New Roman"/>
        </w:rPr>
        <w:t>meets the LCLS-HE requirements.</w:t>
      </w:r>
    </w:p>
    <w:p w14:paraId="0D49AF6E" w14:textId="09571913" w:rsidR="00C10068" w:rsidRPr="00B81F5F" w:rsidRDefault="00951252" w:rsidP="004F3A23">
      <w:pPr>
        <w:ind w:firstLine="432"/>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02CDAE28" wp14:editId="5352D8C1">
                <wp:simplePos x="0" y="0"/>
                <wp:positionH relativeFrom="column">
                  <wp:posOffset>2181225</wp:posOffset>
                </wp:positionH>
                <wp:positionV relativeFrom="paragraph">
                  <wp:posOffset>1038859</wp:posOffset>
                </wp:positionV>
                <wp:extent cx="2695575" cy="133350"/>
                <wp:effectExtent l="0" t="0" r="28575" b="19050"/>
                <wp:wrapNone/>
                <wp:docPr id="186" name="Straight Connector 186"/>
                <wp:cNvGraphicFramePr/>
                <a:graphic xmlns:a="http://schemas.openxmlformats.org/drawingml/2006/main">
                  <a:graphicData uri="http://schemas.microsoft.com/office/word/2010/wordprocessingShape">
                    <wps:wsp>
                      <wps:cNvCnPr/>
                      <wps:spPr>
                        <a:xfrm flipV="1">
                          <a:off x="0" y="0"/>
                          <a:ext cx="2695575" cy="133350"/>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A35C3" id="Straight Connector 18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1.8pt" to="384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" strokecolor="#c00000" strokeweight="1.5pt">
                <v:stroke dashstyle="dash" joinstyle="miter"/>
              </v:line>
            </w:pict>
          </mc:Fallback>
        </mc:AlternateContent>
      </w:r>
      <w:r w:rsidR="00645E1F">
        <w:rPr>
          <w:noProof/>
        </w:rPr>
        <mc:AlternateContent>
          <mc:Choice Requires="wps">
            <w:drawing>
              <wp:anchor distT="0" distB="0" distL="114300" distR="114300" simplePos="0" relativeHeight="251677696" behindDoc="0" locked="0" layoutInCell="1" allowOverlap="1" wp14:anchorId="29A51D60" wp14:editId="4FC0CDE2">
                <wp:simplePos x="0" y="0"/>
                <wp:positionH relativeFrom="column">
                  <wp:posOffset>4447791</wp:posOffset>
                </wp:positionH>
                <wp:positionV relativeFrom="paragraph">
                  <wp:posOffset>522796</wp:posOffset>
                </wp:positionV>
                <wp:extent cx="0" cy="1690154"/>
                <wp:effectExtent l="0" t="0" r="19050" b="24765"/>
                <wp:wrapNone/>
                <wp:docPr id="165" name="Straight Connector 165"/>
                <wp:cNvGraphicFramePr/>
                <a:graphic xmlns:a="http://schemas.openxmlformats.org/drawingml/2006/main">
                  <a:graphicData uri="http://schemas.microsoft.com/office/word/2010/wordprocessingShape">
                    <wps:wsp>
                      <wps:cNvCnPr/>
                      <wps:spPr>
                        <a:xfrm flipH="1" flipV="1">
                          <a:off x="0" y="0"/>
                          <a:ext cx="0" cy="1690154"/>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281D5D" id="Straight Connector 165"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41.15pt" to="350.2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75648" behindDoc="0" locked="0" layoutInCell="1" allowOverlap="1" wp14:anchorId="220B41E8" wp14:editId="32A726FA">
                <wp:simplePos x="0" y="0"/>
                <wp:positionH relativeFrom="column">
                  <wp:posOffset>3950526</wp:posOffset>
                </wp:positionH>
                <wp:positionV relativeFrom="paragraph">
                  <wp:posOffset>543464</wp:posOffset>
                </wp:positionV>
                <wp:extent cx="0" cy="1690154"/>
                <wp:effectExtent l="0" t="0" r="19050" b="24765"/>
                <wp:wrapNone/>
                <wp:docPr id="164" name="Straight Connector 164"/>
                <wp:cNvGraphicFramePr/>
                <a:graphic xmlns:a="http://schemas.openxmlformats.org/drawingml/2006/main">
                  <a:graphicData uri="http://schemas.microsoft.com/office/word/2010/wordprocessingShape">
                    <wps:wsp>
                      <wps:cNvCnPr/>
                      <wps:spPr>
                        <a:xfrm flipH="1" flipV="1">
                          <a:off x="0" y="0"/>
                          <a:ext cx="0" cy="1690154"/>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5C3553" id="Straight Connector 16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05pt,42.8pt" to="311.0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73600" behindDoc="0" locked="0" layoutInCell="1" allowOverlap="1" wp14:anchorId="3DA92C1B" wp14:editId="518F106C">
                <wp:simplePos x="0" y="0"/>
                <wp:positionH relativeFrom="column">
                  <wp:posOffset>3053751</wp:posOffset>
                </wp:positionH>
                <wp:positionV relativeFrom="paragraph">
                  <wp:posOffset>526211</wp:posOffset>
                </wp:positionV>
                <wp:extent cx="8627" cy="1725284"/>
                <wp:effectExtent l="0" t="0" r="29845" b="27940"/>
                <wp:wrapNone/>
                <wp:docPr id="163" name="Straight Connector 163"/>
                <wp:cNvGraphicFramePr/>
                <a:graphic xmlns:a="http://schemas.openxmlformats.org/drawingml/2006/main">
                  <a:graphicData uri="http://schemas.microsoft.com/office/word/2010/wordprocessingShape">
                    <wps:wsp>
                      <wps:cNvCnPr/>
                      <wps:spPr>
                        <a:xfrm flipH="1" flipV="1">
                          <a:off x="0" y="0"/>
                          <a:ext cx="8627" cy="1725284"/>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2D0AE7" id="Straight Connector 163" o:spid="_x0000_s1026" style="position:absolute;flip:x 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45pt,41.45pt" to="241.1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69504" behindDoc="0" locked="0" layoutInCell="1" allowOverlap="1" wp14:anchorId="404A415E" wp14:editId="7875E3A3">
                <wp:simplePos x="0" y="0"/>
                <wp:positionH relativeFrom="column">
                  <wp:posOffset>1561380</wp:posOffset>
                </wp:positionH>
                <wp:positionV relativeFrom="paragraph">
                  <wp:posOffset>517585</wp:posOffset>
                </wp:positionV>
                <wp:extent cx="16881" cy="1733286"/>
                <wp:effectExtent l="0" t="0" r="21590" b="19685"/>
                <wp:wrapNone/>
                <wp:docPr id="161" name="Straight Connector 161"/>
                <wp:cNvGraphicFramePr/>
                <a:graphic xmlns:a="http://schemas.openxmlformats.org/drawingml/2006/main">
                  <a:graphicData uri="http://schemas.microsoft.com/office/word/2010/wordprocessingShape">
                    <wps:wsp>
                      <wps:cNvCnPr/>
                      <wps:spPr>
                        <a:xfrm flipH="1" flipV="1">
                          <a:off x="0" y="0"/>
                          <a:ext cx="16881" cy="1733286"/>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47D53E" id="Straight Connector 16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5pt,40.75pt" to="124.3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71552" behindDoc="0" locked="0" layoutInCell="1" allowOverlap="1" wp14:anchorId="0B4CADB1" wp14:editId="5DAACD56">
                <wp:simplePos x="0" y="0"/>
                <wp:positionH relativeFrom="column">
                  <wp:posOffset>1816747</wp:posOffset>
                </wp:positionH>
                <wp:positionV relativeFrom="paragraph">
                  <wp:posOffset>522904</wp:posOffset>
                </wp:positionV>
                <wp:extent cx="8627" cy="1725284"/>
                <wp:effectExtent l="0" t="0" r="29845" b="27940"/>
                <wp:wrapNone/>
                <wp:docPr id="162" name="Straight Connector 162"/>
                <wp:cNvGraphicFramePr/>
                <a:graphic xmlns:a="http://schemas.openxmlformats.org/drawingml/2006/main">
                  <a:graphicData uri="http://schemas.microsoft.com/office/word/2010/wordprocessingShape">
                    <wps:wsp>
                      <wps:cNvCnPr/>
                      <wps:spPr>
                        <a:xfrm flipH="1" flipV="1">
                          <a:off x="0" y="0"/>
                          <a:ext cx="8627" cy="1725284"/>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5B3688" id="Straight Connector 162" o:spid="_x0000_s1026" style="position:absolute;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05pt,41.15pt" to="143.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65408" behindDoc="0" locked="0" layoutInCell="1" allowOverlap="1" wp14:anchorId="59916CAD" wp14:editId="7C945672">
                <wp:simplePos x="0" y="0"/>
                <wp:positionH relativeFrom="column">
                  <wp:posOffset>974282</wp:posOffset>
                </wp:positionH>
                <wp:positionV relativeFrom="paragraph">
                  <wp:posOffset>525301</wp:posOffset>
                </wp:positionV>
                <wp:extent cx="8627" cy="1725284"/>
                <wp:effectExtent l="0" t="0" r="29845" b="27940"/>
                <wp:wrapNone/>
                <wp:docPr id="159" name="Straight Connector 159"/>
                <wp:cNvGraphicFramePr/>
                <a:graphic xmlns:a="http://schemas.openxmlformats.org/drawingml/2006/main">
                  <a:graphicData uri="http://schemas.microsoft.com/office/word/2010/wordprocessingShape">
                    <wps:wsp>
                      <wps:cNvCnPr/>
                      <wps:spPr>
                        <a:xfrm flipH="1" flipV="1">
                          <a:off x="0" y="0"/>
                          <a:ext cx="8627" cy="1725284"/>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9D6E90" id="Straight Connector 159" o:spid="_x0000_s1026" style="position:absolute;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41.35pt" to="77.4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" strokecolor="#c00000" strokeweight=".5pt">
                <v:stroke dashstyle="longDashDotDot" joinstyle="miter"/>
              </v:line>
            </w:pict>
          </mc:Fallback>
        </mc:AlternateContent>
      </w:r>
      <w:r w:rsidR="00645E1F">
        <w:rPr>
          <w:noProof/>
        </w:rPr>
        <mc:AlternateContent>
          <mc:Choice Requires="wps">
            <w:drawing>
              <wp:anchor distT="0" distB="0" distL="114300" distR="114300" simplePos="0" relativeHeight="251667456" behindDoc="0" locked="0" layoutInCell="1" allowOverlap="1" wp14:anchorId="1EF44423" wp14:editId="61C55D6E">
                <wp:simplePos x="0" y="0"/>
                <wp:positionH relativeFrom="column">
                  <wp:posOffset>1337094</wp:posOffset>
                </wp:positionH>
                <wp:positionV relativeFrom="paragraph">
                  <wp:posOffset>500332</wp:posOffset>
                </wp:positionV>
                <wp:extent cx="8627" cy="1750539"/>
                <wp:effectExtent l="0" t="0" r="29845" b="21590"/>
                <wp:wrapNone/>
                <wp:docPr id="160" name="Straight Connector 160"/>
                <wp:cNvGraphicFramePr/>
                <a:graphic xmlns:a="http://schemas.openxmlformats.org/drawingml/2006/main">
                  <a:graphicData uri="http://schemas.microsoft.com/office/word/2010/wordprocessingShape">
                    <wps:wsp>
                      <wps:cNvCnPr/>
                      <wps:spPr>
                        <a:xfrm flipV="1">
                          <a:off x="0" y="0"/>
                          <a:ext cx="8627" cy="1750539"/>
                        </a:xfrm>
                        <a:prstGeom prst="line">
                          <a:avLst/>
                        </a:prstGeom>
                        <a:ln>
                          <a:solidFill>
                            <a:srgbClr val="C000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7E2D31" id="Straight Connector 1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39.4pt" to="106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" strokecolor="#c00000" strokeweight=".5pt">
                <v:stroke dashstyle="longDashDotDot" joinstyle="miter"/>
              </v:line>
            </w:pict>
          </mc:Fallback>
        </mc:AlternateContent>
      </w:r>
      <w:r w:rsidR="005A50FB">
        <w:rPr>
          <w:noProof/>
        </w:rPr>
        <w:drawing>
          <wp:inline distT="0" distB="0" distL="0" distR="0" wp14:anchorId="3D2F11E8" wp14:editId="3F515F38">
            <wp:extent cx="5736566" cy="2605177"/>
            <wp:effectExtent l="0" t="0" r="0" b="5080"/>
            <wp:docPr id="185" name="Chart 18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A39577" w14:textId="11B33101" w:rsidR="005A50FB" w:rsidRPr="00C77929" w:rsidRDefault="005A50FB" w:rsidP="004F3A23">
      <w:pPr>
        <w:spacing w:after="0"/>
        <w:ind w:firstLine="432"/>
        <w:jc w:val="center"/>
        <w:rPr>
          <w:sz w:val="20"/>
          <w:szCs w:val="20"/>
        </w:rPr>
      </w:pPr>
      <w:r w:rsidRPr="00C77929">
        <w:rPr>
          <w:sz w:val="20"/>
          <w:szCs w:val="20"/>
        </w:rPr>
        <w:t xml:space="preserve">Figure </w:t>
      </w:r>
      <w:r>
        <w:rPr>
          <w:sz w:val="20"/>
          <w:szCs w:val="20"/>
        </w:rPr>
        <w:t>2</w:t>
      </w:r>
      <w:r w:rsidR="00365C4A">
        <w:rPr>
          <w:sz w:val="20"/>
          <w:szCs w:val="20"/>
        </w:rPr>
        <w:t>1</w:t>
      </w:r>
      <w:r w:rsidRPr="00C77929">
        <w:rPr>
          <w:sz w:val="20"/>
          <w:szCs w:val="20"/>
        </w:rPr>
        <w:t xml:space="preserve">. </w:t>
      </w:r>
      <w:r>
        <w:rPr>
          <w:sz w:val="20"/>
          <w:szCs w:val="20"/>
        </w:rPr>
        <w:t xml:space="preserve">Undulator </w:t>
      </w:r>
      <w:r w:rsidRPr="00825D31">
        <w:rPr>
          <w:i/>
          <w:sz w:val="20"/>
          <w:szCs w:val="20"/>
        </w:rPr>
        <w:t>K</w:t>
      </w:r>
      <w:r>
        <w:rPr>
          <w:sz w:val="20"/>
          <w:szCs w:val="20"/>
        </w:rPr>
        <w:t xml:space="preserve"> </w:t>
      </w:r>
      <w:r w:rsidR="008424DA">
        <w:rPr>
          <w:sz w:val="20"/>
          <w:szCs w:val="20"/>
        </w:rPr>
        <w:t>c</w:t>
      </w:r>
      <w:r>
        <w:rPr>
          <w:sz w:val="20"/>
          <w:szCs w:val="20"/>
        </w:rPr>
        <w:t>hange in time. The Hall probe calibrations are marked with vertical lines.</w:t>
      </w:r>
      <w:r w:rsidR="00670AE7">
        <w:rPr>
          <w:sz w:val="20"/>
          <w:szCs w:val="20"/>
        </w:rPr>
        <w:t xml:space="preserve"> </w:t>
      </w:r>
    </w:p>
    <w:p w14:paraId="2EE49E31" w14:textId="422FED03" w:rsidR="00C10068" w:rsidRDefault="00C10068" w:rsidP="004F3A23">
      <w:pPr>
        <w:ind w:firstLine="432"/>
      </w:pPr>
    </w:p>
    <w:p w14:paraId="682ACEC2" w14:textId="55808760" w:rsidR="00C4586F" w:rsidRDefault="00C4586F" w:rsidP="004F3A23">
      <w:pPr>
        <w:ind w:firstLine="432"/>
        <w:rPr>
          <w:rFonts w:ascii="Times New Roman" w:hAnsi="Times New Roman" w:cs="Times New Roman"/>
          <w:sz w:val="24"/>
          <w:szCs w:val="24"/>
        </w:rPr>
      </w:pPr>
    </w:p>
    <w:p w14:paraId="3ED64850" w14:textId="3DA1081E" w:rsidR="00365C4A" w:rsidRDefault="00365C4A" w:rsidP="004F3A23">
      <w:pPr>
        <w:ind w:firstLine="432"/>
        <w:rPr>
          <w:rFonts w:ascii="Times New Roman" w:hAnsi="Times New Roman" w:cs="Times New Roman"/>
          <w:sz w:val="24"/>
          <w:szCs w:val="24"/>
        </w:rPr>
      </w:pPr>
    </w:p>
    <w:p w14:paraId="65C145AE" w14:textId="429B1BCC" w:rsidR="00365C4A" w:rsidRDefault="00365C4A" w:rsidP="004F3A23">
      <w:pPr>
        <w:ind w:firstLine="432"/>
        <w:rPr>
          <w:rFonts w:ascii="Times New Roman" w:hAnsi="Times New Roman" w:cs="Times New Roman"/>
          <w:sz w:val="24"/>
          <w:szCs w:val="24"/>
        </w:rPr>
      </w:pPr>
    </w:p>
    <w:p w14:paraId="7684BC08" w14:textId="58616B9C" w:rsidR="00CD6EDF" w:rsidRPr="00275FF8" w:rsidRDefault="00CD6EDF" w:rsidP="004F3A23">
      <w:pPr>
        <w:ind w:firstLine="432"/>
        <w:rPr>
          <w:rFonts w:ascii="Calibri" w:hAnsi="Calibri" w:cs="Calibri"/>
          <w:b/>
          <w:bCs/>
          <w:sz w:val="28"/>
          <w:szCs w:val="28"/>
        </w:rPr>
      </w:pPr>
      <w:r w:rsidRPr="00275FF8">
        <w:rPr>
          <w:rFonts w:ascii="Calibri" w:hAnsi="Calibri" w:cs="Calibri"/>
          <w:b/>
          <w:bCs/>
          <w:sz w:val="28"/>
          <w:szCs w:val="28"/>
        </w:rPr>
        <w:t>6. Undulator/phase shifter magnet crosstalk</w:t>
      </w:r>
    </w:p>
    <w:p w14:paraId="7A6AAC2E" w14:textId="3921699B" w:rsidR="0057587D" w:rsidRPr="0057587D" w:rsidRDefault="0057587D" w:rsidP="004F3A23">
      <w:pPr>
        <w:ind w:firstLine="432"/>
        <w:rPr>
          <w:rFonts w:ascii="Times New Roman" w:hAnsi="Times New Roman" w:cs="Times New Roman"/>
          <w:sz w:val="24"/>
          <w:szCs w:val="24"/>
        </w:rPr>
      </w:pPr>
      <w:r>
        <w:rPr>
          <w:rFonts w:ascii="Times New Roman" w:hAnsi="Times New Roman" w:cs="Times New Roman"/>
          <w:sz w:val="24"/>
          <w:szCs w:val="24"/>
        </w:rPr>
        <w:t>T</w:t>
      </w:r>
      <w:r w:rsidRPr="0057587D">
        <w:rPr>
          <w:rFonts w:ascii="Times New Roman" w:hAnsi="Times New Roman" w:cs="Times New Roman"/>
          <w:sz w:val="24"/>
          <w:szCs w:val="24"/>
        </w:rPr>
        <w:t xml:space="preserve">he phase shifters </w:t>
      </w:r>
      <w:r>
        <w:rPr>
          <w:rFonts w:ascii="Times New Roman" w:hAnsi="Times New Roman" w:cs="Times New Roman"/>
          <w:sz w:val="24"/>
          <w:szCs w:val="24"/>
        </w:rPr>
        <w:t xml:space="preserve">will be </w:t>
      </w:r>
      <w:r w:rsidRPr="0057587D">
        <w:rPr>
          <w:rFonts w:ascii="Times New Roman" w:hAnsi="Times New Roman" w:cs="Times New Roman"/>
          <w:sz w:val="24"/>
          <w:szCs w:val="24"/>
        </w:rPr>
        <w:t>calibrate</w:t>
      </w:r>
      <w:r>
        <w:rPr>
          <w:rFonts w:ascii="Times New Roman" w:hAnsi="Times New Roman" w:cs="Times New Roman"/>
          <w:sz w:val="24"/>
          <w:szCs w:val="24"/>
        </w:rPr>
        <w:t>d</w:t>
      </w:r>
      <w:r w:rsidRPr="0057587D">
        <w:rPr>
          <w:rFonts w:ascii="Times New Roman" w:hAnsi="Times New Roman" w:cs="Times New Roman"/>
          <w:sz w:val="24"/>
          <w:szCs w:val="24"/>
        </w:rPr>
        <w:t xml:space="preserve"> without undulators. In the tunnel, the steel poles of an undulator will truncate the phase shifter fringe fields changing the field integrals. We </w:t>
      </w:r>
      <w:r>
        <w:rPr>
          <w:rFonts w:ascii="Times New Roman" w:hAnsi="Times New Roman" w:cs="Times New Roman"/>
          <w:sz w:val="24"/>
          <w:szCs w:val="24"/>
        </w:rPr>
        <w:t>did a t</w:t>
      </w:r>
      <w:r w:rsidRPr="0057587D">
        <w:rPr>
          <w:rFonts w:ascii="Times New Roman" w:hAnsi="Times New Roman" w:cs="Times New Roman"/>
          <w:sz w:val="24"/>
          <w:szCs w:val="24"/>
        </w:rPr>
        <w:t xml:space="preserve">est </w:t>
      </w:r>
      <w:r>
        <w:rPr>
          <w:rFonts w:ascii="Times New Roman" w:hAnsi="Times New Roman" w:cs="Times New Roman"/>
          <w:sz w:val="24"/>
          <w:szCs w:val="24"/>
        </w:rPr>
        <w:t xml:space="preserve">to figure out </w:t>
      </w:r>
      <w:r w:rsidRPr="0057587D">
        <w:rPr>
          <w:rFonts w:ascii="Times New Roman" w:hAnsi="Times New Roman" w:cs="Times New Roman"/>
          <w:sz w:val="24"/>
          <w:szCs w:val="24"/>
        </w:rPr>
        <w:t xml:space="preserve">how close we could place the phase shifter next to the undulator so that the field integrals change would be insignificant. We specified the limit on field integrals as 3G-cm. </w:t>
      </w:r>
    </w:p>
    <w:p w14:paraId="117D4296" w14:textId="006F5DD7" w:rsidR="004465B9" w:rsidRDefault="0057587D" w:rsidP="004F3A23">
      <w:pPr>
        <w:ind w:firstLine="432"/>
        <w:rPr>
          <w:rFonts w:ascii="Times New Roman" w:hAnsi="Times New Roman" w:cs="Times New Roman"/>
          <w:sz w:val="24"/>
          <w:szCs w:val="24"/>
        </w:rPr>
      </w:pPr>
      <w:r w:rsidRPr="0057587D">
        <w:rPr>
          <w:rFonts w:ascii="Times New Roman" w:hAnsi="Times New Roman" w:cs="Times New Roman"/>
          <w:sz w:val="24"/>
          <w:szCs w:val="24"/>
        </w:rPr>
        <w:t>The HE phase shifter prototype with a new magnet structure was mounted on a slide which could be moved along a rail</w:t>
      </w:r>
      <w:r>
        <w:rPr>
          <w:rFonts w:ascii="Times New Roman" w:hAnsi="Times New Roman" w:cs="Times New Roman"/>
          <w:sz w:val="24"/>
          <w:szCs w:val="24"/>
        </w:rPr>
        <w:t>, as in the picture 2</w:t>
      </w:r>
      <w:r w:rsidR="00365C4A">
        <w:rPr>
          <w:rFonts w:ascii="Times New Roman" w:hAnsi="Times New Roman" w:cs="Times New Roman"/>
          <w:sz w:val="24"/>
          <w:szCs w:val="24"/>
        </w:rPr>
        <w:t>2</w:t>
      </w:r>
      <w:r w:rsidRPr="0057587D">
        <w:rPr>
          <w:rFonts w:ascii="Times New Roman" w:hAnsi="Times New Roman" w:cs="Times New Roman"/>
          <w:sz w:val="24"/>
          <w:szCs w:val="24"/>
        </w:rPr>
        <w:t xml:space="preserve">. </w:t>
      </w:r>
    </w:p>
    <w:p w14:paraId="4B6FBEFF" w14:textId="77777777" w:rsidR="00974A9D" w:rsidRDefault="00974A9D" w:rsidP="004F3A23">
      <w:pPr>
        <w:ind w:firstLine="432"/>
        <w:rPr>
          <w:rFonts w:ascii="Times New Roman" w:hAnsi="Times New Roman" w:cs="Times New Roman"/>
          <w:sz w:val="24"/>
          <w:szCs w:val="24"/>
        </w:rPr>
      </w:pPr>
    </w:p>
    <w:p w14:paraId="24ED8D6B" w14:textId="68B2E3AB" w:rsidR="004465B9" w:rsidRDefault="004465B9" w:rsidP="004F3A23">
      <w:pPr>
        <w:ind w:firstLine="432"/>
        <w:rPr>
          <w:rFonts w:ascii="Times New Roman" w:hAnsi="Times New Roman" w:cs="Times New Roman"/>
          <w:sz w:val="24"/>
          <w:szCs w:val="24"/>
        </w:rPr>
      </w:pPr>
      <w:r w:rsidRPr="004465B9">
        <w:rPr>
          <w:rFonts w:ascii="Times New Roman" w:hAnsi="Times New Roman" w:cs="Times New Roman"/>
          <w:noProof/>
          <w:sz w:val="24"/>
          <w:szCs w:val="24"/>
        </w:rPr>
        <w:drawing>
          <wp:anchor distT="0" distB="0" distL="114300" distR="114300" simplePos="0" relativeHeight="251679744" behindDoc="0" locked="0" layoutInCell="1" allowOverlap="1" wp14:anchorId="492598E6" wp14:editId="7AE91108">
            <wp:simplePos x="0" y="0"/>
            <wp:positionH relativeFrom="column">
              <wp:posOffset>1485899</wp:posOffset>
            </wp:positionH>
            <wp:positionV relativeFrom="paragraph">
              <wp:posOffset>12064</wp:posOffset>
            </wp:positionV>
            <wp:extent cx="2940805" cy="2428875"/>
            <wp:effectExtent l="0" t="0" r="0" b="0"/>
            <wp:wrapNone/>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7469" cy="2434379"/>
                    </a:xfrm>
                    <a:prstGeom prst="rect">
                      <a:avLst/>
                    </a:prstGeom>
                  </pic:spPr>
                </pic:pic>
              </a:graphicData>
            </a:graphic>
            <wp14:sizeRelH relativeFrom="margin">
              <wp14:pctWidth>0</wp14:pctWidth>
            </wp14:sizeRelH>
            <wp14:sizeRelV relativeFrom="margin">
              <wp14:pctHeight>0</wp14:pctHeight>
            </wp14:sizeRelV>
          </wp:anchor>
        </w:drawing>
      </w:r>
    </w:p>
    <w:p w14:paraId="561EB119" w14:textId="2427A495" w:rsidR="004465B9" w:rsidRDefault="004465B9" w:rsidP="004F3A23">
      <w:pPr>
        <w:ind w:firstLine="432"/>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1FE1A559" wp14:editId="15935B3D">
                <wp:simplePos x="0" y="0"/>
                <wp:positionH relativeFrom="column">
                  <wp:posOffset>361950</wp:posOffset>
                </wp:positionH>
                <wp:positionV relativeFrom="paragraph">
                  <wp:posOffset>292735</wp:posOffset>
                </wp:positionV>
                <wp:extent cx="1607820" cy="493395"/>
                <wp:effectExtent l="0" t="0" r="68580" b="78105"/>
                <wp:wrapNone/>
                <wp:docPr id="182" name="Group 182"/>
                <wp:cNvGraphicFramePr/>
                <a:graphic xmlns:a="http://schemas.openxmlformats.org/drawingml/2006/main">
                  <a:graphicData uri="http://schemas.microsoft.com/office/word/2010/wordprocessingGroup">
                    <wpg:wgp>
                      <wpg:cNvGrpSpPr/>
                      <wpg:grpSpPr>
                        <a:xfrm>
                          <a:off x="0" y="0"/>
                          <a:ext cx="1607820" cy="493395"/>
                          <a:chOff x="0" y="0"/>
                          <a:chExt cx="1607820" cy="493395"/>
                        </a:xfrm>
                      </wpg:grpSpPr>
                      <wps:wsp>
                        <wps:cNvPr id="172" name="TextBox 29"/>
                        <wps:cNvSpPr txBox="1"/>
                        <wps:spPr>
                          <a:xfrm>
                            <a:off x="0" y="0"/>
                            <a:ext cx="859790" cy="400050"/>
                          </a:xfrm>
                          <a:prstGeom prst="rect">
                            <a:avLst/>
                          </a:prstGeom>
                          <a:noFill/>
                        </wps:spPr>
                        <wps:txbx>
                          <w:txbxContent>
                            <w:p w14:paraId="1470F964"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SXHEPS prototype</w:t>
                              </w:r>
                            </w:p>
                          </w:txbxContent>
                        </wps:txbx>
                        <wps:bodyPr wrap="square" rtlCol="0">
                          <a:spAutoFit/>
                        </wps:bodyPr>
                      </wps:wsp>
                      <wps:wsp>
                        <wps:cNvPr id="173" name="Straight Arrow Connector 30"/>
                        <wps:cNvCnPr/>
                        <wps:spPr>
                          <a:xfrm>
                            <a:off x="762000" y="285750"/>
                            <a:ext cx="845820" cy="207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E1A559" id="Group 182" o:spid="_x0000_s1163" style="position:absolute;left:0;text-align:left;margin-left:28.5pt;margin-top:23.05pt;width:126.6pt;height:38.85pt;z-index:251685888" coordsize="16078,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">
                <v:shape id="TextBox 29" o:spid="_x0000_s1164" type="#_x0000_t202" style="position:absolute;width:859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14:paraId="1470F964"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SXHEPS prototype</w:t>
                        </w:r>
                      </w:p>
                    </w:txbxContent>
                  </v:textbox>
                </v:shape>
                <v:shapetype id="_x0000_t32" coordsize="21600,21600" o:spt="32" o:oned="t" path="m,l21600,21600e" filled="f">
                  <v:path arrowok="t" fillok="f" o:connecttype="none"/>
                  <o:lock v:ext="edit" shapetype="t"/>
                </v:shapetype>
                <v:shape id="Straight Arrow Connector 30" o:spid="_x0000_s1165" type="#_x0000_t32" style="position:absolute;left:7620;top:2857;width:8458;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" strokecolor="black [3213]" strokeweight=".5pt">
                  <v:stroke endarrow="block" joinstyle="miter"/>
                </v:shape>
              </v:group>
            </w:pict>
          </mc:Fallback>
        </mc:AlternateContent>
      </w:r>
    </w:p>
    <w:p w14:paraId="4002B893" w14:textId="77777777" w:rsidR="004465B9" w:rsidRDefault="004465B9" w:rsidP="004F3A23">
      <w:pPr>
        <w:ind w:firstLine="432"/>
        <w:rPr>
          <w:rFonts w:ascii="Times New Roman" w:hAnsi="Times New Roman" w:cs="Times New Roman"/>
          <w:sz w:val="24"/>
          <w:szCs w:val="24"/>
        </w:rPr>
      </w:pPr>
    </w:p>
    <w:p w14:paraId="2F985767" w14:textId="53D6EB79" w:rsidR="004465B9" w:rsidRDefault="003F2C53" w:rsidP="004F3A23">
      <w:pPr>
        <w:ind w:firstLine="432"/>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523A53F5" wp14:editId="11FFB010">
                <wp:simplePos x="0" y="0"/>
                <wp:positionH relativeFrom="column">
                  <wp:posOffset>2943225</wp:posOffset>
                </wp:positionH>
                <wp:positionV relativeFrom="paragraph">
                  <wp:posOffset>201930</wp:posOffset>
                </wp:positionV>
                <wp:extent cx="2914649" cy="1365250"/>
                <wp:effectExtent l="38100" t="0" r="0" b="0"/>
                <wp:wrapNone/>
                <wp:docPr id="181" name="Group 181"/>
                <wp:cNvGraphicFramePr/>
                <a:graphic xmlns:a="http://schemas.openxmlformats.org/drawingml/2006/main">
                  <a:graphicData uri="http://schemas.microsoft.com/office/word/2010/wordprocessingGroup">
                    <wpg:wgp>
                      <wpg:cNvGrpSpPr/>
                      <wpg:grpSpPr>
                        <a:xfrm>
                          <a:off x="0" y="0"/>
                          <a:ext cx="2914649" cy="1365250"/>
                          <a:chOff x="0" y="-144715"/>
                          <a:chExt cx="2915390" cy="1365621"/>
                        </a:xfrm>
                      </wpg:grpSpPr>
                      <wpg:grpSp>
                        <wpg:cNvPr id="175" name="Group 26"/>
                        <wpg:cNvGrpSpPr/>
                        <wpg:grpSpPr>
                          <a:xfrm>
                            <a:off x="533264" y="-144715"/>
                            <a:ext cx="2382126" cy="556259"/>
                            <a:chOff x="1395633" y="1728186"/>
                            <a:chExt cx="1784105" cy="556287"/>
                          </a:xfrm>
                        </wpg:grpSpPr>
                        <wps:wsp>
                          <wps:cNvPr id="176" name="Straight Arrow Connector 176"/>
                          <wps:cNvCnPr/>
                          <wps:spPr>
                            <a:xfrm flipH="1" flipV="1">
                              <a:off x="1395633" y="1872907"/>
                              <a:ext cx="789090" cy="857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TextBox 23"/>
                          <wps:cNvSpPr txBox="1"/>
                          <wps:spPr>
                            <a:xfrm>
                              <a:off x="2163622" y="1728186"/>
                              <a:ext cx="1016116" cy="556287"/>
                            </a:xfrm>
                            <a:prstGeom prst="rect">
                              <a:avLst/>
                            </a:prstGeom>
                            <a:noFill/>
                          </wps:spPr>
                          <wps:txbx>
                            <w:txbxContent>
                              <w:p w14:paraId="296F2A48" w14:textId="19C8DCF1"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SXU-HE prototype</w:t>
                                </w:r>
                                <w:r w:rsidR="003F2C53">
                                  <w:rPr>
                                    <w:rFonts w:asciiTheme="minorHAnsi" w:hAnsi="Calibri" w:cstheme="minorBidi"/>
                                    <w:color w:val="000000" w:themeColor="text1"/>
                                    <w:kern w:val="24"/>
                                    <w:sz w:val="20"/>
                                    <w:szCs w:val="20"/>
                                  </w:rPr>
                                  <w:t xml:space="preserve"> top magnet array</w:t>
                                </w:r>
                              </w:p>
                            </w:txbxContent>
                          </wps:txbx>
                          <wps:bodyPr wrap="square" rtlCol="0">
                            <a:noAutofit/>
                          </wps:bodyPr>
                        </wps:wsp>
                      </wpg:grpSp>
                      <wpg:grpSp>
                        <wpg:cNvPr id="178" name="Group 26"/>
                        <wpg:cNvGrpSpPr/>
                        <wpg:grpSpPr>
                          <a:xfrm>
                            <a:off x="0" y="304800"/>
                            <a:ext cx="2495549" cy="916106"/>
                            <a:chOff x="1395736" y="1872908"/>
                            <a:chExt cx="1423693" cy="916152"/>
                          </a:xfrm>
                        </wpg:grpSpPr>
                        <wps:wsp>
                          <wps:cNvPr id="179" name="Straight Arrow Connector 179"/>
                          <wps:cNvCnPr/>
                          <wps:spPr>
                            <a:xfrm flipH="1" flipV="1">
                              <a:off x="1395736" y="1872908"/>
                              <a:ext cx="821893" cy="4369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TextBox 23"/>
                          <wps:cNvSpPr txBox="1"/>
                          <wps:spPr>
                            <a:xfrm>
                              <a:off x="2217629" y="2232773"/>
                              <a:ext cx="601800" cy="556287"/>
                            </a:xfrm>
                            <a:prstGeom prst="rect">
                              <a:avLst/>
                            </a:prstGeom>
                            <a:noFill/>
                          </wps:spPr>
                          <wps:txbx>
                            <w:txbxContent>
                              <w:p w14:paraId="7164617C" w14:textId="2B1D84A4"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 xml:space="preserve">Measuring coil </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23A53F5" id="Group 181" o:spid="_x0000_s1166" style="position:absolute;left:0;text-align:left;margin-left:231.75pt;margin-top:15.9pt;width:229.5pt;height:107.5pt;z-index:251691008;mso-width-relative:margin;mso-height-relative:margin" coordorigin=",-1447" coordsize="29153,1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">
                <v:group id="_x0000_s1167" style="position:absolute;left:5332;top:-1447;width:23821;height:5562" coordorigin="13956,17281" coordsize="1784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Straight Arrow Connector 176" o:spid="_x0000_s1168" type="#_x0000_t32" style="position:absolute;left:13956;top:18729;width:7891;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TextBox 23" o:spid="_x0000_s1169" type="#_x0000_t202" style="position:absolute;left:21636;top:17281;width:101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296F2A48" w14:textId="19C8DCF1"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SXU-HE prototype</w:t>
                          </w:r>
                          <w:r w:rsidR="003F2C53">
                            <w:rPr>
                              <w:rFonts w:asciiTheme="minorHAnsi" w:hAnsi="Calibri" w:cstheme="minorBidi"/>
                              <w:color w:val="000000" w:themeColor="text1"/>
                              <w:kern w:val="24"/>
                              <w:sz w:val="20"/>
                              <w:szCs w:val="20"/>
                            </w:rPr>
                            <w:t xml:space="preserve"> top magnet array</w:t>
                          </w:r>
                        </w:p>
                      </w:txbxContent>
                    </v:textbox>
                  </v:shape>
                </v:group>
                <v:group id="_x0000_s1170" style="position:absolute;top:3048;width:24955;height:9161" coordorigin="13957,18729" coordsize="1423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Straight Arrow Connector 179" o:spid="_x0000_s1171" type="#_x0000_t32" style="position:absolute;left:13957;top:18729;width:8219;height:4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" strokecolor="black [3213]" strokeweight=".5pt">
                    <v:stroke endarrow="block" joinstyle="miter"/>
                  </v:shape>
                  <v:shape id="TextBox 23" o:spid="_x0000_s1172" type="#_x0000_t202" style="position:absolute;left:22176;top:22327;width:601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7164617C" w14:textId="2B1D84A4"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 xml:space="preserve">Measuring coil </w:t>
                          </w:r>
                        </w:p>
                      </w:txbxContent>
                    </v:textbox>
                  </v:shape>
                </v:group>
              </v:group>
            </w:pict>
          </mc:Fallback>
        </mc:AlternateContent>
      </w:r>
    </w:p>
    <w:p w14:paraId="67DF4014" w14:textId="6639D616" w:rsidR="004465B9" w:rsidRDefault="004465B9" w:rsidP="004F3A23">
      <w:pPr>
        <w:ind w:firstLine="432"/>
        <w:rPr>
          <w:rFonts w:ascii="Times New Roman" w:hAnsi="Times New Roman" w:cs="Times New Roman"/>
          <w:sz w:val="24"/>
          <w:szCs w:val="24"/>
        </w:rPr>
      </w:pPr>
    </w:p>
    <w:p w14:paraId="6ACB86E5" w14:textId="4E1E799E" w:rsidR="004465B9" w:rsidRDefault="004465B9" w:rsidP="004F3A23">
      <w:pPr>
        <w:ind w:firstLine="432"/>
        <w:rPr>
          <w:rFonts w:ascii="Times New Roman" w:hAnsi="Times New Roman" w:cs="Times New Roman"/>
          <w:sz w:val="24"/>
          <w:szCs w:val="24"/>
        </w:rPr>
      </w:pPr>
    </w:p>
    <w:p w14:paraId="14C7F191" w14:textId="773DA020" w:rsidR="004465B9" w:rsidRDefault="004465B9" w:rsidP="004F3A23">
      <w:pPr>
        <w:ind w:firstLine="432"/>
        <w:rPr>
          <w:rFonts w:ascii="Times New Roman" w:hAnsi="Times New Roman" w:cs="Times New Roman"/>
          <w:sz w:val="24"/>
          <w:szCs w:val="24"/>
        </w:rPr>
      </w:pPr>
      <w:r w:rsidRPr="004465B9">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25C03F1B" wp14:editId="27DDD4D8">
                <wp:simplePos x="0" y="0"/>
                <wp:positionH relativeFrom="column">
                  <wp:posOffset>2029460</wp:posOffset>
                </wp:positionH>
                <wp:positionV relativeFrom="paragraph">
                  <wp:posOffset>155575</wp:posOffset>
                </wp:positionV>
                <wp:extent cx="837565" cy="355600"/>
                <wp:effectExtent l="38100" t="38100" r="0" b="0"/>
                <wp:wrapNone/>
                <wp:docPr id="169" name="Group 26"/>
                <wp:cNvGraphicFramePr/>
                <a:graphic xmlns:a="http://schemas.openxmlformats.org/drawingml/2006/main">
                  <a:graphicData uri="http://schemas.microsoft.com/office/word/2010/wordprocessingGroup">
                    <wpg:wgp>
                      <wpg:cNvGrpSpPr/>
                      <wpg:grpSpPr>
                        <a:xfrm>
                          <a:off x="0" y="0"/>
                          <a:ext cx="837565" cy="355600"/>
                          <a:chOff x="1395735" y="1872907"/>
                          <a:chExt cx="838199" cy="355617"/>
                        </a:xfrm>
                      </wpg:grpSpPr>
                      <wps:wsp>
                        <wps:cNvPr id="170" name="Straight Arrow Connector 170"/>
                        <wps:cNvCnPr/>
                        <wps:spPr>
                          <a:xfrm flipH="1" flipV="1">
                            <a:off x="1395735" y="1872907"/>
                            <a:ext cx="264786" cy="2398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TextBox 23"/>
                        <wps:cNvSpPr txBox="1"/>
                        <wps:spPr>
                          <a:xfrm>
                            <a:off x="1632423" y="1982303"/>
                            <a:ext cx="601511" cy="246221"/>
                          </a:xfrm>
                          <a:prstGeom prst="rect">
                            <a:avLst/>
                          </a:prstGeom>
                          <a:noFill/>
                        </wps:spPr>
                        <wps:txbx>
                          <w:txbxContent>
                            <w:p w14:paraId="27C57E36"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Slide</w:t>
                              </w:r>
                            </w:p>
                          </w:txbxContent>
                        </wps:txbx>
                        <wps:bodyPr wrap="square" rtlCol="0">
                          <a:spAutoFit/>
                        </wps:bodyPr>
                      </wps:wsp>
                    </wpg:wgp>
                  </a:graphicData>
                </a:graphic>
              </wp:anchor>
            </w:drawing>
          </mc:Choice>
          <mc:Fallback>
            <w:pict>
              <v:group w14:anchorId="25C03F1B" id="Group 26" o:spid="_x0000_s1173" style="position:absolute;left:0;text-align:left;margin-left:159.8pt;margin-top:12.25pt;width:65.95pt;height:28pt;z-index:251682816" coordorigin="13957,18729" coordsize="8381,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">
                <v:shape id="Straight Arrow Connector 170" o:spid="_x0000_s1174" type="#_x0000_t32" style="position:absolute;left:13957;top:18729;width:2648;height:23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" strokecolor="black [3213]" strokeweight=".5pt">
                  <v:stroke endarrow="block" joinstyle="miter"/>
                </v:shape>
                <v:shape id="TextBox 23" o:spid="_x0000_s1175" type="#_x0000_t202" style="position:absolute;left:16324;top:19823;width:6015;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27C57E36"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Slide</w:t>
                        </w:r>
                      </w:p>
                    </w:txbxContent>
                  </v:textbox>
                </v:shape>
              </v:group>
            </w:pict>
          </mc:Fallback>
        </mc:AlternateContent>
      </w:r>
    </w:p>
    <w:p w14:paraId="4F114181" w14:textId="0BEE52AC" w:rsidR="004465B9" w:rsidRDefault="004465B9" w:rsidP="004F3A23">
      <w:pPr>
        <w:ind w:firstLine="432"/>
        <w:rPr>
          <w:rFonts w:ascii="Times New Roman" w:hAnsi="Times New Roman" w:cs="Times New Roman"/>
          <w:sz w:val="24"/>
          <w:szCs w:val="24"/>
        </w:rPr>
      </w:pPr>
    </w:p>
    <w:p w14:paraId="0E469DC8" w14:textId="31E129BE" w:rsidR="004465B9" w:rsidRDefault="00974A9D" w:rsidP="004F3A23">
      <w:pPr>
        <w:spacing w:after="120"/>
        <w:ind w:firstLine="432"/>
        <w:rPr>
          <w:rFonts w:ascii="Times New Roman" w:hAnsi="Times New Roman" w:cs="Times New Roman"/>
          <w:sz w:val="24"/>
          <w:szCs w:val="24"/>
        </w:rPr>
      </w:pPr>
      <w:r w:rsidRPr="004465B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939D76D" wp14:editId="13A5166A">
                <wp:simplePos x="0" y="0"/>
                <wp:positionH relativeFrom="column">
                  <wp:posOffset>1254760</wp:posOffset>
                </wp:positionH>
                <wp:positionV relativeFrom="paragraph">
                  <wp:posOffset>46990</wp:posOffset>
                </wp:positionV>
                <wp:extent cx="282575" cy="215900"/>
                <wp:effectExtent l="0" t="38100" r="60325" b="31750"/>
                <wp:wrapNone/>
                <wp:docPr id="167" name="Straight Arrow Connector 18"/>
                <wp:cNvGraphicFramePr/>
                <a:graphic xmlns:a="http://schemas.openxmlformats.org/drawingml/2006/main">
                  <a:graphicData uri="http://schemas.microsoft.com/office/word/2010/wordprocessingShape">
                    <wps:wsp>
                      <wps:cNvCnPr/>
                      <wps:spPr>
                        <a:xfrm flipV="1">
                          <a:off x="0" y="0"/>
                          <a:ext cx="282575"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6E616" id="Straight Arrow Connector 18" o:spid="_x0000_s1026" type="#_x0000_t32" style="position:absolute;margin-left:98.8pt;margin-top:3.7pt;width:22.25pt;height:17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" strokecolor="black [3213]" strokeweight=".5pt">
                <v:stroke endarrow="block" joinstyle="miter"/>
              </v:shape>
            </w:pict>
          </mc:Fallback>
        </mc:AlternateContent>
      </w:r>
    </w:p>
    <w:p w14:paraId="48D04C87" w14:textId="50E655B8" w:rsidR="00974A9D" w:rsidRDefault="00974A9D" w:rsidP="004F3A23">
      <w:pPr>
        <w:spacing w:after="120"/>
        <w:ind w:firstLine="432"/>
        <w:rPr>
          <w:rFonts w:ascii="Times New Roman" w:hAnsi="Times New Roman" w:cs="Times New Roman"/>
          <w:sz w:val="24"/>
          <w:szCs w:val="24"/>
        </w:rPr>
      </w:pPr>
      <w:r w:rsidRPr="004465B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141859E" wp14:editId="15CEA104">
                <wp:simplePos x="0" y="0"/>
                <wp:positionH relativeFrom="column">
                  <wp:posOffset>866775</wp:posOffset>
                </wp:positionH>
                <wp:positionV relativeFrom="paragraph">
                  <wp:posOffset>15875</wp:posOffset>
                </wp:positionV>
                <wp:extent cx="457200" cy="245745"/>
                <wp:effectExtent l="0" t="0" r="0" b="0"/>
                <wp:wrapNone/>
                <wp:docPr id="168" name="TextBox 20"/>
                <wp:cNvGraphicFramePr/>
                <a:graphic xmlns:a="http://schemas.openxmlformats.org/drawingml/2006/main">
                  <a:graphicData uri="http://schemas.microsoft.com/office/word/2010/wordprocessingShape">
                    <wps:wsp>
                      <wps:cNvSpPr txBox="1"/>
                      <wps:spPr>
                        <a:xfrm>
                          <a:off x="0" y="0"/>
                          <a:ext cx="457200" cy="245745"/>
                        </a:xfrm>
                        <a:prstGeom prst="rect">
                          <a:avLst/>
                        </a:prstGeom>
                        <a:noFill/>
                      </wps:spPr>
                      <wps:txbx>
                        <w:txbxContent>
                          <w:p w14:paraId="4D7D46EA"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Rail</w:t>
                            </w:r>
                          </w:p>
                        </w:txbxContent>
                      </wps:txbx>
                      <wps:bodyPr wrap="square" rtlCol="0">
                        <a:spAutoFit/>
                      </wps:bodyPr>
                    </wps:wsp>
                  </a:graphicData>
                </a:graphic>
              </wp:anchor>
            </w:drawing>
          </mc:Choice>
          <mc:Fallback>
            <w:pict>
              <v:shape w14:anchorId="3141859E" id="TextBox 20" o:spid="_x0000_s1176" type="#_x0000_t202" style="position:absolute;left:0;text-align:left;margin-left:68.25pt;margin-top:1.25pt;width:36pt;height:19.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" filled="f" stroked="f">
                <v:textbox style="mso-fit-shape-to-text:t">
                  <w:txbxContent>
                    <w:p w14:paraId="4D7D46EA" w14:textId="77777777" w:rsidR="004465B9" w:rsidRDefault="004465B9" w:rsidP="004465B9">
                      <w:pPr>
                        <w:pStyle w:val="NormalWeb"/>
                        <w:spacing w:before="0" w:beforeAutospacing="0" w:after="0" w:afterAutospacing="0"/>
                      </w:pPr>
                      <w:r>
                        <w:rPr>
                          <w:rFonts w:asciiTheme="minorHAnsi" w:hAnsi="Calibri" w:cstheme="minorBidi"/>
                          <w:color w:val="000000" w:themeColor="text1"/>
                          <w:kern w:val="24"/>
                          <w:sz w:val="20"/>
                          <w:szCs w:val="20"/>
                        </w:rPr>
                        <w:t>Rail</w:t>
                      </w:r>
                    </w:p>
                  </w:txbxContent>
                </v:textbox>
              </v:shape>
            </w:pict>
          </mc:Fallback>
        </mc:AlternateContent>
      </w:r>
    </w:p>
    <w:p w14:paraId="26A28260" w14:textId="5120020F" w:rsidR="004465B9" w:rsidRDefault="004465B9" w:rsidP="004F3A23">
      <w:pPr>
        <w:spacing w:after="120"/>
        <w:ind w:firstLine="432"/>
        <w:jc w:val="center"/>
        <w:rPr>
          <w:sz w:val="20"/>
          <w:szCs w:val="20"/>
        </w:rPr>
      </w:pPr>
      <w:r w:rsidRPr="00C77929">
        <w:rPr>
          <w:sz w:val="20"/>
          <w:szCs w:val="20"/>
        </w:rPr>
        <w:t xml:space="preserve">Figure </w:t>
      </w:r>
      <w:r>
        <w:rPr>
          <w:sz w:val="20"/>
          <w:szCs w:val="20"/>
        </w:rPr>
        <w:t>22</w:t>
      </w:r>
      <w:r w:rsidRPr="00C77929">
        <w:rPr>
          <w:sz w:val="20"/>
          <w:szCs w:val="20"/>
        </w:rPr>
        <w:t xml:space="preserve">. </w:t>
      </w:r>
      <w:r>
        <w:rPr>
          <w:sz w:val="20"/>
          <w:szCs w:val="20"/>
        </w:rPr>
        <w:t>Undulator and phase shifter on the measurement bench</w:t>
      </w:r>
    </w:p>
    <w:p w14:paraId="53FBDD8D" w14:textId="77777777" w:rsidR="00974A9D" w:rsidRPr="00C77929" w:rsidRDefault="00974A9D" w:rsidP="004F3A23">
      <w:pPr>
        <w:spacing w:after="120"/>
        <w:ind w:firstLine="432"/>
        <w:jc w:val="center"/>
        <w:rPr>
          <w:sz w:val="20"/>
          <w:szCs w:val="20"/>
        </w:rPr>
      </w:pPr>
    </w:p>
    <w:p w14:paraId="695C6029" w14:textId="16D9472E" w:rsidR="0057587D" w:rsidRPr="0057587D" w:rsidRDefault="0057587D" w:rsidP="004F3A23">
      <w:pPr>
        <w:spacing w:after="0"/>
        <w:ind w:firstLine="432"/>
        <w:rPr>
          <w:rFonts w:ascii="Times New Roman" w:hAnsi="Times New Roman" w:cs="Times New Roman"/>
          <w:sz w:val="24"/>
          <w:szCs w:val="24"/>
        </w:rPr>
      </w:pPr>
      <w:r w:rsidRPr="0057587D">
        <w:rPr>
          <w:rFonts w:ascii="Times New Roman" w:hAnsi="Times New Roman" w:cs="Times New Roman"/>
          <w:sz w:val="24"/>
          <w:szCs w:val="24"/>
        </w:rPr>
        <w:t xml:space="preserve">The gaps are set for maximum interference; </w:t>
      </w:r>
      <w:r>
        <w:rPr>
          <w:rFonts w:ascii="Times New Roman" w:hAnsi="Times New Roman" w:cs="Times New Roman"/>
          <w:sz w:val="24"/>
          <w:szCs w:val="24"/>
        </w:rPr>
        <w:t xml:space="preserve">the </w:t>
      </w:r>
      <w:r w:rsidRPr="0057587D">
        <w:rPr>
          <w:rFonts w:ascii="Times New Roman" w:hAnsi="Times New Roman" w:cs="Times New Roman"/>
          <w:sz w:val="24"/>
          <w:szCs w:val="24"/>
        </w:rPr>
        <w:t xml:space="preserve">undulator to </w:t>
      </w:r>
      <w:r>
        <w:rPr>
          <w:rFonts w:ascii="Times New Roman" w:hAnsi="Times New Roman" w:cs="Times New Roman"/>
          <w:sz w:val="24"/>
          <w:szCs w:val="24"/>
        </w:rPr>
        <w:t xml:space="preserve">7.2mm - </w:t>
      </w:r>
      <w:r w:rsidRPr="0057587D">
        <w:rPr>
          <w:rFonts w:ascii="Times New Roman" w:hAnsi="Times New Roman" w:cs="Times New Roman"/>
          <w:sz w:val="24"/>
          <w:szCs w:val="24"/>
        </w:rPr>
        <w:t xml:space="preserve">minimum </w:t>
      </w:r>
      <w:r>
        <w:rPr>
          <w:rFonts w:ascii="Times New Roman" w:hAnsi="Times New Roman" w:cs="Times New Roman"/>
          <w:sz w:val="24"/>
          <w:szCs w:val="24"/>
        </w:rPr>
        <w:t xml:space="preserve">operational </w:t>
      </w:r>
      <w:r w:rsidRPr="0057587D">
        <w:rPr>
          <w:rFonts w:ascii="Times New Roman" w:hAnsi="Times New Roman" w:cs="Times New Roman"/>
          <w:sz w:val="24"/>
          <w:szCs w:val="24"/>
        </w:rPr>
        <w:t xml:space="preserve">gap and the phase shifter to </w:t>
      </w:r>
      <w:r>
        <w:rPr>
          <w:rFonts w:ascii="Times New Roman" w:hAnsi="Times New Roman" w:cs="Times New Roman"/>
          <w:sz w:val="24"/>
          <w:szCs w:val="24"/>
        </w:rPr>
        <w:t>35mm - maximum operational gap.</w:t>
      </w:r>
      <w:r w:rsidRPr="0057587D">
        <w:rPr>
          <w:rFonts w:ascii="Times New Roman" w:hAnsi="Times New Roman" w:cs="Times New Roman"/>
          <w:sz w:val="24"/>
          <w:szCs w:val="24"/>
        </w:rPr>
        <w:t xml:space="preserve"> </w:t>
      </w:r>
      <w:r w:rsidR="00974A9D">
        <w:rPr>
          <w:rFonts w:ascii="Times New Roman" w:hAnsi="Times New Roman" w:cs="Times New Roman"/>
          <w:sz w:val="24"/>
          <w:szCs w:val="24"/>
        </w:rPr>
        <w:t xml:space="preserve">The distance between the undulator and the phase shifter is set from the downstream side of the last pole of the undulator to the upstream side of the first </w:t>
      </w:r>
      <w:r w:rsidR="003F2C53">
        <w:rPr>
          <w:rFonts w:ascii="Times New Roman" w:hAnsi="Times New Roman" w:cs="Times New Roman"/>
          <w:sz w:val="24"/>
          <w:szCs w:val="24"/>
        </w:rPr>
        <w:t xml:space="preserve">magnet of the </w:t>
      </w:r>
      <w:r w:rsidR="00974A9D">
        <w:rPr>
          <w:rFonts w:ascii="Times New Roman" w:hAnsi="Times New Roman" w:cs="Times New Roman"/>
          <w:sz w:val="24"/>
          <w:szCs w:val="24"/>
        </w:rPr>
        <w:t xml:space="preserve">phase shifter. </w:t>
      </w:r>
    </w:p>
    <w:p w14:paraId="45CEB9A0" w14:textId="5D2777EA" w:rsidR="004465B9" w:rsidRDefault="0057587D" w:rsidP="004F3A23">
      <w:pPr>
        <w:ind w:firstLine="432"/>
        <w:rPr>
          <w:rFonts w:ascii="Times New Roman" w:hAnsi="Times New Roman" w:cs="Times New Roman"/>
          <w:sz w:val="24"/>
          <w:szCs w:val="24"/>
        </w:rPr>
      </w:pPr>
      <w:r w:rsidRPr="0057587D">
        <w:rPr>
          <w:rFonts w:ascii="Times New Roman" w:hAnsi="Times New Roman" w:cs="Times New Roman"/>
          <w:sz w:val="24"/>
          <w:szCs w:val="24"/>
        </w:rPr>
        <w:t xml:space="preserve">Results of the measurements are shown in the </w:t>
      </w:r>
      <w:r w:rsidR="00365C4A">
        <w:rPr>
          <w:rFonts w:ascii="Times New Roman" w:hAnsi="Times New Roman" w:cs="Times New Roman"/>
          <w:sz w:val="24"/>
          <w:szCs w:val="24"/>
        </w:rPr>
        <w:t>figur</w:t>
      </w:r>
      <w:r w:rsidRPr="0057587D">
        <w:rPr>
          <w:rFonts w:ascii="Times New Roman" w:hAnsi="Times New Roman" w:cs="Times New Roman"/>
          <w:sz w:val="24"/>
          <w:szCs w:val="24"/>
        </w:rPr>
        <w:t>e</w:t>
      </w:r>
      <w:r>
        <w:rPr>
          <w:rFonts w:ascii="Times New Roman" w:hAnsi="Times New Roman" w:cs="Times New Roman"/>
          <w:sz w:val="24"/>
          <w:szCs w:val="24"/>
        </w:rPr>
        <w:t>s 2</w:t>
      </w:r>
      <w:r w:rsidR="00365C4A">
        <w:rPr>
          <w:rFonts w:ascii="Times New Roman" w:hAnsi="Times New Roman" w:cs="Times New Roman"/>
          <w:sz w:val="24"/>
          <w:szCs w:val="24"/>
        </w:rPr>
        <w:t>3</w:t>
      </w:r>
      <w:r>
        <w:rPr>
          <w:rFonts w:ascii="Times New Roman" w:hAnsi="Times New Roman" w:cs="Times New Roman"/>
          <w:sz w:val="24"/>
          <w:szCs w:val="24"/>
        </w:rPr>
        <w:t xml:space="preserve"> and 2</w:t>
      </w:r>
      <w:r w:rsidR="00365C4A">
        <w:rPr>
          <w:rFonts w:ascii="Times New Roman" w:hAnsi="Times New Roman" w:cs="Times New Roman"/>
          <w:sz w:val="24"/>
          <w:szCs w:val="24"/>
        </w:rPr>
        <w:t>4</w:t>
      </w:r>
      <w:r w:rsidRPr="0057587D">
        <w:rPr>
          <w:rFonts w:ascii="Times New Roman" w:hAnsi="Times New Roman" w:cs="Times New Roman"/>
          <w:sz w:val="24"/>
          <w:szCs w:val="24"/>
        </w:rPr>
        <w:t xml:space="preserve">. </w:t>
      </w:r>
    </w:p>
    <w:p w14:paraId="0C2D2A70" w14:textId="36FC12AB" w:rsidR="00E556AC" w:rsidRDefault="00E556AC" w:rsidP="004F3A23">
      <w:pPr>
        <w:ind w:firstLine="432"/>
        <w:jc w:val="center"/>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7F64FC50" wp14:editId="7E7B1CC7">
                <wp:simplePos x="0" y="0"/>
                <wp:positionH relativeFrom="column">
                  <wp:posOffset>1409700</wp:posOffset>
                </wp:positionH>
                <wp:positionV relativeFrom="paragraph">
                  <wp:posOffset>1066800</wp:posOffset>
                </wp:positionV>
                <wp:extent cx="1503782" cy="966470"/>
                <wp:effectExtent l="0" t="0" r="20320" b="24130"/>
                <wp:wrapNone/>
                <wp:docPr id="193" name="Group 193"/>
                <wp:cNvGraphicFramePr/>
                <a:graphic xmlns:a="http://schemas.openxmlformats.org/drawingml/2006/main">
                  <a:graphicData uri="http://schemas.microsoft.com/office/word/2010/wordprocessingGroup">
                    <wpg:wgp>
                      <wpg:cNvGrpSpPr/>
                      <wpg:grpSpPr>
                        <a:xfrm>
                          <a:off x="0" y="0"/>
                          <a:ext cx="1503782" cy="966470"/>
                          <a:chOff x="175934" y="-411025"/>
                          <a:chExt cx="1065537" cy="1057675"/>
                        </a:xfrm>
                      </wpg:grpSpPr>
                      <wps:wsp>
                        <wps:cNvPr id="191" name="Straight Connector 191"/>
                        <wps:cNvCnPr/>
                        <wps:spPr>
                          <a:xfrm>
                            <a:off x="175934" y="-222498"/>
                            <a:ext cx="1065537" cy="0"/>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1032906" y="-411025"/>
                            <a:ext cx="0" cy="1057675"/>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097AE2" id="Group 193" o:spid="_x0000_s1026" style="position:absolute;margin-left:111pt;margin-top:84pt;width:118.4pt;height:76.1pt;z-index:251695104;mso-width-relative:margin;mso-height-relative:margin" coordorigin="1759,-4110" coordsize="10655,1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">
                <v:line id="Straight Connector 191" o:spid="_x0000_s1027" style="position:absolute;visibility:visible;mso-wrap-style:square" from="1759,-2224" to="12414,-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" strokecolor="#c00000" strokeweight=".5pt">
                  <v:stroke dashstyle="dash" joinstyle="miter"/>
                </v:line>
                <v:line id="Straight Connector 192" o:spid="_x0000_s1028" style="position:absolute;visibility:visible;mso-wrap-style:square" from="10329,-4110" to="10329,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" strokecolor="#c00000" strokeweight=".5pt">
                  <v:stroke dashstyle="dash" joinstyle="miter"/>
                </v:line>
              </v:group>
            </w:pict>
          </mc:Fallback>
        </mc:AlternateContent>
      </w:r>
      <w:r w:rsidR="004465B9">
        <w:rPr>
          <w:rFonts w:ascii="Times New Roman" w:hAnsi="Times New Roman" w:cs="Times New Roman"/>
          <w:noProof/>
          <w:sz w:val="24"/>
          <w:szCs w:val="24"/>
        </w:rPr>
        <w:drawing>
          <wp:inline distT="0" distB="0" distL="0" distR="0" wp14:anchorId="620D6D92" wp14:editId="5BB5FA44">
            <wp:extent cx="4495800" cy="2489814"/>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371" cy="2558249"/>
                    </a:xfrm>
                    <a:prstGeom prst="rect">
                      <a:avLst/>
                    </a:prstGeom>
                    <a:noFill/>
                  </pic:spPr>
                </pic:pic>
              </a:graphicData>
            </a:graphic>
          </wp:inline>
        </w:drawing>
      </w:r>
    </w:p>
    <w:p w14:paraId="664F804D" w14:textId="288C698F" w:rsidR="004465B9" w:rsidRDefault="00E556AC" w:rsidP="004F3A23">
      <w:pPr>
        <w:spacing w:after="0"/>
        <w:ind w:firstLine="432"/>
        <w:jc w:val="center"/>
        <w:rPr>
          <w:sz w:val="20"/>
          <w:szCs w:val="20"/>
        </w:rPr>
      </w:pPr>
      <w:r w:rsidRPr="00E556AC">
        <w:rPr>
          <w:sz w:val="20"/>
          <w:szCs w:val="20"/>
        </w:rPr>
        <w:t xml:space="preserve"> </w:t>
      </w:r>
      <w:r w:rsidRPr="00C77929">
        <w:rPr>
          <w:sz w:val="20"/>
          <w:szCs w:val="20"/>
        </w:rPr>
        <w:t xml:space="preserve">Figure </w:t>
      </w:r>
      <w:r>
        <w:rPr>
          <w:sz w:val="20"/>
          <w:szCs w:val="20"/>
        </w:rPr>
        <w:t>23</w:t>
      </w:r>
      <w:r w:rsidRPr="00C77929">
        <w:rPr>
          <w:sz w:val="20"/>
          <w:szCs w:val="20"/>
        </w:rPr>
        <w:t>.</w:t>
      </w:r>
      <w:r>
        <w:rPr>
          <w:sz w:val="20"/>
          <w:szCs w:val="20"/>
        </w:rPr>
        <w:t xml:space="preserve"> Main field integral change vs. distance between undulator and phase shifter. </w:t>
      </w:r>
    </w:p>
    <w:p w14:paraId="2DBA4F1E" w14:textId="77777777" w:rsidR="003F2C53" w:rsidRDefault="003F2C53" w:rsidP="004F3A23">
      <w:pPr>
        <w:spacing w:after="0"/>
        <w:ind w:firstLine="432"/>
        <w:jc w:val="center"/>
        <w:rPr>
          <w:rFonts w:ascii="Times New Roman" w:hAnsi="Times New Roman" w:cs="Times New Roman"/>
          <w:sz w:val="24"/>
          <w:szCs w:val="24"/>
        </w:rPr>
      </w:pPr>
    </w:p>
    <w:p w14:paraId="54C22390" w14:textId="0D76F964" w:rsidR="0057587D" w:rsidRDefault="0057587D" w:rsidP="004F3A23">
      <w:pPr>
        <w:ind w:firstLine="432"/>
        <w:rPr>
          <w:rFonts w:ascii="Times New Roman" w:hAnsi="Times New Roman" w:cs="Times New Roman"/>
          <w:sz w:val="24"/>
          <w:szCs w:val="24"/>
        </w:rPr>
      </w:pPr>
      <w:r w:rsidRPr="0057587D">
        <w:rPr>
          <w:rFonts w:ascii="Times New Roman" w:hAnsi="Times New Roman" w:cs="Times New Roman"/>
          <w:sz w:val="24"/>
          <w:szCs w:val="24"/>
        </w:rPr>
        <w:t xml:space="preserve">A dotted line is a </w:t>
      </w:r>
      <w:r w:rsidR="00974A9D">
        <w:rPr>
          <w:rFonts w:ascii="Times New Roman" w:hAnsi="Times New Roman" w:cs="Times New Roman"/>
          <w:sz w:val="24"/>
          <w:szCs w:val="24"/>
        </w:rPr>
        <w:t xml:space="preserve">polynomial fit of 3-rd order </w:t>
      </w:r>
      <w:r w:rsidRPr="0057587D">
        <w:rPr>
          <w:rFonts w:ascii="Times New Roman" w:hAnsi="Times New Roman" w:cs="Times New Roman"/>
          <w:sz w:val="24"/>
          <w:szCs w:val="24"/>
        </w:rPr>
        <w:t xml:space="preserve">to the measurements. The fit line crosses the 3G-cm limit at 13cm distance between phase shifter and undulator. In the tunnel, the undulator/phase shifter distance will be 14.4cm. From these measurements the change in field integral is expected be &lt;2G-cm, which is below accuracy with which we measure the field integrals. </w:t>
      </w:r>
      <w:r w:rsidR="00851207">
        <w:rPr>
          <w:rFonts w:ascii="Times New Roman" w:hAnsi="Times New Roman" w:cs="Times New Roman"/>
          <w:sz w:val="24"/>
          <w:szCs w:val="24"/>
        </w:rPr>
        <w:t xml:space="preserve">There is no change in </w:t>
      </w:r>
      <w:r w:rsidR="00851207" w:rsidRPr="00825D31">
        <w:rPr>
          <w:rFonts w:ascii="Times New Roman" w:hAnsi="Times New Roman" w:cs="Times New Roman"/>
          <w:i/>
          <w:sz w:val="24"/>
          <w:szCs w:val="24"/>
        </w:rPr>
        <w:t>B</w:t>
      </w:r>
      <w:r w:rsidR="00851207" w:rsidRPr="00825D31">
        <w:rPr>
          <w:rFonts w:ascii="Times New Roman" w:hAnsi="Times New Roman" w:cs="Times New Roman"/>
          <w:i/>
          <w:sz w:val="24"/>
          <w:szCs w:val="24"/>
          <w:vertAlign w:val="subscript"/>
        </w:rPr>
        <w:t>x</w:t>
      </w:r>
      <w:r w:rsidR="00851207" w:rsidRPr="00825D31">
        <w:rPr>
          <w:rFonts w:ascii="Times New Roman" w:hAnsi="Times New Roman" w:cs="Times New Roman"/>
          <w:i/>
          <w:sz w:val="24"/>
          <w:szCs w:val="24"/>
        </w:rPr>
        <w:t xml:space="preserve"> </w:t>
      </w:r>
      <w:r w:rsidR="00851207">
        <w:rPr>
          <w:rFonts w:ascii="Times New Roman" w:hAnsi="Times New Roman" w:cs="Times New Roman"/>
          <w:sz w:val="24"/>
          <w:szCs w:val="24"/>
        </w:rPr>
        <w:t xml:space="preserve">field integrals. </w:t>
      </w:r>
      <w:r w:rsidRPr="0057587D">
        <w:rPr>
          <w:rFonts w:ascii="Times New Roman" w:hAnsi="Times New Roman" w:cs="Times New Roman"/>
          <w:sz w:val="24"/>
          <w:szCs w:val="24"/>
        </w:rPr>
        <w:t>The cross-talk is insignificant.</w:t>
      </w:r>
    </w:p>
    <w:p w14:paraId="36CB4B61" w14:textId="748A71D5" w:rsidR="00851207" w:rsidRDefault="00851207" w:rsidP="004F3A23">
      <w:pPr>
        <w:ind w:firstLine="43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C18952" wp14:editId="2AB38389">
            <wp:extent cx="4604843" cy="24098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2909" cy="2434979"/>
                    </a:xfrm>
                    <a:prstGeom prst="rect">
                      <a:avLst/>
                    </a:prstGeom>
                    <a:noFill/>
                  </pic:spPr>
                </pic:pic>
              </a:graphicData>
            </a:graphic>
          </wp:inline>
        </w:drawing>
      </w:r>
    </w:p>
    <w:p w14:paraId="7E3DE565" w14:textId="02B65080" w:rsidR="00851207" w:rsidRPr="0057587D" w:rsidRDefault="00851207" w:rsidP="004F3A23">
      <w:pPr>
        <w:spacing w:after="0"/>
        <w:ind w:firstLine="432"/>
        <w:jc w:val="center"/>
        <w:rPr>
          <w:rFonts w:ascii="Times New Roman" w:hAnsi="Times New Roman" w:cs="Times New Roman"/>
          <w:sz w:val="24"/>
          <w:szCs w:val="24"/>
        </w:rPr>
      </w:pPr>
      <w:r w:rsidRPr="00C77929">
        <w:rPr>
          <w:sz w:val="20"/>
          <w:szCs w:val="20"/>
        </w:rPr>
        <w:t xml:space="preserve">Figure </w:t>
      </w:r>
      <w:r>
        <w:rPr>
          <w:sz w:val="20"/>
          <w:szCs w:val="20"/>
        </w:rPr>
        <w:t>24</w:t>
      </w:r>
      <w:r w:rsidRPr="00C77929">
        <w:rPr>
          <w:sz w:val="20"/>
          <w:szCs w:val="20"/>
        </w:rPr>
        <w:t>.</w:t>
      </w:r>
      <w:r>
        <w:rPr>
          <w:sz w:val="20"/>
          <w:szCs w:val="20"/>
        </w:rPr>
        <w:t xml:space="preserve"> </w:t>
      </w:r>
      <w:r w:rsidR="00974A9D">
        <w:rPr>
          <w:sz w:val="20"/>
          <w:szCs w:val="20"/>
        </w:rPr>
        <w:t>Horizontal</w:t>
      </w:r>
      <w:r>
        <w:rPr>
          <w:sz w:val="20"/>
          <w:szCs w:val="20"/>
        </w:rPr>
        <w:t xml:space="preserve"> field integral change vs distance between undulator and phase shifter</w:t>
      </w:r>
    </w:p>
    <w:p w14:paraId="6D4B8791" w14:textId="77777777" w:rsidR="003F2C53" w:rsidRDefault="003F2C53" w:rsidP="004F3A23">
      <w:pPr>
        <w:ind w:firstLine="432"/>
        <w:rPr>
          <w:rFonts w:cstheme="minorHAnsi"/>
          <w:b/>
          <w:bCs/>
          <w:sz w:val="28"/>
          <w:szCs w:val="28"/>
        </w:rPr>
      </w:pPr>
    </w:p>
    <w:p w14:paraId="6A3ABC3D" w14:textId="77777777" w:rsidR="003F2C53" w:rsidRDefault="003F2C53" w:rsidP="004F3A23">
      <w:pPr>
        <w:ind w:firstLine="432"/>
        <w:rPr>
          <w:rFonts w:cstheme="minorHAnsi"/>
          <w:b/>
          <w:bCs/>
          <w:sz w:val="28"/>
          <w:szCs w:val="28"/>
        </w:rPr>
      </w:pPr>
    </w:p>
    <w:p w14:paraId="42F4A224" w14:textId="77777777" w:rsidR="003F2C53" w:rsidRDefault="003F2C53" w:rsidP="004F3A23">
      <w:pPr>
        <w:ind w:firstLine="432"/>
        <w:rPr>
          <w:rFonts w:cstheme="minorHAnsi"/>
          <w:b/>
          <w:bCs/>
          <w:sz w:val="28"/>
          <w:szCs w:val="28"/>
        </w:rPr>
      </w:pPr>
    </w:p>
    <w:p w14:paraId="30CEAB43" w14:textId="77777777" w:rsidR="003F2C53" w:rsidRDefault="003F2C53" w:rsidP="004F3A23">
      <w:pPr>
        <w:ind w:firstLine="432"/>
        <w:rPr>
          <w:rFonts w:cstheme="minorHAnsi"/>
          <w:b/>
          <w:bCs/>
          <w:sz w:val="28"/>
          <w:szCs w:val="28"/>
        </w:rPr>
      </w:pPr>
    </w:p>
    <w:p w14:paraId="7007E841" w14:textId="3DFD1300" w:rsidR="00CD6EDF" w:rsidRPr="004F5560" w:rsidRDefault="00CD6EDF" w:rsidP="004F3A23">
      <w:pPr>
        <w:ind w:firstLine="432"/>
        <w:rPr>
          <w:rFonts w:cstheme="minorHAnsi"/>
          <w:b/>
          <w:bCs/>
          <w:sz w:val="28"/>
          <w:szCs w:val="28"/>
        </w:rPr>
      </w:pPr>
      <w:r w:rsidRPr="004F5560">
        <w:rPr>
          <w:rFonts w:cstheme="minorHAnsi"/>
          <w:b/>
          <w:bCs/>
          <w:sz w:val="28"/>
          <w:szCs w:val="28"/>
        </w:rPr>
        <w:t>7. Conclusion</w:t>
      </w:r>
    </w:p>
    <w:p w14:paraId="256D8047" w14:textId="0D378F1C" w:rsidR="00365C4A" w:rsidRDefault="00974A9D" w:rsidP="004F3A23">
      <w:pPr>
        <w:spacing w:after="0"/>
        <w:ind w:firstLine="432"/>
        <w:rPr>
          <w:rFonts w:ascii="Times New Roman" w:hAnsi="Times New Roman" w:cs="Times New Roman"/>
        </w:rPr>
      </w:pPr>
      <w:r>
        <w:rPr>
          <w:rFonts w:ascii="Times New Roman" w:hAnsi="Times New Roman" w:cs="Times New Roman"/>
        </w:rPr>
        <w:t xml:space="preserve">A short prototype of the </w:t>
      </w:r>
      <w:r w:rsidR="004F5560" w:rsidRPr="003E63D2">
        <w:rPr>
          <w:rFonts w:ascii="Times New Roman" w:hAnsi="Times New Roman" w:cs="Times New Roman"/>
        </w:rPr>
        <w:t xml:space="preserve">LCLS-II-HE SXU </w:t>
      </w:r>
      <w:r w:rsidR="00275FF8" w:rsidRPr="003E63D2">
        <w:rPr>
          <w:rFonts w:ascii="Times New Roman" w:hAnsi="Times New Roman" w:cs="Times New Roman"/>
        </w:rPr>
        <w:t xml:space="preserve">with a new 56mm period magnet structure </w:t>
      </w:r>
      <w:r w:rsidR="004F5560" w:rsidRPr="003E63D2">
        <w:rPr>
          <w:rFonts w:ascii="Times New Roman" w:hAnsi="Times New Roman" w:cs="Times New Roman"/>
        </w:rPr>
        <w:t>was measured in</w:t>
      </w:r>
      <w:r w:rsidR="006460C8">
        <w:rPr>
          <w:rFonts w:ascii="Times New Roman" w:hAnsi="Times New Roman" w:cs="Times New Roman"/>
          <w:color w:val="FF0000"/>
        </w:rPr>
        <w:t xml:space="preserve"> </w:t>
      </w:r>
      <w:r w:rsidR="006460C8" w:rsidRPr="00531850">
        <w:rPr>
          <w:rFonts w:ascii="Times New Roman" w:hAnsi="Times New Roman" w:cs="Times New Roman"/>
        </w:rPr>
        <w:t>the</w:t>
      </w:r>
      <w:r w:rsidR="004F5560" w:rsidRPr="00531850">
        <w:rPr>
          <w:rFonts w:ascii="Times New Roman" w:hAnsi="Times New Roman" w:cs="Times New Roman"/>
        </w:rPr>
        <w:t xml:space="preserve"> SLAC MMF at </w:t>
      </w:r>
      <w:r w:rsidR="006460C8" w:rsidRPr="00531850">
        <w:rPr>
          <w:rFonts w:ascii="Times New Roman" w:hAnsi="Times New Roman" w:cs="Times New Roman"/>
        </w:rPr>
        <w:t xml:space="preserve">the </w:t>
      </w:r>
      <w:r w:rsidR="004F5560" w:rsidRPr="00531850">
        <w:rPr>
          <w:rFonts w:ascii="Times New Roman" w:hAnsi="Times New Roman" w:cs="Times New Roman"/>
        </w:rPr>
        <w:t xml:space="preserve">SXU measurement </w:t>
      </w:r>
      <w:r w:rsidR="004F5560" w:rsidRPr="003E63D2">
        <w:rPr>
          <w:rFonts w:ascii="Times New Roman" w:hAnsi="Times New Roman" w:cs="Times New Roman"/>
        </w:rPr>
        <w:t xml:space="preserve">bench. </w:t>
      </w:r>
      <w:r w:rsidR="00275FF8" w:rsidRPr="003E63D2">
        <w:rPr>
          <w:rFonts w:ascii="Times New Roman" w:hAnsi="Times New Roman" w:cs="Times New Roman"/>
        </w:rPr>
        <w:t xml:space="preserve">The main field strength exceeds the requirement of &gt;1.76 T. The pole saturation at gaps below 9mm is negligible. The end design is adequate for minimizing the first and second field integrals. The magnetization errors of the magnet blocks result in </w:t>
      </w:r>
      <w:r w:rsidR="00E817DE">
        <w:rPr>
          <w:rFonts w:ascii="Times New Roman" w:hAnsi="Times New Roman" w:cs="Times New Roman"/>
        </w:rPr>
        <w:t xml:space="preserve">a </w:t>
      </w:r>
      <w:r w:rsidR="00275FF8" w:rsidRPr="003E63D2">
        <w:rPr>
          <w:rFonts w:ascii="Times New Roman" w:hAnsi="Times New Roman" w:cs="Times New Roman"/>
        </w:rPr>
        <w:t xml:space="preserve">unique field integral </w:t>
      </w:r>
      <w:r w:rsidR="00055400" w:rsidRPr="003E63D2">
        <w:rPr>
          <w:rFonts w:ascii="Times New Roman" w:hAnsi="Times New Roman" w:cs="Times New Roman"/>
        </w:rPr>
        <w:t xml:space="preserve">gap dependence, with a big nonlinearity around 10mm gap. </w:t>
      </w:r>
      <w:r w:rsidR="00365C4A">
        <w:rPr>
          <w:rFonts w:ascii="Times New Roman" w:hAnsi="Times New Roman" w:cs="Times New Roman"/>
        </w:rPr>
        <w:t>The magnets structure design meets the LCLS-HE requirements.</w:t>
      </w:r>
    </w:p>
    <w:p w14:paraId="062F43A1" w14:textId="7EED8246" w:rsidR="00055400" w:rsidRPr="003E63D2" w:rsidRDefault="00055400" w:rsidP="004F3A23">
      <w:pPr>
        <w:spacing w:after="0"/>
        <w:ind w:firstLine="432"/>
        <w:rPr>
          <w:rFonts w:ascii="Times New Roman" w:hAnsi="Times New Roman" w:cs="Times New Roman"/>
        </w:rPr>
      </w:pPr>
      <w:r w:rsidRPr="003E63D2">
        <w:rPr>
          <w:rFonts w:ascii="Times New Roman" w:hAnsi="Times New Roman" w:cs="Times New Roman"/>
        </w:rPr>
        <w:t>The shim signatures of all shimming options were measured and evaluated. In combination with ferromagnetic shims</w:t>
      </w:r>
      <w:r w:rsidR="006460C8">
        <w:rPr>
          <w:rFonts w:ascii="Times New Roman" w:hAnsi="Times New Roman" w:cs="Times New Roman"/>
          <w:color w:val="FF0000"/>
        </w:rPr>
        <w:t>,</w:t>
      </w:r>
      <w:r w:rsidRPr="003E63D2">
        <w:rPr>
          <w:rFonts w:ascii="Times New Roman" w:hAnsi="Times New Roman" w:cs="Times New Roman"/>
        </w:rPr>
        <w:t xml:space="preserve"> the correct shim signature could be produced for the main and the skew quadrupole </w:t>
      </w:r>
      <w:r w:rsidRPr="00531850">
        <w:rPr>
          <w:rFonts w:ascii="Times New Roman" w:hAnsi="Times New Roman" w:cs="Times New Roman"/>
        </w:rPr>
        <w:t>field</w:t>
      </w:r>
      <w:r w:rsidR="006460C8" w:rsidRPr="00531850">
        <w:rPr>
          <w:rFonts w:ascii="Times New Roman" w:hAnsi="Times New Roman" w:cs="Times New Roman"/>
        </w:rPr>
        <w:t>s</w:t>
      </w:r>
      <w:r w:rsidR="00531850" w:rsidRPr="00531850">
        <w:rPr>
          <w:rFonts w:ascii="Times New Roman" w:hAnsi="Times New Roman" w:cs="Times New Roman"/>
        </w:rPr>
        <w:t>.</w:t>
      </w:r>
      <w:r w:rsidRPr="003E63D2">
        <w:rPr>
          <w:rFonts w:ascii="Times New Roman" w:hAnsi="Times New Roman" w:cs="Times New Roman"/>
        </w:rPr>
        <w:t xml:space="preserve"> </w:t>
      </w:r>
      <w:r w:rsidR="00365C4A">
        <w:rPr>
          <w:rFonts w:ascii="Times New Roman" w:hAnsi="Times New Roman" w:cs="Times New Roman"/>
        </w:rPr>
        <w:t>The shimming options are sufficient for SXU-HE tuning.</w:t>
      </w:r>
    </w:p>
    <w:p w14:paraId="7B49D226" w14:textId="7FF05ABC" w:rsidR="00C526FE" w:rsidRDefault="00386786" w:rsidP="004F3A23">
      <w:pPr>
        <w:spacing w:after="0"/>
        <w:ind w:firstLine="432"/>
        <w:rPr>
          <w:rFonts w:ascii="Times New Roman" w:hAnsi="Times New Roman" w:cs="Times New Roman"/>
        </w:rPr>
      </w:pPr>
      <w:r w:rsidRPr="00531850">
        <w:rPr>
          <w:rFonts w:ascii="Times New Roman" w:hAnsi="Times New Roman" w:cs="Times New Roman"/>
        </w:rPr>
        <w:t xml:space="preserve">The </w:t>
      </w:r>
      <w:r w:rsidR="00055400" w:rsidRPr="00531850">
        <w:rPr>
          <w:rFonts w:ascii="Times New Roman" w:hAnsi="Times New Roman" w:cs="Times New Roman"/>
        </w:rPr>
        <w:t xml:space="preserve">Hall </w:t>
      </w:r>
      <w:r w:rsidR="00055400" w:rsidRPr="003E63D2">
        <w:rPr>
          <w:rFonts w:ascii="Times New Roman" w:hAnsi="Times New Roman" w:cs="Times New Roman"/>
        </w:rPr>
        <w:t>probe calibration and measurement accuracy was evaluated. The repeatability of the prototype</w:t>
      </w:r>
      <w:r w:rsidR="00974A9D">
        <w:rPr>
          <w:rFonts w:ascii="Times New Roman" w:hAnsi="Times New Roman" w:cs="Times New Roman"/>
        </w:rPr>
        <w:t xml:space="preserve"> measurements at fixed small gaps</w:t>
      </w:r>
      <w:r w:rsidR="00055400" w:rsidRPr="003E63D2">
        <w:rPr>
          <w:rFonts w:ascii="Times New Roman" w:hAnsi="Times New Roman" w:cs="Times New Roman"/>
        </w:rPr>
        <w:t xml:space="preserve"> was estimated as ±9∙10</w:t>
      </w:r>
      <w:r w:rsidR="00055400" w:rsidRPr="003E63D2">
        <w:rPr>
          <w:rFonts w:ascii="Times New Roman" w:hAnsi="Times New Roman" w:cs="Times New Roman"/>
          <w:vertAlign w:val="superscript"/>
        </w:rPr>
        <w:t>-5</w:t>
      </w:r>
      <w:r w:rsidR="00935503" w:rsidRPr="003E63D2">
        <w:rPr>
          <w:rFonts w:ascii="Times New Roman" w:hAnsi="Times New Roman" w:cs="Times New Roman"/>
        </w:rPr>
        <w:t xml:space="preserve">. It meets the requirements for </w:t>
      </w:r>
      <w:r w:rsidR="00E817DE">
        <w:rPr>
          <w:rFonts w:ascii="Times New Roman" w:hAnsi="Times New Roman" w:cs="Times New Roman"/>
        </w:rPr>
        <w:t xml:space="preserve">    </w:t>
      </w:r>
      <w:r w:rsidR="00935503" w:rsidRPr="003E63D2">
        <w:rPr>
          <w:rFonts w:ascii="Times New Roman" w:hAnsi="Times New Roman" w:cs="Times New Roman"/>
        </w:rPr>
        <w:t>SXU-HE undulator calibration.</w:t>
      </w:r>
    </w:p>
    <w:p w14:paraId="06608323" w14:textId="67CF2A17" w:rsidR="00365C4A" w:rsidRPr="0057587D" w:rsidRDefault="00365C4A" w:rsidP="004F3A23">
      <w:pPr>
        <w:ind w:firstLine="432"/>
        <w:rPr>
          <w:rFonts w:ascii="Times New Roman" w:hAnsi="Times New Roman" w:cs="Times New Roman"/>
          <w:sz w:val="24"/>
          <w:szCs w:val="24"/>
        </w:rPr>
      </w:pPr>
      <w:r>
        <w:rPr>
          <w:rFonts w:ascii="Times New Roman" w:hAnsi="Times New Roman" w:cs="Times New Roman"/>
        </w:rPr>
        <w:t xml:space="preserve">The undulator/ phase shifter cross talk </w:t>
      </w:r>
      <w:r w:rsidRPr="0057587D">
        <w:rPr>
          <w:rFonts w:ascii="Times New Roman" w:hAnsi="Times New Roman" w:cs="Times New Roman"/>
          <w:sz w:val="24"/>
          <w:szCs w:val="24"/>
        </w:rPr>
        <w:t>is insignificant</w:t>
      </w:r>
      <w:r>
        <w:rPr>
          <w:rFonts w:ascii="Times New Roman" w:hAnsi="Times New Roman" w:cs="Times New Roman"/>
          <w:sz w:val="24"/>
          <w:szCs w:val="24"/>
        </w:rPr>
        <w:t xml:space="preserve"> &lt;2G-cm at 14.4cm distance</w:t>
      </w:r>
      <w:r w:rsidRPr="0057587D">
        <w:rPr>
          <w:rFonts w:ascii="Times New Roman" w:hAnsi="Times New Roman" w:cs="Times New Roman"/>
          <w:sz w:val="24"/>
          <w:szCs w:val="24"/>
        </w:rPr>
        <w:t>.</w:t>
      </w:r>
    </w:p>
    <w:p w14:paraId="2B4A86D5" w14:textId="225DDFD4" w:rsidR="00365C4A" w:rsidRPr="0057587D" w:rsidRDefault="00365C4A" w:rsidP="004F3A23">
      <w:pPr>
        <w:spacing w:after="0"/>
        <w:ind w:firstLine="432"/>
        <w:rPr>
          <w:rFonts w:ascii="Times New Roman" w:hAnsi="Times New Roman" w:cs="Times New Roman"/>
        </w:rPr>
      </w:pPr>
    </w:p>
    <w:sectPr w:rsidR="00365C4A" w:rsidRPr="0057587D" w:rsidSect="006444A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7E0B3" w14:textId="77777777" w:rsidR="00C93560" w:rsidRDefault="00C93560" w:rsidP="0079449D">
      <w:pPr>
        <w:spacing w:after="0" w:line="240" w:lineRule="auto"/>
      </w:pPr>
      <w:r>
        <w:separator/>
      </w:r>
    </w:p>
  </w:endnote>
  <w:endnote w:type="continuationSeparator" w:id="0">
    <w:p w14:paraId="11E53B60" w14:textId="77777777" w:rsidR="00C93560" w:rsidRDefault="00C93560" w:rsidP="0079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B30BC" w14:textId="77777777" w:rsidR="00C93560" w:rsidRDefault="00C93560" w:rsidP="0079449D">
      <w:pPr>
        <w:spacing w:after="0" w:line="240" w:lineRule="auto"/>
      </w:pPr>
      <w:r>
        <w:separator/>
      </w:r>
    </w:p>
  </w:footnote>
  <w:footnote w:type="continuationSeparator" w:id="0">
    <w:p w14:paraId="25051AFD" w14:textId="77777777" w:rsidR="00C93560" w:rsidRDefault="00C93560" w:rsidP="0079449D">
      <w:pPr>
        <w:spacing w:after="0" w:line="240" w:lineRule="auto"/>
      </w:pPr>
      <w:r>
        <w:continuationSeparator/>
      </w:r>
    </w:p>
  </w:footnote>
  <w:footnote w:id="1">
    <w:p w14:paraId="176006C1" w14:textId="1B40008C" w:rsidR="009E5E81" w:rsidRDefault="009E5E81" w:rsidP="009E5E81">
      <w:pPr>
        <w:pStyle w:val="Footer"/>
        <w:rPr>
          <w:sz w:val="16"/>
          <w:szCs w:val="16"/>
        </w:rPr>
      </w:pPr>
      <w:r w:rsidRPr="009E5E81">
        <w:rPr>
          <w:rStyle w:val="FootnoteReference"/>
          <w:sz w:val="16"/>
          <w:szCs w:val="16"/>
        </w:rPr>
        <w:footnoteRef/>
      </w:r>
      <w:r>
        <w:t xml:space="preserve"> </w:t>
      </w:r>
      <w:r w:rsidRPr="0079449D">
        <w:rPr>
          <w:sz w:val="16"/>
          <w:szCs w:val="16"/>
        </w:rPr>
        <w:t>Work supported in part by the DOE Contract DE-AC02-76SF00515. This work was performed in support of the LCLS-II-HE project at SLAC.</w:t>
      </w:r>
      <w:r>
        <w:rPr>
          <w:sz w:val="16"/>
          <w:szCs w:val="16"/>
        </w:rPr>
        <w:t xml:space="preserve"> </w:t>
      </w:r>
    </w:p>
    <w:p w14:paraId="679A2A11" w14:textId="075267F8" w:rsidR="009E5E81" w:rsidRPr="009E5E81" w:rsidRDefault="009E5E81" w:rsidP="009E5E81">
      <w:pPr>
        <w:pStyle w:val="Footer"/>
        <w:rPr>
          <w:sz w:val="16"/>
          <w:szCs w:val="16"/>
        </w:rPr>
      </w:pPr>
    </w:p>
  </w:footnote>
  <w:footnote w:id="2">
    <w:p w14:paraId="4A8AC9C6" w14:textId="1179E182" w:rsidR="006A518B" w:rsidRDefault="006A518B">
      <w:pPr>
        <w:pStyle w:val="FootnoteText"/>
      </w:pPr>
      <w:r w:rsidRPr="006A518B">
        <w:rPr>
          <w:rStyle w:val="FootnoteReference"/>
          <w:sz w:val="16"/>
          <w:szCs w:val="16"/>
        </w:rPr>
        <w:footnoteRef/>
      </w:r>
      <w:r>
        <w:t xml:space="preserve"> </w:t>
      </w:r>
      <w:r w:rsidRPr="002A357B">
        <w:rPr>
          <w:sz w:val="16"/>
          <w:szCs w:val="16"/>
        </w:rPr>
        <w:t>LCLS-II-HE-1.3-PR-0049-R0 - LCLS-II-HE SXR Undulator Systems Physics Requirement Document</w:t>
      </w:r>
    </w:p>
  </w:footnote>
  <w:footnote w:id="3">
    <w:p w14:paraId="1C5A15C0" w14:textId="45A57EC6" w:rsidR="00227C84" w:rsidRPr="009E5E81" w:rsidRDefault="00227C84" w:rsidP="00227C84">
      <w:pPr>
        <w:pStyle w:val="FootnoteText"/>
        <w:rPr>
          <w:sz w:val="16"/>
          <w:szCs w:val="16"/>
        </w:rPr>
      </w:pPr>
      <w:r>
        <w:rPr>
          <w:rStyle w:val="FootnoteReference"/>
        </w:rPr>
        <w:footnoteRef/>
      </w:r>
      <w:r>
        <w:t xml:space="preserve"> </w:t>
      </w:r>
      <w:r>
        <w:rPr>
          <w:sz w:val="16"/>
          <w:szCs w:val="16"/>
        </w:rPr>
        <w:t>K</w:t>
      </w:r>
      <w:r w:rsidR="007D00EF">
        <w:rPr>
          <w:sz w:val="16"/>
          <w:szCs w:val="16"/>
        </w:rPr>
        <w:t>. Halbach</w:t>
      </w:r>
      <w:r>
        <w:rPr>
          <w:sz w:val="16"/>
          <w:szCs w:val="16"/>
        </w:rPr>
        <w:t>,</w:t>
      </w:r>
      <w:r w:rsidRPr="002D0078">
        <w:rPr>
          <w:sz w:val="16"/>
          <w:szCs w:val="16"/>
        </w:rPr>
        <w:t xml:space="preserve"> </w:t>
      </w:r>
      <w:r>
        <w:rPr>
          <w:sz w:val="16"/>
          <w:szCs w:val="16"/>
        </w:rPr>
        <w:t>Nucl. Instr. and Meth. 169 (1980)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F335F"/>
    <w:multiLevelType w:val="hybridMultilevel"/>
    <w:tmpl w:val="4A72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452481"/>
    <w:multiLevelType w:val="hybridMultilevel"/>
    <w:tmpl w:val="171E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EDF"/>
    <w:rsid w:val="00006B42"/>
    <w:rsid w:val="00027023"/>
    <w:rsid w:val="00030F74"/>
    <w:rsid w:val="00040945"/>
    <w:rsid w:val="00055400"/>
    <w:rsid w:val="00056C51"/>
    <w:rsid w:val="00081197"/>
    <w:rsid w:val="0008315A"/>
    <w:rsid w:val="00095C0D"/>
    <w:rsid w:val="00096825"/>
    <w:rsid w:val="000B1987"/>
    <w:rsid w:val="000C6914"/>
    <w:rsid w:val="000D5CB9"/>
    <w:rsid w:val="00105CD8"/>
    <w:rsid w:val="00105EAC"/>
    <w:rsid w:val="00120710"/>
    <w:rsid w:val="00140C3A"/>
    <w:rsid w:val="00150639"/>
    <w:rsid w:val="00153CFE"/>
    <w:rsid w:val="00161C5B"/>
    <w:rsid w:val="0016768B"/>
    <w:rsid w:val="00174A3C"/>
    <w:rsid w:val="001833F4"/>
    <w:rsid w:val="00196369"/>
    <w:rsid w:val="001C3E76"/>
    <w:rsid w:val="001F5A9F"/>
    <w:rsid w:val="0020189C"/>
    <w:rsid w:val="0020368F"/>
    <w:rsid w:val="00204C81"/>
    <w:rsid w:val="00227C84"/>
    <w:rsid w:val="00237E3D"/>
    <w:rsid w:val="00275FF8"/>
    <w:rsid w:val="00282E12"/>
    <w:rsid w:val="00292BCC"/>
    <w:rsid w:val="002A2F8A"/>
    <w:rsid w:val="002A357B"/>
    <w:rsid w:val="002B49CE"/>
    <w:rsid w:val="002D0078"/>
    <w:rsid w:val="002E527A"/>
    <w:rsid w:val="002E57AD"/>
    <w:rsid w:val="002F26EB"/>
    <w:rsid w:val="0032238D"/>
    <w:rsid w:val="00331641"/>
    <w:rsid w:val="00331D0E"/>
    <w:rsid w:val="0033353B"/>
    <w:rsid w:val="00361C6A"/>
    <w:rsid w:val="00365C4A"/>
    <w:rsid w:val="003712A4"/>
    <w:rsid w:val="00380318"/>
    <w:rsid w:val="00383E74"/>
    <w:rsid w:val="00386786"/>
    <w:rsid w:val="003A0F8E"/>
    <w:rsid w:val="003B07AC"/>
    <w:rsid w:val="003C4FE5"/>
    <w:rsid w:val="003D6770"/>
    <w:rsid w:val="003E63D2"/>
    <w:rsid w:val="003F2C53"/>
    <w:rsid w:val="00402D46"/>
    <w:rsid w:val="004035E6"/>
    <w:rsid w:val="00412398"/>
    <w:rsid w:val="004243E1"/>
    <w:rsid w:val="004465B9"/>
    <w:rsid w:val="00481E40"/>
    <w:rsid w:val="00481FEF"/>
    <w:rsid w:val="00485249"/>
    <w:rsid w:val="004D6F4C"/>
    <w:rsid w:val="004E7A1D"/>
    <w:rsid w:val="004F135D"/>
    <w:rsid w:val="004F379E"/>
    <w:rsid w:val="004F3A23"/>
    <w:rsid w:val="004F5560"/>
    <w:rsid w:val="00506050"/>
    <w:rsid w:val="00526677"/>
    <w:rsid w:val="00531850"/>
    <w:rsid w:val="00543007"/>
    <w:rsid w:val="0057587D"/>
    <w:rsid w:val="005A50FB"/>
    <w:rsid w:val="005B048C"/>
    <w:rsid w:val="005B7C45"/>
    <w:rsid w:val="005C0F76"/>
    <w:rsid w:val="005D6728"/>
    <w:rsid w:val="005E05D7"/>
    <w:rsid w:val="006010F3"/>
    <w:rsid w:val="00614558"/>
    <w:rsid w:val="00617E6C"/>
    <w:rsid w:val="00643922"/>
    <w:rsid w:val="006444A4"/>
    <w:rsid w:val="00645E1F"/>
    <w:rsid w:val="006460C8"/>
    <w:rsid w:val="00653D37"/>
    <w:rsid w:val="00670AE7"/>
    <w:rsid w:val="006733DD"/>
    <w:rsid w:val="00687D22"/>
    <w:rsid w:val="006A518B"/>
    <w:rsid w:val="006D5A30"/>
    <w:rsid w:val="007069E3"/>
    <w:rsid w:val="00707DD5"/>
    <w:rsid w:val="007121A7"/>
    <w:rsid w:val="00731B23"/>
    <w:rsid w:val="00747D3C"/>
    <w:rsid w:val="007632AD"/>
    <w:rsid w:val="00763532"/>
    <w:rsid w:val="00770B84"/>
    <w:rsid w:val="00776594"/>
    <w:rsid w:val="0079449D"/>
    <w:rsid w:val="007A5747"/>
    <w:rsid w:val="007C0839"/>
    <w:rsid w:val="007C29E6"/>
    <w:rsid w:val="007D00EF"/>
    <w:rsid w:val="007D1314"/>
    <w:rsid w:val="007E1310"/>
    <w:rsid w:val="007E64AF"/>
    <w:rsid w:val="007F3361"/>
    <w:rsid w:val="00801FB8"/>
    <w:rsid w:val="00822BA3"/>
    <w:rsid w:val="00825D31"/>
    <w:rsid w:val="00825E18"/>
    <w:rsid w:val="008310A8"/>
    <w:rsid w:val="008424DA"/>
    <w:rsid w:val="00845409"/>
    <w:rsid w:val="00850BAB"/>
    <w:rsid w:val="00851207"/>
    <w:rsid w:val="00853A91"/>
    <w:rsid w:val="00894A97"/>
    <w:rsid w:val="008B168F"/>
    <w:rsid w:val="008B6380"/>
    <w:rsid w:val="008E1103"/>
    <w:rsid w:val="008F1029"/>
    <w:rsid w:val="00902AC2"/>
    <w:rsid w:val="00920CE7"/>
    <w:rsid w:val="00935503"/>
    <w:rsid w:val="00936205"/>
    <w:rsid w:val="00951252"/>
    <w:rsid w:val="00974A9D"/>
    <w:rsid w:val="00977C41"/>
    <w:rsid w:val="0099246A"/>
    <w:rsid w:val="00997E21"/>
    <w:rsid w:val="009A3515"/>
    <w:rsid w:val="009B776A"/>
    <w:rsid w:val="009C0752"/>
    <w:rsid w:val="009C3FC5"/>
    <w:rsid w:val="009C4ACC"/>
    <w:rsid w:val="009D65EA"/>
    <w:rsid w:val="009E0FDB"/>
    <w:rsid w:val="009E323F"/>
    <w:rsid w:val="009E5E81"/>
    <w:rsid w:val="009E73C5"/>
    <w:rsid w:val="009F3512"/>
    <w:rsid w:val="00A23F8A"/>
    <w:rsid w:val="00A33BEF"/>
    <w:rsid w:val="00A3652E"/>
    <w:rsid w:val="00A373B9"/>
    <w:rsid w:val="00A40208"/>
    <w:rsid w:val="00A6268B"/>
    <w:rsid w:val="00A64F50"/>
    <w:rsid w:val="00AA6D78"/>
    <w:rsid w:val="00AE02B2"/>
    <w:rsid w:val="00B05340"/>
    <w:rsid w:val="00B14BC7"/>
    <w:rsid w:val="00B3042C"/>
    <w:rsid w:val="00B564C9"/>
    <w:rsid w:val="00B5761C"/>
    <w:rsid w:val="00B70C2B"/>
    <w:rsid w:val="00B81F5F"/>
    <w:rsid w:val="00BD7D42"/>
    <w:rsid w:val="00BF45C0"/>
    <w:rsid w:val="00BF4DE5"/>
    <w:rsid w:val="00C10068"/>
    <w:rsid w:val="00C11ACF"/>
    <w:rsid w:val="00C22038"/>
    <w:rsid w:val="00C3622C"/>
    <w:rsid w:val="00C4068F"/>
    <w:rsid w:val="00C4586F"/>
    <w:rsid w:val="00C526FE"/>
    <w:rsid w:val="00C77929"/>
    <w:rsid w:val="00C83663"/>
    <w:rsid w:val="00C93560"/>
    <w:rsid w:val="00CA277D"/>
    <w:rsid w:val="00CD51F8"/>
    <w:rsid w:val="00CD662A"/>
    <w:rsid w:val="00CD6EDF"/>
    <w:rsid w:val="00CE5924"/>
    <w:rsid w:val="00CE7DB5"/>
    <w:rsid w:val="00CF4AF8"/>
    <w:rsid w:val="00D13A54"/>
    <w:rsid w:val="00D217B5"/>
    <w:rsid w:val="00D3321F"/>
    <w:rsid w:val="00D3638C"/>
    <w:rsid w:val="00D6496C"/>
    <w:rsid w:val="00D76212"/>
    <w:rsid w:val="00D7626B"/>
    <w:rsid w:val="00D836B4"/>
    <w:rsid w:val="00E06358"/>
    <w:rsid w:val="00E10A0C"/>
    <w:rsid w:val="00E17215"/>
    <w:rsid w:val="00E37936"/>
    <w:rsid w:val="00E44976"/>
    <w:rsid w:val="00E5509D"/>
    <w:rsid w:val="00E556AC"/>
    <w:rsid w:val="00E63580"/>
    <w:rsid w:val="00E817DE"/>
    <w:rsid w:val="00E83675"/>
    <w:rsid w:val="00E973FA"/>
    <w:rsid w:val="00EB5F50"/>
    <w:rsid w:val="00ED20A7"/>
    <w:rsid w:val="00ED3208"/>
    <w:rsid w:val="00EE754E"/>
    <w:rsid w:val="00F00A09"/>
    <w:rsid w:val="00F167FC"/>
    <w:rsid w:val="00F2143A"/>
    <w:rsid w:val="00F37F8D"/>
    <w:rsid w:val="00F54A2B"/>
    <w:rsid w:val="00F76E76"/>
    <w:rsid w:val="00F922FA"/>
    <w:rsid w:val="00FB0826"/>
    <w:rsid w:val="00FB27FE"/>
    <w:rsid w:val="00FE1CA4"/>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B8C0E"/>
  <w15:chartTrackingRefBased/>
  <w15:docId w15:val="{32AD0CAD-C7DE-4FDC-9E74-10FF6E6B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EDF"/>
    <w:pPr>
      <w:ind w:left="720"/>
      <w:contextualSpacing/>
    </w:pPr>
  </w:style>
  <w:style w:type="paragraph" w:styleId="Header">
    <w:name w:val="header"/>
    <w:basedOn w:val="Normal"/>
    <w:link w:val="HeaderChar"/>
    <w:uiPriority w:val="99"/>
    <w:unhideWhenUsed/>
    <w:rsid w:val="00794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49D"/>
  </w:style>
  <w:style w:type="paragraph" w:styleId="Footer">
    <w:name w:val="footer"/>
    <w:basedOn w:val="Normal"/>
    <w:link w:val="FooterChar"/>
    <w:uiPriority w:val="99"/>
    <w:unhideWhenUsed/>
    <w:rsid w:val="00794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49D"/>
  </w:style>
  <w:style w:type="paragraph" w:styleId="FootnoteText">
    <w:name w:val="footnote text"/>
    <w:basedOn w:val="Normal"/>
    <w:link w:val="FootnoteTextChar"/>
    <w:uiPriority w:val="99"/>
    <w:semiHidden/>
    <w:unhideWhenUsed/>
    <w:rsid w:val="002D00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078"/>
    <w:rPr>
      <w:sz w:val="20"/>
      <w:szCs w:val="20"/>
    </w:rPr>
  </w:style>
  <w:style w:type="character" w:styleId="FootnoteReference">
    <w:name w:val="footnote reference"/>
    <w:basedOn w:val="DefaultParagraphFont"/>
    <w:uiPriority w:val="99"/>
    <w:semiHidden/>
    <w:unhideWhenUsed/>
    <w:rsid w:val="002D0078"/>
    <w:rPr>
      <w:vertAlign w:val="superscript"/>
    </w:rPr>
  </w:style>
  <w:style w:type="paragraph" w:styleId="NormalWeb">
    <w:name w:val="Normal (Web)"/>
    <w:basedOn w:val="Normal"/>
    <w:uiPriority w:val="99"/>
    <w:semiHidden/>
    <w:unhideWhenUsed/>
    <w:rsid w:val="00C4586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4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761751">
      <w:bodyDiv w:val="1"/>
      <w:marLeft w:val="0"/>
      <w:marRight w:val="0"/>
      <w:marTop w:val="0"/>
      <w:marBottom w:val="0"/>
      <w:divBdr>
        <w:top w:val="none" w:sz="0" w:space="0" w:color="auto"/>
        <w:left w:val="none" w:sz="0" w:space="0" w:color="auto"/>
        <w:bottom w:val="none" w:sz="0" w:space="0" w:color="auto"/>
        <w:right w:val="none" w:sz="0" w:space="0" w:color="auto"/>
      </w:divBdr>
    </w:div>
    <w:div w:id="1816099664">
      <w:bodyDiv w:val="1"/>
      <w:marLeft w:val="0"/>
      <w:marRight w:val="0"/>
      <w:marTop w:val="0"/>
      <w:marBottom w:val="0"/>
      <w:divBdr>
        <w:top w:val="none" w:sz="0" w:space="0" w:color="auto"/>
        <w:left w:val="none" w:sz="0" w:space="0" w:color="auto"/>
        <w:bottom w:val="none" w:sz="0" w:space="0" w:color="auto"/>
        <w:right w:val="none" w:sz="0" w:space="0" w:color="auto"/>
      </w:divBdr>
    </w:div>
    <w:div w:id="19697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12.emf"/><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6.xml"/><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agData\LCLS-II\Calibration%20Magnet%20Field_gap35.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000">
                <a:solidFill>
                  <a:schemeClr val="tx1"/>
                </a:solidFill>
              </a:rPr>
              <a:t>Shim signatures, By</a:t>
            </a:r>
          </a:p>
          <a:p>
            <a:pPr>
              <a:defRPr>
                <a:solidFill>
                  <a:schemeClr val="tx1"/>
                </a:solidFill>
              </a:defRPr>
            </a:pPr>
            <a:r>
              <a:rPr lang="en-US" sz="800">
                <a:solidFill>
                  <a:schemeClr val="tx1"/>
                </a:solidFill>
              </a:rPr>
              <a:t>Operational range</a:t>
            </a:r>
          </a:p>
        </c:rich>
      </c:tx>
      <c:layout>
        <c:manualLayout>
          <c:xMode val="edge"/>
          <c:yMode val="edge"/>
          <c:x val="0.24507582854394006"/>
          <c:y val="1.761731003136803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144147486880803"/>
          <c:y val="0.17171296296296296"/>
          <c:w val="0.78635120801487834"/>
          <c:h val="0.62271617089530473"/>
        </c:manualLayout>
      </c:layout>
      <c:scatterChart>
        <c:scatterStyle val="lineMarker"/>
        <c:varyColors val="0"/>
        <c:ser>
          <c:idx val="0"/>
          <c:order val="0"/>
          <c:tx>
            <c:v>4 small slugs</c:v>
          </c:tx>
          <c:spPr>
            <a:ln w="12700" cap="rnd">
              <a:solidFill>
                <a:schemeClr val="accent1"/>
              </a:solidFill>
              <a:round/>
            </a:ln>
            <a:effectLst/>
          </c:spPr>
          <c:marker>
            <c:symbol val="circle"/>
            <c:size val="4"/>
            <c:spPr>
              <a:solidFill>
                <a:schemeClr val="accent1"/>
              </a:solidFill>
              <a:ln w="9525">
                <a:solidFill>
                  <a:schemeClr val="accent1"/>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integrals_table!$Q$4:$Q$19</c:f>
              <c:numCache>
                <c:formatCode>0</c:formatCode>
                <c:ptCount val="16"/>
                <c:pt idx="0">
                  <c:v>88</c:v>
                </c:pt>
                <c:pt idx="1">
                  <c:v>81.715666666666692</c:v>
                </c:pt>
                <c:pt idx="2">
                  <c:v>79.070666666666668</c:v>
                </c:pt>
                <c:pt idx="3">
                  <c:v>76.260999999999996</c:v>
                </c:pt>
                <c:pt idx="4">
                  <c:v>68.77433333333336</c:v>
                </c:pt>
                <c:pt idx="5">
                  <c:v>66.040333333333308</c:v>
                </c:pt>
                <c:pt idx="6">
                  <c:v>55.955333333333336</c:v>
                </c:pt>
                <c:pt idx="7">
                  <c:v>49.920999999999999</c:v>
                </c:pt>
                <c:pt idx="8">
                  <c:v>45.811666666666653</c:v>
                </c:pt>
                <c:pt idx="9">
                  <c:v>42.36399999999999</c:v>
                </c:pt>
                <c:pt idx="10">
                  <c:v>30.471000000000014</c:v>
                </c:pt>
                <c:pt idx="11">
                  <c:v>22.89933333333332</c:v>
                </c:pt>
                <c:pt idx="12">
                  <c:v>15.308666666666664</c:v>
                </c:pt>
                <c:pt idx="13">
                  <c:v>11.810666666666652</c:v>
                </c:pt>
                <c:pt idx="14">
                  <c:v>6.8213333333333281</c:v>
                </c:pt>
                <c:pt idx="15">
                  <c:v>7.4536666666666793</c:v>
                </c:pt>
              </c:numCache>
            </c:numRef>
          </c:yVal>
          <c:smooth val="0"/>
          <c:extLst>
            <c:ext xmlns:c16="http://schemas.microsoft.com/office/drawing/2014/chart" uri="{C3380CC4-5D6E-409C-BE32-E72D297353CC}">
              <c16:uniqueId val="{00000000-A5D9-4A83-BB8F-F1132DF13AFF}"/>
            </c:ext>
          </c:extLst>
        </c:ser>
        <c:ser>
          <c:idx val="1"/>
          <c:order val="1"/>
          <c:tx>
            <c:v>2 H-slugs</c:v>
          </c:tx>
          <c:spPr>
            <a:ln w="12700" cap="rnd">
              <a:solidFill>
                <a:schemeClr val="accent2"/>
              </a:solidFill>
              <a:round/>
            </a:ln>
            <a:effectLst/>
          </c:spPr>
          <c:marker>
            <c:symbol val="circle"/>
            <c:size val="4"/>
            <c:spPr>
              <a:solidFill>
                <a:schemeClr val="accent2"/>
              </a:solidFill>
              <a:ln w="9525">
                <a:solidFill>
                  <a:schemeClr val="accent2"/>
                </a:solidFill>
              </a:ln>
              <a:effectLst/>
            </c:spPr>
          </c:marker>
          <c:xVal>
            <c:numRef>
              <c:f>(integrals_table!$D$4:$D$5,integrals_table!$D$7,integrals_table!$D$9:$D$19)</c:f>
              <c:numCache>
                <c:formatCode>General</c:formatCode>
                <c:ptCount val="14"/>
                <c:pt idx="0" formatCode="0.0">
                  <c:v>7.2</c:v>
                </c:pt>
                <c:pt idx="1">
                  <c:v>7.5</c:v>
                </c:pt>
                <c:pt idx="2">
                  <c:v>9</c:v>
                </c:pt>
                <c:pt idx="3">
                  <c:v>12</c:v>
                </c:pt>
                <c:pt idx="4">
                  <c:v>15</c:v>
                </c:pt>
                <c:pt idx="5">
                  <c:v>20</c:v>
                </c:pt>
                <c:pt idx="6">
                  <c:v>25</c:v>
                </c:pt>
                <c:pt idx="7">
                  <c:v>30</c:v>
                </c:pt>
                <c:pt idx="8">
                  <c:v>40</c:v>
                </c:pt>
                <c:pt idx="9">
                  <c:v>50</c:v>
                </c:pt>
                <c:pt idx="10">
                  <c:v>75</c:v>
                </c:pt>
                <c:pt idx="11">
                  <c:v>100</c:v>
                </c:pt>
                <c:pt idx="12">
                  <c:v>125</c:v>
                </c:pt>
                <c:pt idx="13">
                  <c:v>150</c:v>
                </c:pt>
              </c:numCache>
            </c:numRef>
          </c:xVal>
          <c:yVal>
            <c:numRef>
              <c:f>(integrals_table!$I$4:$I$5,integrals_table!$I$7,integrals_table!$I$9:$I$19,integrals_table!$I$6,integrals_table!$I$6)</c:f>
              <c:numCache>
                <c:formatCode>0</c:formatCode>
                <c:ptCount val="16"/>
                <c:pt idx="0">
                  <c:v>105.54766666666667</c:v>
                </c:pt>
                <c:pt idx="1">
                  <c:v>103.58566666666668</c:v>
                </c:pt>
                <c:pt idx="2">
                  <c:v>101.74699999999999</c:v>
                </c:pt>
                <c:pt idx="3">
                  <c:v>95.942999999999969</c:v>
                </c:pt>
                <c:pt idx="4">
                  <c:v>89.53700000000002</c:v>
                </c:pt>
                <c:pt idx="5">
                  <c:v>86.074333333333328</c:v>
                </c:pt>
                <c:pt idx="6">
                  <c:v>80.929999999999978</c:v>
                </c:pt>
                <c:pt idx="7">
                  <c:v>75.301333333333318</c:v>
                </c:pt>
                <c:pt idx="8">
                  <c:v>66.599999999999994</c:v>
                </c:pt>
                <c:pt idx="9">
                  <c:v>60.924666666666653</c:v>
                </c:pt>
                <c:pt idx="10">
                  <c:v>46.526333333333326</c:v>
                </c:pt>
                <c:pt idx="11">
                  <c:v>33.329333333333338</c:v>
                </c:pt>
                <c:pt idx="12">
                  <c:v>22.750666666666653</c:v>
                </c:pt>
                <c:pt idx="13">
                  <c:v>18.835000000000019</c:v>
                </c:pt>
                <c:pt idx="14">
                  <c:v>96.11999999999999</c:v>
                </c:pt>
                <c:pt idx="15">
                  <c:v>96.11999999999999</c:v>
                </c:pt>
              </c:numCache>
            </c:numRef>
          </c:yVal>
          <c:smooth val="0"/>
          <c:extLst>
            <c:ext xmlns:c16="http://schemas.microsoft.com/office/drawing/2014/chart" uri="{C3380CC4-5D6E-409C-BE32-E72D297353CC}">
              <c16:uniqueId val="{00000001-A5D9-4A83-BB8F-F1132DF13AFF}"/>
            </c:ext>
          </c:extLst>
        </c:ser>
        <c:ser>
          <c:idx val="2"/>
          <c:order val="2"/>
          <c:tx>
            <c:v>2 V slugs</c:v>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f>(integrals_table!$D$4:$D$5,integrals_table!$D$7:$D$19)</c:f>
              <c:numCache>
                <c:formatCode>General</c:formatCode>
                <c:ptCount val="15"/>
                <c:pt idx="0" formatCode="0.0">
                  <c:v>7.2</c:v>
                </c:pt>
                <c:pt idx="1">
                  <c:v>7.5</c:v>
                </c:pt>
                <c:pt idx="2">
                  <c:v>9</c:v>
                </c:pt>
                <c:pt idx="3">
                  <c:v>10</c:v>
                </c:pt>
                <c:pt idx="4">
                  <c:v>12</c:v>
                </c:pt>
                <c:pt idx="5">
                  <c:v>15</c:v>
                </c:pt>
                <c:pt idx="6">
                  <c:v>20</c:v>
                </c:pt>
                <c:pt idx="7">
                  <c:v>25</c:v>
                </c:pt>
                <c:pt idx="8">
                  <c:v>30</c:v>
                </c:pt>
                <c:pt idx="9">
                  <c:v>40</c:v>
                </c:pt>
                <c:pt idx="10">
                  <c:v>50</c:v>
                </c:pt>
                <c:pt idx="11">
                  <c:v>75</c:v>
                </c:pt>
                <c:pt idx="12">
                  <c:v>100</c:v>
                </c:pt>
                <c:pt idx="13">
                  <c:v>125</c:v>
                </c:pt>
                <c:pt idx="14">
                  <c:v>150</c:v>
                </c:pt>
              </c:numCache>
            </c:numRef>
          </c:xVal>
          <c:yVal>
            <c:numRef>
              <c:f>(integrals_table!$M$4:$M$5,integrals_table!$M$7:$M$19)</c:f>
              <c:numCache>
                <c:formatCode>0</c:formatCode>
                <c:ptCount val="15"/>
                <c:pt idx="0">
                  <c:v>126.33566666666668</c:v>
                </c:pt>
                <c:pt idx="1">
                  <c:v>118.95133333333335</c:v>
                </c:pt>
                <c:pt idx="2">
                  <c:v>116.89999999999999</c:v>
                </c:pt>
                <c:pt idx="3">
                  <c:v>108.27466666666669</c:v>
                </c:pt>
                <c:pt idx="4">
                  <c:v>97.942666666666639</c:v>
                </c:pt>
                <c:pt idx="5">
                  <c:v>81.861333333333349</c:v>
                </c:pt>
                <c:pt idx="6">
                  <c:v>68.946666666666673</c:v>
                </c:pt>
                <c:pt idx="7">
                  <c:v>51.574999999999982</c:v>
                </c:pt>
                <c:pt idx="8">
                  <c:v>44.995666666666665</c:v>
                </c:pt>
                <c:pt idx="9">
                  <c:v>34.533999999999992</c:v>
                </c:pt>
                <c:pt idx="10">
                  <c:v>19.879333333333324</c:v>
                </c:pt>
                <c:pt idx="11">
                  <c:v>5.811666666666671</c:v>
                </c:pt>
                <c:pt idx="12">
                  <c:v>-6.0666666666666602</c:v>
                </c:pt>
                <c:pt idx="13">
                  <c:v>-7.8626666666666685</c:v>
                </c:pt>
                <c:pt idx="14">
                  <c:v>-6.8873333333333244</c:v>
                </c:pt>
              </c:numCache>
            </c:numRef>
          </c:yVal>
          <c:smooth val="0"/>
          <c:extLst>
            <c:ext xmlns:c16="http://schemas.microsoft.com/office/drawing/2014/chart" uri="{C3380CC4-5D6E-409C-BE32-E72D297353CC}">
              <c16:uniqueId val="{00000002-A5D9-4A83-BB8F-F1132DF13AFF}"/>
            </c:ext>
          </c:extLst>
        </c:ser>
        <c:ser>
          <c:idx val="3"/>
          <c:order val="3"/>
          <c:tx>
            <c:v>pole 50um</c:v>
          </c:tx>
          <c:spPr>
            <a:ln w="12700" cap="rnd">
              <a:solidFill>
                <a:schemeClr val="accent4"/>
              </a:solidFill>
              <a:round/>
            </a:ln>
            <a:effectLst/>
          </c:spPr>
          <c:marker>
            <c:symbol val="circle"/>
            <c:size val="4"/>
            <c:spPr>
              <a:solidFill>
                <a:schemeClr val="accent4"/>
              </a:solidFill>
              <a:ln w="9525">
                <a:solidFill>
                  <a:schemeClr val="accent4"/>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integrals_table!$T$4:$T$19</c:f>
              <c:numCache>
                <c:formatCode>0</c:formatCode>
                <c:ptCount val="16"/>
                <c:pt idx="0">
                  <c:v>130.995</c:v>
                </c:pt>
                <c:pt idx="1">
                  <c:v>127.90766666666669</c:v>
                </c:pt>
                <c:pt idx="2">
                  <c:v>123.688</c:v>
                </c:pt>
                <c:pt idx="3">
                  <c:v>113.26066666666665</c:v>
                </c:pt>
                <c:pt idx="4">
                  <c:v>95.358666666666693</c:v>
                </c:pt>
                <c:pt idx="5">
                  <c:v>78.904999999999973</c:v>
                </c:pt>
                <c:pt idx="6">
                  <c:v>56.714666666666666</c:v>
                </c:pt>
                <c:pt idx="7">
                  <c:v>38.772333333333322</c:v>
                </c:pt>
                <c:pt idx="8">
                  <c:v>30.400666666666648</c:v>
                </c:pt>
                <c:pt idx="9">
                  <c:v>24.399999999999995</c:v>
                </c:pt>
                <c:pt idx="10">
                  <c:v>12.198999999999982</c:v>
                </c:pt>
                <c:pt idx="11">
                  <c:v>8.0636666666666486</c:v>
                </c:pt>
                <c:pt idx="12">
                  <c:v>7.2793333333333301</c:v>
                </c:pt>
                <c:pt idx="13">
                  <c:v>4.1519999999999966</c:v>
                </c:pt>
                <c:pt idx="14">
                  <c:v>2.2000000000000126</c:v>
                </c:pt>
                <c:pt idx="15">
                  <c:v>2.4590000000000116</c:v>
                </c:pt>
              </c:numCache>
            </c:numRef>
          </c:yVal>
          <c:smooth val="0"/>
          <c:extLst>
            <c:ext xmlns:c16="http://schemas.microsoft.com/office/drawing/2014/chart" uri="{C3380CC4-5D6E-409C-BE32-E72D297353CC}">
              <c16:uniqueId val="{00000003-A5D9-4A83-BB8F-F1132DF13AFF}"/>
            </c:ext>
          </c:extLst>
        </c:ser>
        <c:dLbls>
          <c:showLegendKey val="0"/>
          <c:showVal val="0"/>
          <c:showCatName val="0"/>
          <c:showSerName val="0"/>
          <c:showPercent val="0"/>
          <c:showBubbleSize val="0"/>
        </c:dLbls>
        <c:axId val="572863728"/>
        <c:axId val="572864712"/>
      </c:scatterChart>
      <c:valAx>
        <c:axId val="572863728"/>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Gap (mm)</a:t>
                </a:r>
              </a:p>
            </c:rich>
          </c:tx>
          <c:layout>
            <c:manualLayout>
              <c:xMode val="edge"/>
              <c:yMode val="edge"/>
              <c:x val="0.39459570769087948"/>
              <c:y val="0.8616923372383329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72864712"/>
        <c:crossesAt val="-20"/>
        <c:crossBetween val="midCat"/>
      </c:valAx>
      <c:valAx>
        <c:axId val="572864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G-cm</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72863728"/>
        <c:crosses val="autoZero"/>
        <c:crossBetween val="midCat"/>
      </c:valAx>
      <c:spPr>
        <a:noFill/>
        <a:ln>
          <a:noFill/>
        </a:ln>
        <a:effectLst/>
      </c:spPr>
    </c:plotArea>
    <c:legend>
      <c:legendPos val="r"/>
      <c:layout>
        <c:manualLayout>
          <c:xMode val="edge"/>
          <c:yMode val="edge"/>
          <c:x val="0.62875458895612335"/>
          <c:y val="0.17226195506049549"/>
          <c:w val="0.29231397122480107"/>
          <c:h val="0.2158151206708917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0" dirty="0">
                <a:solidFill>
                  <a:schemeClr val="tx1"/>
                </a:solidFill>
              </a:rPr>
              <a:t>Bx field signatures</a:t>
            </a:r>
          </a:p>
        </c:rich>
      </c:tx>
      <c:layout>
        <c:manualLayout>
          <c:xMode val="edge"/>
          <c:yMode val="edge"/>
          <c:x val="0.34344774210915946"/>
          <c:y val="4.137199923180333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434390048386406"/>
          <c:y val="0.17171294377676474"/>
          <c:w val="0.81540507436570431"/>
          <c:h val="0.62271617089530473"/>
        </c:manualLayout>
      </c:layout>
      <c:scatterChart>
        <c:scatterStyle val="lineMarker"/>
        <c:varyColors val="0"/>
        <c:ser>
          <c:idx val="5"/>
          <c:order val="0"/>
          <c:tx>
            <c:v>Pole cant</c:v>
          </c:tx>
          <c:spPr>
            <a:ln w="12700" cap="rnd">
              <a:solidFill>
                <a:schemeClr val="accent6"/>
              </a:solidFill>
              <a:round/>
            </a:ln>
            <a:effectLst/>
          </c:spPr>
          <c:marker>
            <c:symbol val="circle"/>
            <c:size val="4"/>
            <c:spPr>
              <a:solidFill>
                <a:schemeClr val="accent6"/>
              </a:solidFill>
              <a:ln w="9525">
                <a:solidFill>
                  <a:schemeClr val="accent6"/>
                </a:solidFill>
              </a:ln>
              <a:effectLst/>
            </c:spPr>
          </c:marker>
          <c:xVal>
            <c:numRef>
              <c:f>integrals_table!$A$103:$A$119</c:f>
              <c:numCache>
                <c:formatCode>General</c:formatCode>
                <c:ptCount val="17"/>
                <c:pt idx="0" formatCode="0.0">
                  <c:v>7.2</c:v>
                </c:pt>
                <c:pt idx="1">
                  <c:v>8</c:v>
                </c:pt>
                <c:pt idx="2">
                  <c:v>9</c:v>
                </c:pt>
                <c:pt idx="3">
                  <c:v>10</c:v>
                </c:pt>
                <c:pt idx="4">
                  <c:v>15</c:v>
                </c:pt>
                <c:pt idx="5">
                  <c:v>20</c:v>
                </c:pt>
                <c:pt idx="6">
                  <c:v>25</c:v>
                </c:pt>
                <c:pt idx="7">
                  <c:v>30</c:v>
                </c:pt>
                <c:pt idx="8">
                  <c:v>40</c:v>
                </c:pt>
                <c:pt idx="9">
                  <c:v>50</c:v>
                </c:pt>
                <c:pt idx="10">
                  <c:v>70</c:v>
                </c:pt>
                <c:pt idx="11" formatCode="0.0">
                  <c:v>80</c:v>
                </c:pt>
                <c:pt idx="12">
                  <c:v>100</c:v>
                </c:pt>
                <c:pt idx="13">
                  <c:v>120</c:v>
                </c:pt>
                <c:pt idx="14">
                  <c:v>135</c:v>
                </c:pt>
                <c:pt idx="15">
                  <c:v>140</c:v>
                </c:pt>
                <c:pt idx="16">
                  <c:v>150</c:v>
                </c:pt>
              </c:numCache>
            </c:numRef>
          </c:xVal>
          <c:yVal>
            <c:numRef>
              <c:f>integrals_table!$C$122:$C$137</c:f>
              <c:numCache>
                <c:formatCode>0</c:formatCode>
                <c:ptCount val="16"/>
                <c:pt idx="0">
                  <c:v>-67.480333333333334</c:v>
                </c:pt>
                <c:pt idx="1">
                  <c:v>-64.38633333333334</c:v>
                </c:pt>
                <c:pt idx="2">
                  <c:v>-61.808666666666667</c:v>
                </c:pt>
                <c:pt idx="3">
                  <c:v>-60.532000000000004</c:v>
                </c:pt>
                <c:pt idx="4">
                  <c:v>-56</c:v>
                </c:pt>
                <c:pt idx="5">
                  <c:v>-49.800666666666672</c:v>
                </c:pt>
                <c:pt idx="6">
                  <c:v>-40.566000000000003</c:v>
                </c:pt>
                <c:pt idx="7">
                  <c:v>-32</c:v>
                </c:pt>
                <c:pt idx="8">
                  <c:v>-24</c:v>
                </c:pt>
                <c:pt idx="9">
                  <c:v>-19.172333333333334</c:v>
                </c:pt>
                <c:pt idx="10">
                  <c:v>-11.662666666666667</c:v>
                </c:pt>
                <c:pt idx="11">
                  <c:v>-9.5526666666666653</c:v>
                </c:pt>
                <c:pt idx="12">
                  <c:v>-4.1080000000000023</c:v>
                </c:pt>
                <c:pt idx="13">
                  <c:v>-1</c:v>
                </c:pt>
                <c:pt idx="14">
                  <c:v>0.49166666666666731</c:v>
                </c:pt>
                <c:pt idx="15">
                  <c:v>-1.5333333333333074E-2</c:v>
                </c:pt>
              </c:numCache>
            </c:numRef>
          </c:yVal>
          <c:smooth val="0"/>
          <c:extLst>
            <c:ext xmlns:c16="http://schemas.microsoft.com/office/drawing/2014/chart" uri="{C3380CC4-5D6E-409C-BE32-E72D297353CC}">
              <c16:uniqueId val="{00000000-EFA1-4D8C-9BB8-BFFC45822723}"/>
            </c:ext>
          </c:extLst>
        </c:ser>
        <c:ser>
          <c:idx val="0"/>
          <c:order val="1"/>
          <c:tx>
            <c:v>V-slugs</c:v>
          </c:tx>
          <c:spPr>
            <a:ln w="12700" cap="rnd">
              <a:solidFill>
                <a:schemeClr val="accent1"/>
              </a:solidFill>
              <a:round/>
            </a:ln>
            <a:effectLst/>
          </c:spPr>
          <c:marker>
            <c:symbol val="circle"/>
            <c:size val="4"/>
            <c:spPr>
              <a:solidFill>
                <a:schemeClr val="accent1"/>
              </a:solidFill>
              <a:ln w="9525">
                <a:solidFill>
                  <a:schemeClr val="accent1"/>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integrals_table!$G$122:$G$137</c:f>
              <c:numCache>
                <c:formatCode>0</c:formatCode>
                <c:ptCount val="16"/>
                <c:pt idx="0">
                  <c:v>-7.1479999999999979</c:v>
                </c:pt>
                <c:pt idx="1">
                  <c:v>-4.8529999999999989</c:v>
                </c:pt>
                <c:pt idx="2">
                  <c:v>-1.8819999999999999</c:v>
                </c:pt>
                <c:pt idx="3">
                  <c:v>-3.3123333333333331</c:v>
                </c:pt>
                <c:pt idx="4">
                  <c:v>-5</c:v>
                </c:pt>
                <c:pt idx="5">
                  <c:v>-7</c:v>
                </c:pt>
                <c:pt idx="6">
                  <c:v>-7.5676666666666668</c:v>
                </c:pt>
                <c:pt idx="7">
                  <c:v>-12.478333333333335</c:v>
                </c:pt>
                <c:pt idx="8">
                  <c:v>-20.707000000000004</c:v>
                </c:pt>
                <c:pt idx="9">
                  <c:v>-27.293666666666667</c:v>
                </c:pt>
                <c:pt idx="10">
                  <c:v>-34.625999999999998</c:v>
                </c:pt>
                <c:pt idx="11">
                  <c:v>-38.592333333333336</c:v>
                </c:pt>
                <c:pt idx="12">
                  <c:v>-31.555333333333333</c:v>
                </c:pt>
                <c:pt idx="13">
                  <c:v>-23.961333333333336</c:v>
                </c:pt>
                <c:pt idx="14">
                  <c:v>-20.27966666666666</c:v>
                </c:pt>
                <c:pt idx="15">
                  <c:v>-12.139666666666665</c:v>
                </c:pt>
              </c:numCache>
            </c:numRef>
          </c:yVal>
          <c:smooth val="0"/>
          <c:extLst>
            <c:ext xmlns:c16="http://schemas.microsoft.com/office/drawing/2014/chart" uri="{C3380CC4-5D6E-409C-BE32-E72D297353CC}">
              <c16:uniqueId val="{00000001-EFA1-4D8C-9BB8-BFFC45822723}"/>
            </c:ext>
          </c:extLst>
        </c:ser>
        <c:ser>
          <c:idx val="1"/>
          <c:order val="2"/>
          <c:tx>
            <c:v>H-slugs</c:v>
          </c:tx>
          <c:spPr>
            <a:ln w="12700" cap="rnd">
              <a:solidFill>
                <a:schemeClr val="accent2"/>
              </a:solidFill>
              <a:round/>
            </a:ln>
            <a:effectLst/>
          </c:spPr>
          <c:marker>
            <c:symbol val="circle"/>
            <c:size val="4"/>
            <c:spPr>
              <a:solidFill>
                <a:schemeClr val="accent2"/>
              </a:solidFill>
              <a:ln w="9525">
                <a:solidFill>
                  <a:schemeClr val="accent2"/>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integrals_table!$I$122:$I$137</c:f>
              <c:numCache>
                <c:formatCode>General</c:formatCode>
                <c:ptCount val="16"/>
                <c:pt idx="0">
                  <c:v>-18</c:v>
                </c:pt>
                <c:pt idx="1">
                  <c:v>-6</c:v>
                </c:pt>
                <c:pt idx="2">
                  <c:v>-5</c:v>
                </c:pt>
                <c:pt idx="3">
                  <c:v>-4</c:v>
                </c:pt>
                <c:pt idx="4">
                  <c:v>-5</c:v>
                </c:pt>
                <c:pt idx="5">
                  <c:v>-6</c:v>
                </c:pt>
                <c:pt idx="6">
                  <c:v>-3</c:v>
                </c:pt>
                <c:pt idx="7">
                  <c:v>-9</c:v>
                </c:pt>
                <c:pt idx="8">
                  <c:v>-13</c:v>
                </c:pt>
                <c:pt idx="9">
                  <c:v>-19</c:v>
                </c:pt>
                <c:pt idx="10">
                  <c:v>-11</c:v>
                </c:pt>
                <c:pt idx="11">
                  <c:v>-8</c:v>
                </c:pt>
                <c:pt idx="12">
                  <c:v>1</c:v>
                </c:pt>
                <c:pt idx="13">
                  <c:v>10</c:v>
                </c:pt>
                <c:pt idx="14">
                  <c:v>15</c:v>
                </c:pt>
                <c:pt idx="15">
                  <c:v>16</c:v>
                </c:pt>
              </c:numCache>
            </c:numRef>
          </c:yVal>
          <c:smooth val="0"/>
          <c:extLst>
            <c:ext xmlns:c16="http://schemas.microsoft.com/office/drawing/2014/chart" uri="{C3380CC4-5D6E-409C-BE32-E72D297353CC}">
              <c16:uniqueId val="{00000002-EFA1-4D8C-9BB8-BFFC45822723}"/>
            </c:ext>
          </c:extLst>
        </c:ser>
        <c:dLbls>
          <c:showLegendKey val="0"/>
          <c:showVal val="0"/>
          <c:showCatName val="0"/>
          <c:showSerName val="0"/>
          <c:showPercent val="0"/>
          <c:showBubbleSize val="0"/>
        </c:dLbls>
        <c:axId val="568929864"/>
        <c:axId val="568929536"/>
      </c:scatterChart>
      <c:valAx>
        <c:axId val="568929864"/>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b="0">
                    <a:solidFill>
                      <a:schemeClr val="tx1"/>
                    </a:solidFill>
                  </a:rPr>
                  <a:t>Gap (mm)</a:t>
                </a:r>
              </a:p>
            </c:rich>
          </c:tx>
          <c:layout>
            <c:manualLayout>
              <c:xMode val="edge"/>
              <c:yMode val="edge"/>
              <c:x val="0.43665623527828251"/>
              <c:y val="0.868196402278983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68929536"/>
        <c:crossesAt val="-100"/>
        <c:crossBetween val="midCat"/>
      </c:valAx>
      <c:valAx>
        <c:axId val="56892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b="0">
                    <a:solidFill>
                      <a:schemeClr val="tx1"/>
                    </a:solidFill>
                  </a:rPr>
                  <a:t>G-cm</a:t>
                </a:r>
              </a:p>
            </c:rich>
          </c:tx>
          <c:layout>
            <c:manualLayout>
              <c:xMode val="edge"/>
              <c:yMode val="edge"/>
              <c:x val="0"/>
              <c:y val="0.392827255816323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68929864"/>
        <c:crosses val="autoZero"/>
        <c:crossBetween val="midCat"/>
        <c:majorUnit val="20"/>
      </c:valAx>
      <c:spPr>
        <a:noFill/>
        <a:ln>
          <a:noFill/>
        </a:ln>
        <a:effectLst/>
      </c:spPr>
    </c:plotArea>
    <c:legend>
      <c:legendPos val="r"/>
      <c:layout>
        <c:manualLayout>
          <c:xMode val="edge"/>
          <c:yMode val="edge"/>
          <c:x val="0.67269365367790568"/>
          <c:y val="0.1690365533576596"/>
          <c:w val="0.26954091676040487"/>
          <c:h val="0.1932393572754625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ln>
                  <a:noFill/>
                </a:ln>
                <a:solidFill>
                  <a:schemeClr val="tx1"/>
                </a:solidFill>
                <a:latin typeface="+mn-lt"/>
                <a:ea typeface="+mn-ea"/>
                <a:cs typeface="+mn-cs"/>
              </a:defRPr>
            </a:pPr>
            <a:r>
              <a:rPr lang="en-US" sz="1000">
                <a:solidFill>
                  <a:schemeClr val="tx1"/>
                </a:solidFill>
              </a:rPr>
              <a:t>Skew Quad signatures</a:t>
            </a:r>
          </a:p>
        </c:rich>
      </c:tx>
      <c:layout/>
      <c:overlay val="0"/>
      <c:spPr>
        <a:noFill/>
        <a:ln>
          <a:noFill/>
        </a:ln>
        <a:effectLst/>
      </c:spPr>
      <c:txPr>
        <a:bodyPr rot="0" spcFirstLastPara="1" vertOverflow="ellipsis" vert="horz" wrap="square" anchor="ctr" anchorCtr="1"/>
        <a:lstStyle/>
        <a:p>
          <a:pPr>
            <a:defRPr sz="1000" b="0" i="0" u="none" strike="noStrike" kern="1200" spc="0" baseline="0">
              <a:ln>
                <a:noFill/>
              </a:ln>
              <a:solidFill>
                <a:schemeClr val="tx1"/>
              </a:solidFill>
              <a:latin typeface="+mn-lt"/>
              <a:ea typeface="+mn-ea"/>
              <a:cs typeface="+mn-cs"/>
            </a:defRPr>
          </a:pPr>
          <a:endParaRPr lang="en-US"/>
        </a:p>
      </c:txPr>
    </c:title>
    <c:autoTitleDeleted val="0"/>
    <c:plotArea>
      <c:layout>
        <c:manualLayout>
          <c:layoutTarget val="inner"/>
          <c:xMode val="edge"/>
          <c:yMode val="edge"/>
          <c:x val="0.14434390048386406"/>
          <c:y val="0.17171294377676474"/>
          <c:w val="0.81540507436570431"/>
          <c:h val="0.62271617089530473"/>
        </c:manualLayout>
      </c:layout>
      <c:scatterChart>
        <c:scatterStyle val="lineMarker"/>
        <c:varyColors val="0"/>
        <c:ser>
          <c:idx val="0"/>
          <c:order val="0"/>
          <c:tx>
            <c:v>4 small slugs</c:v>
          </c:tx>
          <c:spPr>
            <a:ln w="12700" cap="rnd">
              <a:solidFill>
                <a:srgbClr val="C00000"/>
              </a:solidFill>
              <a:round/>
            </a:ln>
            <a:effectLst/>
          </c:spPr>
          <c:marker>
            <c:symbol val="circle"/>
            <c:size val="4"/>
            <c:spPr>
              <a:solidFill>
                <a:schemeClr val="accent1"/>
              </a:solidFill>
              <a:ln w="9525">
                <a:solidFill>
                  <a:schemeClr val="accent1"/>
                </a:solidFill>
              </a:ln>
              <a:effectLst/>
            </c:spPr>
          </c:marker>
          <c:xVal>
            <c:numRef>
              <c:f>integrals_table!$A$103:$A$119</c:f>
              <c:numCache>
                <c:formatCode>General</c:formatCode>
                <c:ptCount val="17"/>
                <c:pt idx="0" formatCode="0.0">
                  <c:v>7.2</c:v>
                </c:pt>
                <c:pt idx="1">
                  <c:v>8</c:v>
                </c:pt>
                <c:pt idx="2">
                  <c:v>9</c:v>
                </c:pt>
                <c:pt idx="3">
                  <c:v>10</c:v>
                </c:pt>
                <c:pt idx="4">
                  <c:v>15</c:v>
                </c:pt>
                <c:pt idx="5">
                  <c:v>20</c:v>
                </c:pt>
                <c:pt idx="6">
                  <c:v>25</c:v>
                </c:pt>
                <c:pt idx="7">
                  <c:v>30</c:v>
                </c:pt>
                <c:pt idx="8">
                  <c:v>40</c:v>
                </c:pt>
                <c:pt idx="9">
                  <c:v>50</c:v>
                </c:pt>
                <c:pt idx="10">
                  <c:v>70</c:v>
                </c:pt>
                <c:pt idx="11" formatCode="0.0">
                  <c:v>80</c:v>
                </c:pt>
                <c:pt idx="12">
                  <c:v>100</c:v>
                </c:pt>
                <c:pt idx="13">
                  <c:v>120</c:v>
                </c:pt>
                <c:pt idx="14">
                  <c:v>135</c:v>
                </c:pt>
                <c:pt idx="15">
                  <c:v>140</c:v>
                </c:pt>
                <c:pt idx="16">
                  <c:v>150</c:v>
                </c:pt>
              </c:numCache>
            </c:numRef>
          </c:xVal>
          <c:yVal>
            <c:numRef>
              <c:f>integrals_table!$B$103:$B$116</c:f>
              <c:numCache>
                <c:formatCode>0</c:formatCode>
                <c:ptCount val="14"/>
                <c:pt idx="0">
                  <c:v>-6</c:v>
                </c:pt>
                <c:pt idx="1">
                  <c:v>-9</c:v>
                </c:pt>
                <c:pt idx="2">
                  <c:v>-5</c:v>
                </c:pt>
                <c:pt idx="3">
                  <c:v>-18</c:v>
                </c:pt>
                <c:pt idx="4">
                  <c:v>-5</c:v>
                </c:pt>
                <c:pt idx="5">
                  <c:v>3</c:v>
                </c:pt>
                <c:pt idx="6">
                  <c:v>1</c:v>
                </c:pt>
                <c:pt idx="7">
                  <c:v>-4</c:v>
                </c:pt>
                <c:pt idx="8">
                  <c:v>-2</c:v>
                </c:pt>
                <c:pt idx="9">
                  <c:v>-2.5</c:v>
                </c:pt>
                <c:pt idx="10">
                  <c:v>-4</c:v>
                </c:pt>
                <c:pt idx="11">
                  <c:v>-6</c:v>
                </c:pt>
                <c:pt idx="12">
                  <c:v>-7</c:v>
                </c:pt>
                <c:pt idx="13">
                  <c:v>-5</c:v>
                </c:pt>
              </c:numCache>
            </c:numRef>
          </c:yVal>
          <c:smooth val="0"/>
          <c:extLst>
            <c:ext xmlns:c16="http://schemas.microsoft.com/office/drawing/2014/chart" uri="{C3380CC4-5D6E-409C-BE32-E72D297353CC}">
              <c16:uniqueId val="{00000000-945A-4175-884B-344B95F58EFB}"/>
            </c:ext>
          </c:extLst>
        </c:ser>
        <c:ser>
          <c:idx val="1"/>
          <c:order val="1"/>
          <c:tx>
            <c:v>2 H-slugs</c:v>
          </c:tx>
          <c:spPr>
            <a:ln w="12700" cap="rnd">
              <a:solidFill>
                <a:schemeClr val="accent2"/>
              </a:solidFill>
              <a:round/>
            </a:ln>
            <a:effectLst/>
          </c:spPr>
          <c:marker>
            <c:symbol val="circle"/>
            <c:size val="4"/>
            <c:spPr>
              <a:solidFill>
                <a:schemeClr val="accent2"/>
              </a:solidFill>
              <a:ln w="9525">
                <a:solidFill>
                  <a:schemeClr val="accent2"/>
                </a:solidFill>
              </a:ln>
              <a:effectLst/>
            </c:spPr>
          </c:marker>
          <c:xVal>
            <c:numRef>
              <c:f>integrals_table!$A$103:$A$119</c:f>
              <c:numCache>
                <c:formatCode>General</c:formatCode>
                <c:ptCount val="17"/>
                <c:pt idx="0" formatCode="0.0">
                  <c:v>7.2</c:v>
                </c:pt>
                <c:pt idx="1">
                  <c:v>8</c:v>
                </c:pt>
                <c:pt idx="2">
                  <c:v>9</c:v>
                </c:pt>
                <c:pt idx="3">
                  <c:v>10</c:v>
                </c:pt>
                <c:pt idx="4">
                  <c:v>15</c:v>
                </c:pt>
                <c:pt idx="5">
                  <c:v>20</c:v>
                </c:pt>
                <c:pt idx="6">
                  <c:v>25</c:v>
                </c:pt>
                <c:pt idx="7">
                  <c:v>30</c:v>
                </c:pt>
                <c:pt idx="8">
                  <c:v>40</c:v>
                </c:pt>
                <c:pt idx="9">
                  <c:v>50</c:v>
                </c:pt>
                <c:pt idx="10">
                  <c:v>70</c:v>
                </c:pt>
                <c:pt idx="11" formatCode="0.0">
                  <c:v>80</c:v>
                </c:pt>
                <c:pt idx="12">
                  <c:v>100</c:v>
                </c:pt>
                <c:pt idx="13">
                  <c:v>120</c:v>
                </c:pt>
                <c:pt idx="14">
                  <c:v>135</c:v>
                </c:pt>
                <c:pt idx="15">
                  <c:v>140</c:v>
                </c:pt>
                <c:pt idx="16">
                  <c:v>150</c:v>
                </c:pt>
              </c:numCache>
            </c:numRef>
          </c:xVal>
          <c:yVal>
            <c:numRef>
              <c:f>integrals_table!$C$103:$C$119</c:f>
              <c:numCache>
                <c:formatCode>0</c:formatCode>
                <c:ptCount val="17"/>
                <c:pt idx="0">
                  <c:v>-4</c:v>
                </c:pt>
                <c:pt idx="1">
                  <c:v>-5</c:v>
                </c:pt>
                <c:pt idx="2">
                  <c:v>-2.5</c:v>
                </c:pt>
                <c:pt idx="3">
                  <c:v>-19</c:v>
                </c:pt>
                <c:pt idx="4">
                  <c:v>-5</c:v>
                </c:pt>
                <c:pt idx="5">
                  <c:v>2.5</c:v>
                </c:pt>
                <c:pt idx="6">
                  <c:v>-1</c:v>
                </c:pt>
                <c:pt idx="7">
                  <c:v>-4.5</c:v>
                </c:pt>
                <c:pt idx="8">
                  <c:v>6</c:v>
                </c:pt>
                <c:pt idx="9">
                  <c:v>6</c:v>
                </c:pt>
                <c:pt idx="10">
                  <c:v>5</c:v>
                </c:pt>
                <c:pt idx="11">
                  <c:v>4</c:v>
                </c:pt>
                <c:pt idx="12">
                  <c:v>3</c:v>
                </c:pt>
                <c:pt idx="13">
                  <c:v>4</c:v>
                </c:pt>
                <c:pt idx="14">
                  <c:v>3</c:v>
                </c:pt>
                <c:pt idx="15">
                  <c:v>4</c:v>
                </c:pt>
                <c:pt idx="16">
                  <c:v>4</c:v>
                </c:pt>
              </c:numCache>
            </c:numRef>
          </c:yVal>
          <c:smooth val="0"/>
          <c:extLst>
            <c:ext xmlns:c16="http://schemas.microsoft.com/office/drawing/2014/chart" uri="{C3380CC4-5D6E-409C-BE32-E72D297353CC}">
              <c16:uniqueId val="{00000001-945A-4175-884B-344B95F58EFB}"/>
            </c:ext>
          </c:extLst>
        </c:ser>
        <c:ser>
          <c:idx val="2"/>
          <c:order val="2"/>
          <c:tx>
            <c:v>2 V-slugs</c:v>
          </c:tx>
          <c:spPr>
            <a:ln w="12700" cap="rnd">
              <a:solidFill>
                <a:schemeClr val="accent3"/>
              </a:solidFill>
              <a:round/>
            </a:ln>
            <a:effectLst/>
          </c:spPr>
          <c:marker>
            <c:symbol val="circle"/>
            <c:size val="4"/>
            <c:spPr>
              <a:solidFill>
                <a:schemeClr val="accent3"/>
              </a:solidFill>
              <a:ln w="9525">
                <a:noFill/>
              </a:ln>
              <a:effectLst/>
            </c:spPr>
          </c:marker>
          <c:xVal>
            <c:numRef>
              <c:f>integrals_table!$A$103:$A$119</c:f>
              <c:numCache>
                <c:formatCode>General</c:formatCode>
                <c:ptCount val="17"/>
                <c:pt idx="0" formatCode="0.0">
                  <c:v>7.2</c:v>
                </c:pt>
                <c:pt idx="1">
                  <c:v>8</c:v>
                </c:pt>
                <c:pt idx="2">
                  <c:v>9</c:v>
                </c:pt>
                <c:pt idx="3">
                  <c:v>10</c:v>
                </c:pt>
                <c:pt idx="4">
                  <c:v>15</c:v>
                </c:pt>
                <c:pt idx="5">
                  <c:v>20</c:v>
                </c:pt>
                <c:pt idx="6">
                  <c:v>25</c:v>
                </c:pt>
                <c:pt idx="7">
                  <c:v>30</c:v>
                </c:pt>
                <c:pt idx="8">
                  <c:v>40</c:v>
                </c:pt>
                <c:pt idx="9">
                  <c:v>50</c:v>
                </c:pt>
                <c:pt idx="10">
                  <c:v>70</c:v>
                </c:pt>
                <c:pt idx="11" formatCode="0.0">
                  <c:v>80</c:v>
                </c:pt>
                <c:pt idx="12">
                  <c:v>100</c:v>
                </c:pt>
                <c:pt idx="13">
                  <c:v>120</c:v>
                </c:pt>
                <c:pt idx="14">
                  <c:v>135</c:v>
                </c:pt>
                <c:pt idx="15">
                  <c:v>140</c:v>
                </c:pt>
                <c:pt idx="16">
                  <c:v>150</c:v>
                </c:pt>
              </c:numCache>
            </c:numRef>
          </c:xVal>
          <c:yVal>
            <c:numRef>
              <c:f>integrals_table!$D$103:$D$119</c:f>
              <c:numCache>
                <c:formatCode>0</c:formatCode>
                <c:ptCount val="17"/>
                <c:pt idx="0">
                  <c:v>-4</c:v>
                </c:pt>
                <c:pt idx="1">
                  <c:v>-8</c:v>
                </c:pt>
                <c:pt idx="2">
                  <c:v>-15</c:v>
                </c:pt>
                <c:pt idx="3">
                  <c:v>-22</c:v>
                </c:pt>
                <c:pt idx="4">
                  <c:v>-9</c:v>
                </c:pt>
                <c:pt idx="5">
                  <c:v>-6</c:v>
                </c:pt>
                <c:pt idx="6">
                  <c:v>-9</c:v>
                </c:pt>
                <c:pt idx="7">
                  <c:v>-11</c:v>
                </c:pt>
                <c:pt idx="8">
                  <c:v>-9</c:v>
                </c:pt>
                <c:pt idx="9">
                  <c:v>-8.5</c:v>
                </c:pt>
                <c:pt idx="10">
                  <c:v>-8</c:v>
                </c:pt>
                <c:pt idx="11">
                  <c:v>-8</c:v>
                </c:pt>
                <c:pt idx="12">
                  <c:v>-5</c:v>
                </c:pt>
                <c:pt idx="13">
                  <c:v>-1</c:v>
                </c:pt>
                <c:pt idx="14">
                  <c:v>2</c:v>
                </c:pt>
                <c:pt idx="15">
                  <c:v>4</c:v>
                </c:pt>
                <c:pt idx="16">
                  <c:v>7.5</c:v>
                </c:pt>
              </c:numCache>
            </c:numRef>
          </c:yVal>
          <c:smooth val="0"/>
          <c:extLst>
            <c:ext xmlns:c16="http://schemas.microsoft.com/office/drawing/2014/chart" uri="{C3380CC4-5D6E-409C-BE32-E72D297353CC}">
              <c16:uniqueId val="{00000002-945A-4175-884B-344B95F58EFB}"/>
            </c:ext>
          </c:extLst>
        </c:ser>
        <c:dLbls>
          <c:showLegendKey val="0"/>
          <c:showVal val="0"/>
          <c:showCatName val="0"/>
          <c:showSerName val="0"/>
          <c:showPercent val="0"/>
          <c:showBubbleSize val="0"/>
        </c:dLbls>
        <c:axId val="568929864"/>
        <c:axId val="568929536"/>
      </c:scatterChart>
      <c:valAx>
        <c:axId val="568929864"/>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r>
                  <a:rPr lang="en-US" sz="800">
                    <a:solidFill>
                      <a:schemeClr val="tx1"/>
                    </a:solidFill>
                  </a:rPr>
                  <a:t>Gap (mm)</a:t>
                </a:r>
              </a:p>
            </c:rich>
          </c:tx>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solidFill>
                <a:latin typeface="+mn-lt"/>
                <a:ea typeface="+mn-ea"/>
                <a:cs typeface="+mn-cs"/>
              </a:defRPr>
            </a:pPr>
            <a:endParaRPr lang="en-US"/>
          </a:p>
        </c:txPr>
        <c:crossAx val="568929536"/>
        <c:crossesAt val="-100"/>
        <c:crossBetween val="midCat"/>
      </c:valAx>
      <c:valAx>
        <c:axId val="568929536"/>
        <c:scaling>
          <c:orientation val="minMax"/>
          <c:max val="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r>
                  <a:rPr lang="en-US" sz="800">
                    <a:solidFill>
                      <a:schemeClr val="tx1"/>
                    </a:solidFill>
                  </a:rPr>
                  <a:t>G-cm/cm</a:t>
                </a:r>
              </a:p>
            </c:rich>
          </c:tx>
          <c:layout/>
          <c:overlay val="0"/>
          <c:spPr>
            <a:noFill/>
            <a:ln>
              <a:noFill/>
            </a:ln>
            <a:effectLst/>
          </c:spPr>
          <c:txPr>
            <a:bodyPr rot="-54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solidFill>
                <a:latin typeface="+mn-lt"/>
                <a:ea typeface="+mn-ea"/>
                <a:cs typeface="+mn-cs"/>
              </a:defRPr>
            </a:pPr>
            <a:endParaRPr lang="en-US"/>
          </a:p>
        </c:txPr>
        <c:crossAx val="568929864"/>
        <c:crosses val="autoZero"/>
        <c:crossBetween val="midCat"/>
      </c:valAx>
      <c:spPr>
        <a:noFill/>
        <a:ln>
          <a:noFill/>
        </a:ln>
        <a:effectLst/>
      </c:spPr>
    </c:plotArea>
    <c:legend>
      <c:legendPos val="r"/>
      <c:layout>
        <c:manualLayout>
          <c:xMode val="edge"/>
          <c:yMode val="edge"/>
          <c:x val="0.49807620599149244"/>
          <c:y val="0.58539709365597592"/>
          <c:w val="0.44065453887229611"/>
          <c:h val="0.19963024134178348"/>
        </c:manualLayout>
      </c:layout>
      <c:overlay val="0"/>
      <c:spPr>
        <a:noFill/>
        <a:ln>
          <a:noFill/>
        </a:ln>
        <a:effectLst/>
      </c:spPr>
      <c:txPr>
        <a:bodyPr rot="0" spcFirstLastPara="1" vertOverflow="ellipsis" vert="horz" wrap="square" anchor="ctr" anchorCtr="1"/>
        <a:lstStyle/>
        <a:p>
          <a:pPr>
            <a:defRPr sz="7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Main field, B</a:t>
            </a:r>
            <a:r>
              <a:rPr lang="en-US" sz="1000" baseline="-25000">
                <a:solidFill>
                  <a:schemeClr val="tx1"/>
                </a:solidFill>
              </a:rPr>
              <a:t>y</a:t>
            </a:r>
          </a:p>
          <a:p>
            <a:pPr>
              <a:defRPr sz="1000">
                <a:solidFill>
                  <a:schemeClr val="tx1"/>
                </a:solidFill>
              </a:defRPr>
            </a:pPr>
            <a:r>
              <a:rPr lang="en-US" sz="800">
                <a:solidFill>
                  <a:schemeClr val="tx1"/>
                </a:solidFill>
              </a:rPr>
              <a:t>Operational range</a:t>
            </a:r>
          </a:p>
        </c:rich>
      </c:tx>
      <c:layout>
        <c:manualLayout>
          <c:xMode val="edge"/>
          <c:yMode val="edge"/>
          <c:x val="0.32712718481167774"/>
          <c:y val="1.689325531556262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144147486880803"/>
          <c:y val="0.17171296296296296"/>
          <c:w val="0.78635120801487834"/>
          <c:h val="0.62271617089530473"/>
        </c:manualLayout>
      </c:layout>
      <c:scatterChart>
        <c:scatterStyle val="lineMarker"/>
        <c:varyColors val="0"/>
        <c:ser>
          <c:idx val="5"/>
          <c:order val="0"/>
          <c:tx>
            <c:v>Steel 7.5x15mm</c:v>
          </c:tx>
          <c:spPr>
            <a:ln w="12700" cap="rnd">
              <a:solidFill>
                <a:schemeClr val="accent6"/>
              </a:solidFill>
              <a:round/>
            </a:ln>
            <a:effectLst/>
          </c:spPr>
          <c:marker>
            <c:symbol val="circle"/>
            <c:size val="4"/>
            <c:spPr>
              <a:solidFill>
                <a:schemeClr val="accent6"/>
              </a:solidFill>
              <a:ln w="9525">
                <a:solidFill>
                  <a:schemeClr val="accent6"/>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integrals_table!$X$4:$X$19</c:f>
              <c:numCache>
                <c:formatCode>0</c:formatCode>
                <c:ptCount val="16"/>
                <c:pt idx="0">
                  <c:v>137.56583333333336</c:v>
                </c:pt>
                <c:pt idx="1">
                  <c:v>130.489</c:v>
                </c:pt>
                <c:pt idx="2">
                  <c:v>135.26333333333335</c:v>
                </c:pt>
                <c:pt idx="3">
                  <c:v>132.14366666666666</c:v>
                </c:pt>
                <c:pt idx="4">
                  <c:v>125.36566666666667</c:v>
                </c:pt>
                <c:pt idx="5">
                  <c:v>113.69899999999998</c:v>
                </c:pt>
                <c:pt idx="6">
                  <c:v>84.094333333333353</c:v>
                </c:pt>
                <c:pt idx="7">
                  <c:v>56.483333333333313</c:v>
                </c:pt>
                <c:pt idx="8">
                  <c:v>43.025666666666645</c:v>
                </c:pt>
                <c:pt idx="9">
                  <c:v>31.479666666666656</c:v>
                </c:pt>
                <c:pt idx="10">
                  <c:v>15.741999999999987</c:v>
                </c:pt>
                <c:pt idx="11">
                  <c:v>9.8196666666666363</c:v>
                </c:pt>
                <c:pt idx="12">
                  <c:v>4.9049999999999949</c:v>
                </c:pt>
                <c:pt idx="13">
                  <c:v>-0.73566666666668057</c:v>
                </c:pt>
                <c:pt idx="14">
                  <c:v>-1</c:v>
                </c:pt>
                <c:pt idx="15">
                  <c:v>6.281333333333337</c:v>
                </c:pt>
              </c:numCache>
            </c:numRef>
          </c:yVal>
          <c:smooth val="0"/>
          <c:extLst>
            <c:ext xmlns:c16="http://schemas.microsoft.com/office/drawing/2014/chart" uri="{C3380CC4-5D6E-409C-BE32-E72D297353CC}">
              <c16:uniqueId val="{00000005-969B-41C4-A53D-32A940C42386}"/>
            </c:ext>
          </c:extLst>
        </c:ser>
        <c:dLbls>
          <c:showLegendKey val="0"/>
          <c:showVal val="0"/>
          <c:showCatName val="0"/>
          <c:showSerName val="0"/>
          <c:showPercent val="0"/>
          <c:showBubbleSize val="0"/>
        </c:dLbls>
        <c:axId val="572863728"/>
        <c:axId val="572864712"/>
      </c:scatterChart>
      <c:valAx>
        <c:axId val="572863728"/>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Gap (mm)</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72864712"/>
        <c:crossesAt val="-20"/>
        <c:crossBetween val="midCat"/>
      </c:valAx>
      <c:valAx>
        <c:axId val="572864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G-cm</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728637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b="0" dirty="0">
                <a:solidFill>
                  <a:schemeClr val="tx1"/>
                </a:solidFill>
              </a:rPr>
              <a:t>Skew Quad</a:t>
            </a:r>
          </a:p>
        </c:rich>
      </c:tx>
      <c:layout>
        <c:manualLayout>
          <c:xMode val="edge"/>
          <c:yMode val="edge"/>
          <c:x val="0.3981273669462646"/>
          <c:y val="6.018518518518518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434390048386406"/>
          <c:y val="0.17171294377676474"/>
          <c:w val="0.81540507436570431"/>
          <c:h val="0.62271617089530473"/>
        </c:manualLayout>
      </c:layout>
      <c:scatterChart>
        <c:scatterStyle val="lineMarker"/>
        <c:varyColors val="0"/>
        <c:ser>
          <c:idx val="4"/>
          <c:order val="0"/>
          <c:tx>
            <c:v>Steel 7.5x15</c:v>
          </c:tx>
          <c:spPr>
            <a:ln w="12700" cap="rnd">
              <a:solidFill>
                <a:schemeClr val="accent5"/>
              </a:solidFill>
              <a:round/>
            </a:ln>
            <a:effectLst/>
          </c:spPr>
          <c:marker>
            <c:symbol val="circle"/>
            <c:size val="4"/>
            <c:spPr>
              <a:solidFill>
                <a:schemeClr val="accent5"/>
              </a:solidFill>
              <a:ln w="9525">
                <a:noFill/>
              </a:ln>
              <a:effectLst/>
            </c:spPr>
          </c:marker>
          <c:xVal>
            <c:numRef>
              <c:f>integrals_table!$A$103:$A$119</c:f>
              <c:numCache>
                <c:formatCode>General</c:formatCode>
                <c:ptCount val="17"/>
                <c:pt idx="0" formatCode="0.0">
                  <c:v>7.2</c:v>
                </c:pt>
                <c:pt idx="1">
                  <c:v>8</c:v>
                </c:pt>
                <c:pt idx="2">
                  <c:v>9</c:v>
                </c:pt>
                <c:pt idx="3">
                  <c:v>10</c:v>
                </c:pt>
                <c:pt idx="4">
                  <c:v>15</c:v>
                </c:pt>
                <c:pt idx="5">
                  <c:v>20</c:v>
                </c:pt>
                <c:pt idx="6">
                  <c:v>25</c:v>
                </c:pt>
                <c:pt idx="7">
                  <c:v>30</c:v>
                </c:pt>
                <c:pt idx="8">
                  <c:v>40</c:v>
                </c:pt>
                <c:pt idx="9">
                  <c:v>50</c:v>
                </c:pt>
                <c:pt idx="10">
                  <c:v>70</c:v>
                </c:pt>
                <c:pt idx="11" formatCode="0.0">
                  <c:v>80</c:v>
                </c:pt>
                <c:pt idx="12">
                  <c:v>100</c:v>
                </c:pt>
                <c:pt idx="13">
                  <c:v>120</c:v>
                </c:pt>
                <c:pt idx="14">
                  <c:v>135</c:v>
                </c:pt>
                <c:pt idx="15">
                  <c:v>140</c:v>
                </c:pt>
                <c:pt idx="16">
                  <c:v>150</c:v>
                </c:pt>
              </c:numCache>
            </c:numRef>
          </c:xVal>
          <c:yVal>
            <c:numRef>
              <c:f>integrals_table!$E$103:$E$119</c:f>
              <c:numCache>
                <c:formatCode>0</c:formatCode>
                <c:ptCount val="17"/>
                <c:pt idx="0">
                  <c:v>-79</c:v>
                </c:pt>
                <c:pt idx="1">
                  <c:v>-62</c:v>
                </c:pt>
                <c:pt idx="2">
                  <c:v>-60</c:v>
                </c:pt>
                <c:pt idx="3">
                  <c:v>-56</c:v>
                </c:pt>
                <c:pt idx="4">
                  <c:v>-30</c:v>
                </c:pt>
                <c:pt idx="5">
                  <c:v>-6</c:v>
                </c:pt>
                <c:pt idx="6">
                  <c:v>-2</c:v>
                </c:pt>
                <c:pt idx="7">
                  <c:v>3</c:v>
                </c:pt>
                <c:pt idx="8">
                  <c:v>3</c:v>
                </c:pt>
                <c:pt idx="9">
                  <c:v>-1.5</c:v>
                </c:pt>
                <c:pt idx="10">
                  <c:v>-2</c:v>
                </c:pt>
                <c:pt idx="11">
                  <c:v>-3</c:v>
                </c:pt>
                <c:pt idx="12">
                  <c:v>-3</c:v>
                </c:pt>
                <c:pt idx="13">
                  <c:v>-2</c:v>
                </c:pt>
                <c:pt idx="14">
                  <c:v>0</c:v>
                </c:pt>
                <c:pt idx="15">
                  <c:v>1</c:v>
                </c:pt>
                <c:pt idx="16">
                  <c:v>3</c:v>
                </c:pt>
              </c:numCache>
            </c:numRef>
          </c:yVal>
          <c:smooth val="0"/>
          <c:extLst>
            <c:ext xmlns:c16="http://schemas.microsoft.com/office/drawing/2014/chart" uri="{C3380CC4-5D6E-409C-BE32-E72D297353CC}">
              <c16:uniqueId val="{00000003-7079-4E39-AE60-F373C7A4F13A}"/>
            </c:ext>
          </c:extLst>
        </c:ser>
        <c:dLbls>
          <c:showLegendKey val="0"/>
          <c:showVal val="0"/>
          <c:showCatName val="0"/>
          <c:showSerName val="0"/>
          <c:showPercent val="0"/>
          <c:showBubbleSize val="0"/>
        </c:dLbls>
        <c:axId val="568929864"/>
        <c:axId val="568929536"/>
      </c:scatterChart>
      <c:valAx>
        <c:axId val="568929864"/>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b="0">
                    <a:solidFill>
                      <a:schemeClr val="tx1"/>
                    </a:solidFill>
                  </a:rPr>
                  <a:t>Gap (mm)</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68929536"/>
        <c:crossesAt val="-100"/>
        <c:crossBetween val="midCat"/>
      </c:valAx>
      <c:valAx>
        <c:axId val="56892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b="0">
                    <a:solidFill>
                      <a:schemeClr val="tx1"/>
                    </a:solidFill>
                  </a:rPr>
                  <a:t>G-cm/cm</a:t>
                </a:r>
              </a:p>
            </c:rich>
          </c:tx>
          <c:layout>
            <c:manualLayout>
              <c:xMode val="edge"/>
              <c:yMode val="edge"/>
              <c:x val="0"/>
              <c:y val="0.371542723826188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568929864"/>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dirty="0">
                <a:solidFill>
                  <a:schemeClr val="tx1"/>
                </a:solidFill>
              </a:rPr>
              <a:t>Differences in shim signatures, By</a:t>
            </a:r>
          </a:p>
        </c:rich>
      </c:tx>
      <c:layout>
        <c:manualLayout>
          <c:xMode val="edge"/>
          <c:yMode val="edge"/>
          <c:x val="0.28328975044401206"/>
          <c:y val="7.025128006540165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144147486880803"/>
          <c:y val="0.17171296296296296"/>
          <c:w val="0.78635120801487834"/>
          <c:h val="0.62271617089530473"/>
        </c:manualLayout>
      </c:layout>
      <c:scatterChart>
        <c:scatterStyle val="lineMarker"/>
        <c:varyColors val="0"/>
        <c:ser>
          <c:idx val="1"/>
          <c:order val="0"/>
          <c:tx>
            <c:v>H-slugs- small slugs</c:v>
          </c:tx>
          <c:spPr>
            <a:ln w="12700" cap="rnd">
              <a:solidFill>
                <a:schemeClr val="accent2"/>
              </a:solidFill>
              <a:round/>
            </a:ln>
            <a:effectLst/>
          </c:spPr>
          <c:marker>
            <c:symbol val="circle"/>
            <c:size val="4"/>
            <c:spPr>
              <a:solidFill>
                <a:schemeClr val="accent2"/>
              </a:solidFill>
              <a:ln w="9525">
                <a:solidFill>
                  <a:schemeClr val="accent2"/>
                </a:solidFill>
              </a:ln>
              <a:effectLst/>
            </c:spPr>
          </c:marker>
          <c:xVal>
            <c:numRef>
              <c:f>(integrals_table!$D$4:$D$5,integrals_table!$D$7,integrals_table!$D$9:$D$19)</c:f>
              <c:numCache>
                <c:formatCode>General</c:formatCode>
                <c:ptCount val="14"/>
                <c:pt idx="0" formatCode="0.0">
                  <c:v>7.2</c:v>
                </c:pt>
                <c:pt idx="1">
                  <c:v>7.5</c:v>
                </c:pt>
                <c:pt idx="2">
                  <c:v>9</c:v>
                </c:pt>
                <c:pt idx="3">
                  <c:v>12</c:v>
                </c:pt>
                <c:pt idx="4">
                  <c:v>15</c:v>
                </c:pt>
                <c:pt idx="5">
                  <c:v>20</c:v>
                </c:pt>
                <c:pt idx="6">
                  <c:v>25</c:v>
                </c:pt>
                <c:pt idx="7">
                  <c:v>30</c:v>
                </c:pt>
                <c:pt idx="8">
                  <c:v>40</c:v>
                </c:pt>
                <c:pt idx="9">
                  <c:v>50</c:v>
                </c:pt>
                <c:pt idx="10">
                  <c:v>75</c:v>
                </c:pt>
                <c:pt idx="11">
                  <c:v>100</c:v>
                </c:pt>
                <c:pt idx="12">
                  <c:v>125</c:v>
                </c:pt>
                <c:pt idx="13">
                  <c:v>150</c:v>
                </c:pt>
              </c:numCache>
            </c:numRef>
          </c:xVal>
          <c:yVal>
            <c:numRef>
              <c:f>integrals_table!$Z$4:$Z$19</c:f>
              <c:numCache>
                <c:formatCode>0</c:formatCode>
                <c:ptCount val="16"/>
                <c:pt idx="0">
                  <c:v>17.547666666666672</c:v>
                </c:pt>
                <c:pt idx="1">
                  <c:v>21.86999999999999</c:v>
                </c:pt>
                <c:pt idx="2">
                  <c:v>23</c:v>
                </c:pt>
                <c:pt idx="3">
                  <c:v>25.48599999999999</c:v>
                </c:pt>
                <c:pt idx="4">
                  <c:v>25.670999999999992</c:v>
                </c:pt>
                <c:pt idx="5">
                  <c:v>29.902666666666661</c:v>
                </c:pt>
                <c:pt idx="6">
                  <c:v>33.581666666666685</c:v>
                </c:pt>
                <c:pt idx="7">
                  <c:v>36.153333333333329</c:v>
                </c:pt>
                <c:pt idx="8">
                  <c:v>35.118333333333325</c:v>
                </c:pt>
                <c:pt idx="9">
                  <c:v>32.937333333333328</c:v>
                </c:pt>
                <c:pt idx="10">
                  <c:v>36.128999999999976</c:v>
                </c:pt>
                <c:pt idx="11">
                  <c:v>38.025333333333336</c:v>
                </c:pt>
                <c:pt idx="12">
                  <c:v>31.217666666666663</c:v>
                </c:pt>
                <c:pt idx="13">
                  <c:v>21.518666666666686</c:v>
                </c:pt>
                <c:pt idx="14">
                  <c:v>15.929333333333325</c:v>
                </c:pt>
                <c:pt idx="15">
                  <c:v>11.381333333333339</c:v>
                </c:pt>
              </c:numCache>
            </c:numRef>
          </c:yVal>
          <c:smooth val="0"/>
          <c:extLst>
            <c:ext xmlns:c16="http://schemas.microsoft.com/office/drawing/2014/chart" uri="{C3380CC4-5D6E-409C-BE32-E72D297353CC}">
              <c16:uniqueId val="{00000000-9BB3-4762-AC21-2459F9C610D9}"/>
            </c:ext>
          </c:extLst>
        </c:ser>
        <c:ser>
          <c:idx val="2"/>
          <c:order val="1"/>
          <c:tx>
            <c:v>V slugs - small slugs</c:v>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f>(integrals_table!$D$4:$D$5,integrals_table!$D$7:$D$19)</c:f>
              <c:numCache>
                <c:formatCode>General</c:formatCode>
                <c:ptCount val="15"/>
                <c:pt idx="0" formatCode="0.0">
                  <c:v>7.2</c:v>
                </c:pt>
                <c:pt idx="1">
                  <c:v>7.5</c:v>
                </c:pt>
                <c:pt idx="2">
                  <c:v>9</c:v>
                </c:pt>
                <c:pt idx="3">
                  <c:v>10</c:v>
                </c:pt>
                <c:pt idx="4">
                  <c:v>12</c:v>
                </c:pt>
                <c:pt idx="5">
                  <c:v>15</c:v>
                </c:pt>
                <c:pt idx="6">
                  <c:v>20</c:v>
                </c:pt>
                <c:pt idx="7">
                  <c:v>25</c:v>
                </c:pt>
                <c:pt idx="8">
                  <c:v>30</c:v>
                </c:pt>
                <c:pt idx="9">
                  <c:v>40</c:v>
                </c:pt>
                <c:pt idx="10">
                  <c:v>50</c:v>
                </c:pt>
                <c:pt idx="11">
                  <c:v>75</c:v>
                </c:pt>
                <c:pt idx="12">
                  <c:v>100</c:v>
                </c:pt>
                <c:pt idx="13">
                  <c:v>125</c:v>
                </c:pt>
                <c:pt idx="14">
                  <c:v>150</c:v>
                </c:pt>
              </c:numCache>
            </c:numRef>
          </c:xVal>
          <c:yVal>
            <c:numRef>
              <c:f>integrals_table!$AA$4:$AA$19</c:f>
              <c:numCache>
                <c:formatCode>0</c:formatCode>
                <c:ptCount val="16"/>
                <c:pt idx="0">
                  <c:v>38.335666666666683</c:v>
                </c:pt>
                <c:pt idx="1">
                  <c:v>37.23566666666666</c:v>
                </c:pt>
                <c:pt idx="2">
                  <c:v>39</c:v>
                </c:pt>
                <c:pt idx="3">
                  <c:v>40.638999999999996</c:v>
                </c:pt>
                <c:pt idx="4">
                  <c:v>39.50033333333333</c:v>
                </c:pt>
                <c:pt idx="5">
                  <c:v>31.902333333333331</c:v>
                </c:pt>
                <c:pt idx="6">
                  <c:v>25.906000000000013</c:v>
                </c:pt>
                <c:pt idx="7">
                  <c:v>19.025666666666673</c:v>
                </c:pt>
                <c:pt idx="8">
                  <c:v>5.7633333333333283</c:v>
                </c:pt>
                <c:pt idx="9">
                  <c:v>2.6316666666666748</c:v>
                </c:pt>
                <c:pt idx="10">
                  <c:v>4.0629999999999775</c:v>
                </c:pt>
                <c:pt idx="11">
                  <c:v>-3.019999999999996</c:v>
                </c:pt>
                <c:pt idx="12">
                  <c:v>-9.4969999999999928</c:v>
                </c:pt>
                <c:pt idx="13">
                  <c:v>-17.877333333333311</c:v>
                </c:pt>
                <c:pt idx="14">
                  <c:v>-14.683999999999997</c:v>
                </c:pt>
                <c:pt idx="15">
                  <c:v>-14.341000000000005</c:v>
                </c:pt>
              </c:numCache>
            </c:numRef>
          </c:yVal>
          <c:smooth val="0"/>
          <c:extLst>
            <c:ext xmlns:c16="http://schemas.microsoft.com/office/drawing/2014/chart" uri="{C3380CC4-5D6E-409C-BE32-E72D297353CC}">
              <c16:uniqueId val="{00000001-9BB3-4762-AC21-2459F9C610D9}"/>
            </c:ext>
          </c:extLst>
        </c:ser>
        <c:ser>
          <c:idx val="4"/>
          <c:order val="2"/>
          <c:tx>
            <c:v>steel shim - pole 50um</c:v>
          </c:tx>
          <c:spPr>
            <a:ln w="12700" cap="rnd">
              <a:solidFill>
                <a:schemeClr val="accent5"/>
              </a:solidFill>
              <a:round/>
            </a:ln>
            <a:effectLst/>
          </c:spPr>
          <c:marker>
            <c:symbol val="circle"/>
            <c:size val="4"/>
            <c:spPr>
              <a:solidFill>
                <a:schemeClr val="accent5"/>
              </a:solidFill>
              <a:ln w="9525">
                <a:solidFill>
                  <a:schemeClr val="accent5"/>
                </a:solidFill>
              </a:ln>
              <a:effectLst/>
            </c:spPr>
          </c:marker>
          <c:xVal>
            <c:numRef>
              <c:f>integrals_table!$D$4:$D$19</c:f>
              <c:numCache>
                <c:formatCode>General</c:formatCode>
                <c:ptCount val="16"/>
                <c:pt idx="0" formatCode="0.0">
                  <c:v>7.2</c:v>
                </c:pt>
                <c:pt idx="1">
                  <c:v>7.5</c:v>
                </c:pt>
                <c:pt idx="2">
                  <c:v>8</c:v>
                </c:pt>
                <c:pt idx="3">
                  <c:v>9</c:v>
                </c:pt>
                <c:pt idx="4">
                  <c:v>10</c:v>
                </c:pt>
                <c:pt idx="5">
                  <c:v>12</c:v>
                </c:pt>
                <c:pt idx="6">
                  <c:v>15</c:v>
                </c:pt>
                <c:pt idx="7">
                  <c:v>20</c:v>
                </c:pt>
                <c:pt idx="8">
                  <c:v>25</c:v>
                </c:pt>
                <c:pt idx="9">
                  <c:v>30</c:v>
                </c:pt>
                <c:pt idx="10">
                  <c:v>40</c:v>
                </c:pt>
                <c:pt idx="11">
                  <c:v>50</c:v>
                </c:pt>
                <c:pt idx="12">
                  <c:v>75</c:v>
                </c:pt>
                <c:pt idx="13">
                  <c:v>100</c:v>
                </c:pt>
                <c:pt idx="14">
                  <c:v>125</c:v>
                </c:pt>
                <c:pt idx="15">
                  <c:v>150</c:v>
                </c:pt>
              </c:numCache>
            </c:numRef>
          </c:xVal>
          <c:yVal>
            <c:numRef>
              <c:f>integrals_table!$AD$4:$AD$19</c:f>
              <c:numCache>
                <c:formatCode>0</c:formatCode>
                <c:ptCount val="16"/>
                <c:pt idx="0">
                  <c:v>6.5708333333333542</c:v>
                </c:pt>
                <c:pt idx="1">
                  <c:v>2.581333333333319</c:v>
                </c:pt>
                <c:pt idx="2">
                  <c:v>11.575333333333347</c:v>
                </c:pt>
                <c:pt idx="3">
                  <c:v>18.88300000000001</c:v>
                </c:pt>
                <c:pt idx="4">
                  <c:v>30.006999999999977</c:v>
                </c:pt>
                <c:pt idx="5">
                  <c:v>34.794000000000011</c:v>
                </c:pt>
                <c:pt idx="6">
                  <c:v>27.379666666666687</c:v>
                </c:pt>
                <c:pt idx="7">
                  <c:v>17.710999999999991</c:v>
                </c:pt>
                <c:pt idx="8">
                  <c:v>12.624999999999996</c:v>
                </c:pt>
                <c:pt idx="9">
                  <c:v>7.079666666666661</c:v>
                </c:pt>
                <c:pt idx="10">
                  <c:v>3.5430000000000046</c:v>
                </c:pt>
                <c:pt idx="11">
                  <c:v>1.7559999999999878</c:v>
                </c:pt>
                <c:pt idx="12">
                  <c:v>-2.3743333333333352</c:v>
                </c:pt>
                <c:pt idx="13">
                  <c:v>-4.8876666666666768</c:v>
                </c:pt>
                <c:pt idx="14">
                  <c:v>-3.2000000000000126</c:v>
                </c:pt>
                <c:pt idx="15">
                  <c:v>3.8223333333333254</c:v>
                </c:pt>
              </c:numCache>
            </c:numRef>
          </c:yVal>
          <c:smooth val="0"/>
          <c:extLst>
            <c:ext xmlns:c16="http://schemas.microsoft.com/office/drawing/2014/chart" uri="{C3380CC4-5D6E-409C-BE32-E72D297353CC}">
              <c16:uniqueId val="{00000003-9BB3-4762-AC21-2459F9C610D9}"/>
            </c:ext>
          </c:extLst>
        </c:ser>
        <c:dLbls>
          <c:showLegendKey val="0"/>
          <c:showVal val="0"/>
          <c:showCatName val="0"/>
          <c:showSerName val="0"/>
          <c:showPercent val="0"/>
          <c:showBubbleSize val="0"/>
        </c:dLbls>
        <c:axId val="572863728"/>
        <c:axId val="572864712"/>
      </c:scatterChart>
      <c:valAx>
        <c:axId val="572863728"/>
        <c:scaling>
          <c:orientation val="minMax"/>
          <c:max val="3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Gap (mm)</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72864712"/>
        <c:crossesAt val="-50"/>
        <c:crossBetween val="midCat"/>
      </c:valAx>
      <c:valAx>
        <c:axId val="572864712"/>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G-cm</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72863728"/>
        <c:crosses val="autoZero"/>
        <c:crossBetween val="midCat"/>
      </c:valAx>
      <c:spPr>
        <a:noFill/>
        <a:ln>
          <a:noFill/>
        </a:ln>
        <a:effectLst/>
      </c:spPr>
    </c:plotArea>
    <c:legend>
      <c:legendPos val="t"/>
      <c:layout>
        <c:manualLayout>
          <c:xMode val="edge"/>
          <c:yMode val="edge"/>
          <c:x val="0.13111381862486585"/>
          <c:y val="0.68012004646960111"/>
          <c:w val="0.77106071902674989"/>
          <c:h val="0.106137429542618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Calibration Magnet Field roll-off</a:t>
            </a:r>
          </a:p>
          <a:p>
            <a:pPr>
              <a:defRPr sz="1200"/>
            </a:pPr>
            <a:r>
              <a:rPr lang="en-US" sz="1200"/>
              <a:t>35mm Gap</a:t>
            </a:r>
          </a:p>
        </c:rich>
      </c:tx>
      <c:layout/>
      <c:overlay val="0"/>
    </c:title>
    <c:autoTitleDeleted val="0"/>
    <c:plotArea>
      <c:layout/>
      <c:scatterChart>
        <c:scatterStyle val="lineMarker"/>
        <c:varyColors val="0"/>
        <c:ser>
          <c:idx val="0"/>
          <c:order val="0"/>
          <c:tx>
            <c:v>1.9T</c:v>
          </c:tx>
          <c:spPr>
            <a:ln w="28575">
              <a:noFill/>
            </a:ln>
          </c:spPr>
          <c:marker>
            <c:symbol val="diamond"/>
            <c:size val="4"/>
          </c:marker>
          <c:trendline>
            <c:spPr>
              <a:ln>
                <a:solidFill>
                  <a:srgbClr val="0070C0"/>
                </a:solidFill>
              </a:ln>
            </c:spPr>
            <c:trendlineType val="poly"/>
            <c:order val="3"/>
            <c:dispRSqr val="0"/>
            <c:dispEq val="0"/>
          </c:trendline>
          <c:xVal>
            <c:numRef>
              <c:f>Sheet1!$B$3:$B$17</c:f>
              <c:numCache>
                <c:formatCode>General</c:formatCode>
                <c:ptCount val="15"/>
                <c:pt idx="0">
                  <c:v>-20</c:v>
                </c:pt>
                <c:pt idx="1">
                  <c:v>-15</c:v>
                </c:pt>
                <c:pt idx="2">
                  <c:v>-10</c:v>
                </c:pt>
                <c:pt idx="3">
                  <c:v>-5</c:v>
                </c:pt>
                <c:pt idx="4">
                  <c:v>0</c:v>
                </c:pt>
                <c:pt idx="5">
                  <c:v>5</c:v>
                </c:pt>
                <c:pt idx="6">
                  <c:v>10</c:v>
                </c:pt>
                <c:pt idx="7">
                  <c:v>15</c:v>
                </c:pt>
                <c:pt idx="8">
                  <c:v>20</c:v>
                </c:pt>
              </c:numCache>
            </c:numRef>
          </c:xVal>
          <c:yVal>
            <c:numRef>
              <c:f>Sheet1!$E$3:$E$17</c:f>
              <c:numCache>
                <c:formatCode>General</c:formatCode>
                <c:ptCount val="15"/>
                <c:pt idx="0">
                  <c:v>-2.9000729763820714</c:v>
                </c:pt>
                <c:pt idx="1">
                  <c:v>-1.7347709258721506</c:v>
                </c:pt>
                <c:pt idx="2">
                  <c:v>-0.8120204333868396</c:v>
                </c:pt>
                <c:pt idx="3">
                  <c:v>-0.23200583811019107</c:v>
                </c:pt>
                <c:pt idx="4">
                  <c:v>0</c:v>
                </c:pt>
                <c:pt idx="5">
                  <c:v>-9.4911479227428541E-2</c:v>
                </c:pt>
                <c:pt idx="6">
                  <c:v>-0.52728599570572476</c:v>
                </c:pt>
                <c:pt idx="7">
                  <c:v>-1.202212070208631</c:v>
                </c:pt>
                <c:pt idx="8">
                  <c:v>-2.2462383417068326</c:v>
                </c:pt>
              </c:numCache>
            </c:numRef>
          </c:yVal>
          <c:smooth val="0"/>
          <c:extLst>
            <c:ext xmlns:c16="http://schemas.microsoft.com/office/drawing/2014/chart" uri="{C3380CC4-5D6E-409C-BE32-E72D297353CC}">
              <c16:uniqueId val="{00000001-11CE-4A58-8C33-4BD7C8DB7C5F}"/>
            </c:ext>
          </c:extLst>
        </c:ser>
        <c:ser>
          <c:idx val="1"/>
          <c:order val="1"/>
          <c:tx>
            <c:v>1.7T</c:v>
          </c:tx>
          <c:spPr>
            <a:ln w="28575">
              <a:noFill/>
            </a:ln>
          </c:spPr>
          <c:marker>
            <c:symbol val="square"/>
            <c:size val="4"/>
          </c:marker>
          <c:trendline>
            <c:spPr>
              <a:ln>
                <a:solidFill>
                  <a:srgbClr val="C00000"/>
                </a:solidFill>
              </a:ln>
            </c:spPr>
            <c:trendlineType val="poly"/>
            <c:order val="5"/>
            <c:dispRSqr val="0"/>
            <c:dispEq val="0"/>
          </c:trendline>
          <c:xVal>
            <c:numRef>
              <c:f>Sheet1!$B$3:$B$15</c:f>
              <c:numCache>
                <c:formatCode>General</c:formatCode>
                <c:ptCount val="13"/>
                <c:pt idx="0">
                  <c:v>-20</c:v>
                </c:pt>
                <c:pt idx="1">
                  <c:v>-15</c:v>
                </c:pt>
                <c:pt idx="2">
                  <c:v>-10</c:v>
                </c:pt>
                <c:pt idx="3">
                  <c:v>-5</c:v>
                </c:pt>
                <c:pt idx="4">
                  <c:v>0</c:v>
                </c:pt>
                <c:pt idx="5">
                  <c:v>5</c:v>
                </c:pt>
                <c:pt idx="6">
                  <c:v>10</c:v>
                </c:pt>
                <c:pt idx="7">
                  <c:v>15</c:v>
                </c:pt>
                <c:pt idx="8">
                  <c:v>20</c:v>
                </c:pt>
              </c:numCache>
            </c:numRef>
          </c:xVal>
          <c:yVal>
            <c:numRef>
              <c:f>Sheet1!$H$3:$H$15</c:f>
              <c:numCache>
                <c:formatCode>General</c:formatCode>
                <c:ptCount val="13"/>
                <c:pt idx="0">
                  <c:v>-1.5862625069036498</c:v>
                </c:pt>
                <c:pt idx="1">
                  <c:v>-0.93106712361752619</c:v>
                </c:pt>
                <c:pt idx="2">
                  <c:v>-0.3965656267252744</c:v>
                </c:pt>
                <c:pt idx="3">
                  <c:v>-0.13218854224133275</c:v>
                </c:pt>
                <c:pt idx="4">
                  <c:v>0</c:v>
                </c:pt>
                <c:pt idx="5">
                  <c:v>-4.5978623388567078E-2</c:v>
                </c:pt>
                <c:pt idx="6">
                  <c:v>-0.27587174033012629</c:v>
                </c:pt>
                <c:pt idx="7">
                  <c:v>-0.62645874366810972</c:v>
                </c:pt>
                <c:pt idx="8">
                  <c:v>-1.2126861918720211</c:v>
                </c:pt>
              </c:numCache>
            </c:numRef>
          </c:yVal>
          <c:smooth val="0"/>
          <c:extLst>
            <c:ext xmlns:c16="http://schemas.microsoft.com/office/drawing/2014/chart" uri="{C3380CC4-5D6E-409C-BE32-E72D297353CC}">
              <c16:uniqueId val="{00000003-11CE-4A58-8C33-4BD7C8DB7C5F}"/>
            </c:ext>
          </c:extLst>
        </c:ser>
        <c:ser>
          <c:idx val="2"/>
          <c:order val="2"/>
          <c:tx>
            <c:v>1.5T</c:v>
          </c:tx>
          <c:spPr>
            <a:ln w="28575">
              <a:noFill/>
            </a:ln>
          </c:spPr>
          <c:marker>
            <c:symbol val="triangle"/>
            <c:size val="4"/>
          </c:marker>
          <c:trendline>
            <c:spPr>
              <a:ln>
                <a:solidFill>
                  <a:srgbClr val="92D050"/>
                </a:solidFill>
              </a:ln>
            </c:spPr>
            <c:trendlineType val="poly"/>
            <c:order val="6"/>
            <c:dispRSqr val="0"/>
            <c:dispEq val="0"/>
          </c:trendline>
          <c:xVal>
            <c:numRef>
              <c:f>Sheet1!$B$3:$B$15</c:f>
              <c:numCache>
                <c:formatCode>General</c:formatCode>
                <c:ptCount val="13"/>
                <c:pt idx="0">
                  <c:v>-20</c:v>
                </c:pt>
                <c:pt idx="1">
                  <c:v>-15</c:v>
                </c:pt>
                <c:pt idx="2">
                  <c:v>-10</c:v>
                </c:pt>
                <c:pt idx="3">
                  <c:v>-5</c:v>
                </c:pt>
                <c:pt idx="4">
                  <c:v>0</c:v>
                </c:pt>
                <c:pt idx="5">
                  <c:v>5</c:v>
                </c:pt>
                <c:pt idx="6">
                  <c:v>10</c:v>
                </c:pt>
                <c:pt idx="7">
                  <c:v>15</c:v>
                </c:pt>
                <c:pt idx="8">
                  <c:v>20</c:v>
                </c:pt>
              </c:numCache>
            </c:numRef>
          </c:xVal>
          <c:yVal>
            <c:numRef>
              <c:f>Sheet1!$K$3:$K$15</c:f>
              <c:numCache>
                <c:formatCode>General</c:formatCode>
                <c:ptCount val="13"/>
                <c:pt idx="0">
                  <c:v>-0.20992313427505935</c:v>
                </c:pt>
                <c:pt idx="1">
                  <c:v>-0.12866256616805125</c:v>
                </c:pt>
                <c:pt idx="2">
                  <c:v>-8.8032282115298982E-2</c:v>
                </c:pt>
                <c:pt idx="3">
                  <c:v>-6.771714008892285E-2</c:v>
                </c:pt>
                <c:pt idx="4">
                  <c:v>-5.417371207083755E-2</c:v>
                </c:pt>
                <c:pt idx="5">
                  <c:v>-4.0630284052752257E-2</c:v>
                </c:pt>
                <c:pt idx="6">
                  <c:v>-1.3543428018085293E-2</c:v>
                </c:pt>
                <c:pt idx="7">
                  <c:v>0</c:v>
                </c:pt>
                <c:pt idx="8">
                  <c:v>0</c:v>
                </c:pt>
              </c:numCache>
            </c:numRef>
          </c:yVal>
          <c:smooth val="0"/>
          <c:extLst>
            <c:ext xmlns:c16="http://schemas.microsoft.com/office/drawing/2014/chart" uri="{C3380CC4-5D6E-409C-BE32-E72D297353CC}">
              <c16:uniqueId val="{00000005-11CE-4A58-8C33-4BD7C8DB7C5F}"/>
            </c:ext>
          </c:extLst>
        </c:ser>
        <c:ser>
          <c:idx val="3"/>
          <c:order val="3"/>
          <c:tx>
            <c:v>1T</c:v>
          </c:tx>
          <c:spPr>
            <a:ln w="28575">
              <a:noFill/>
            </a:ln>
          </c:spPr>
          <c:marker>
            <c:symbol val="x"/>
            <c:size val="4"/>
          </c:marker>
          <c:trendline>
            <c:spPr>
              <a:ln>
                <a:solidFill>
                  <a:srgbClr val="00B0F0"/>
                </a:solidFill>
              </a:ln>
            </c:spPr>
            <c:trendlineType val="poly"/>
            <c:order val="4"/>
            <c:dispRSqr val="0"/>
            <c:dispEq val="0"/>
          </c:trendline>
          <c:xVal>
            <c:numRef>
              <c:f>Sheet1!$B$3:$B$15</c:f>
              <c:numCache>
                <c:formatCode>General</c:formatCode>
                <c:ptCount val="13"/>
                <c:pt idx="0">
                  <c:v>-20</c:v>
                </c:pt>
                <c:pt idx="1">
                  <c:v>-15</c:v>
                </c:pt>
                <c:pt idx="2">
                  <c:v>-10</c:v>
                </c:pt>
                <c:pt idx="3">
                  <c:v>-5</c:v>
                </c:pt>
                <c:pt idx="4">
                  <c:v>0</c:v>
                </c:pt>
                <c:pt idx="5">
                  <c:v>5</c:v>
                </c:pt>
                <c:pt idx="6">
                  <c:v>10</c:v>
                </c:pt>
                <c:pt idx="7">
                  <c:v>15</c:v>
                </c:pt>
                <c:pt idx="8">
                  <c:v>20</c:v>
                </c:pt>
              </c:numCache>
            </c:numRef>
          </c:xVal>
          <c:yVal>
            <c:numRef>
              <c:f>Sheet1!$M$3:$M$15</c:f>
              <c:numCache>
                <c:formatCode>General</c:formatCode>
                <c:ptCount val="13"/>
                <c:pt idx="0">
                  <c:v>0.17000000000155779</c:v>
                </c:pt>
                <c:pt idx="1">
                  <c:v>0.13000000000040757</c:v>
                </c:pt>
                <c:pt idx="2">
                  <c:v>6.000000000172534E-2</c:v>
                </c:pt>
                <c:pt idx="3">
                  <c:v>1.000000000139778E-2</c:v>
                </c:pt>
                <c:pt idx="4">
                  <c:v>0</c:v>
                </c:pt>
                <c:pt idx="5">
                  <c:v>2.0000000000575113E-2</c:v>
                </c:pt>
                <c:pt idx="6">
                  <c:v>8.0000000000080007E-2</c:v>
                </c:pt>
                <c:pt idx="7">
                  <c:v>0.16000000000016001</c:v>
                </c:pt>
                <c:pt idx="8">
                  <c:v>0.26000000000081513</c:v>
                </c:pt>
              </c:numCache>
            </c:numRef>
          </c:yVal>
          <c:smooth val="0"/>
          <c:extLst>
            <c:ext xmlns:c16="http://schemas.microsoft.com/office/drawing/2014/chart" uri="{C3380CC4-5D6E-409C-BE32-E72D297353CC}">
              <c16:uniqueId val="{00000007-11CE-4A58-8C33-4BD7C8DB7C5F}"/>
            </c:ext>
          </c:extLst>
        </c:ser>
        <c:dLbls>
          <c:showLegendKey val="0"/>
          <c:showVal val="0"/>
          <c:showCatName val="0"/>
          <c:showSerName val="0"/>
          <c:showPercent val="0"/>
          <c:showBubbleSize val="0"/>
        </c:dLbls>
        <c:axId val="224056960"/>
        <c:axId val="224057536"/>
      </c:scatterChart>
      <c:valAx>
        <c:axId val="224056960"/>
        <c:scaling>
          <c:orientation val="minMax"/>
          <c:max val="25"/>
          <c:min val="-25"/>
        </c:scaling>
        <c:delete val="0"/>
        <c:axPos val="b"/>
        <c:title>
          <c:tx>
            <c:rich>
              <a:bodyPr/>
              <a:lstStyle/>
              <a:p>
                <a:pPr>
                  <a:defRPr/>
                </a:pPr>
                <a:r>
                  <a:rPr lang="en-US"/>
                  <a:t>Distance from magnet center (mm)</a:t>
                </a:r>
              </a:p>
            </c:rich>
          </c:tx>
          <c:layout/>
          <c:overlay val="0"/>
        </c:title>
        <c:numFmt formatCode="General" sourceLinked="1"/>
        <c:majorTickMark val="out"/>
        <c:minorTickMark val="none"/>
        <c:tickLblPos val="nextTo"/>
        <c:crossAx val="224057536"/>
        <c:crossesAt val="-3.5"/>
        <c:crossBetween val="midCat"/>
        <c:majorUnit val="5"/>
      </c:valAx>
      <c:valAx>
        <c:axId val="224057536"/>
        <c:scaling>
          <c:orientation val="minMax"/>
        </c:scaling>
        <c:delete val="0"/>
        <c:axPos val="l"/>
        <c:majorGridlines/>
        <c:title>
          <c:tx>
            <c:rich>
              <a:bodyPr rot="-5400000" vert="horz"/>
              <a:lstStyle/>
              <a:p>
                <a:pPr>
                  <a:defRPr/>
                </a:pPr>
                <a:r>
                  <a:rPr lang="en-US"/>
                  <a:t>(B-Bmax)/Bmax</a:t>
                </a:r>
                <a:r>
                  <a:rPr lang="en-US" baseline="0"/>
                  <a:t> *10</a:t>
                </a:r>
                <a:r>
                  <a:rPr lang="en-US" baseline="30000"/>
                  <a:t>4</a:t>
                </a:r>
              </a:p>
            </c:rich>
          </c:tx>
          <c:layout>
            <c:manualLayout>
              <c:xMode val="edge"/>
              <c:yMode val="edge"/>
              <c:x val="1.7514632476600824E-2"/>
              <c:y val="0.24236630577427823"/>
            </c:manualLayout>
          </c:layout>
          <c:overlay val="0"/>
        </c:title>
        <c:numFmt formatCode="General" sourceLinked="1"/>
        <c:majorTickMark val="out"/>
        <c:minorTickMark val="none"/>
        <c:tickLblPos val="nextTo"/>
        <c:crossAx val="224056960"/>
        <c:crossesAt val="-25"/>
        <c:crossBetween val="midCat"/>
      </c:valAx>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6899497198059883"/>
          <c:y val="0.3655130413385827"/>
          <c:w val="8.4273829369675243E-2"/>
          <c:h val="0.35548392388451444"/>
        </c:manualLayout>
      </c:layout>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Hall probe gain drift at 3.8kG</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v>Calibration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Sheet1!$K$21:$K$26</c:f>
              <c:numCache>
                <c:formatCode>m/d/yyyy</c:formatCode>
                <c:ptCount val="6"/>
                <c:pt idx="0">
                  <c:v>44496</c:v>
                </c:pt>
                <c:pt idx="1">
                  <c:v>44497</c:v>
                </c:pt>
                <c:pt idx="2">
                  <c:v>44498</c:v>
                </c:pt>
                <c:pt idx="3">
                  <c:v>44501</c:v>
                </c:pt>
                <c:pt idx="4">
                  <c:v>44503</c:v>
                </c:pt>
                <c:pt idx="5">
                  <c:v>44511</c:v>
                </c:pt>
              </c:numCache>
            </c:numRef>
          </c:xVal>
          <c:yVal>
            <c:numRef>
              <c:f>Sheet1!$L$21:$L$26</c:f>
              <c:numCache>
                <c:formatCode>0.00E+00</c:formatCode>
                <c:ptCount val="6"/>
                <c:pt idx="0" formatCode="General">
                  <c:v>-0.01</c:v>
                </c:pt>
                <c:pt idx="1">
                  <c:v>0.13</c:v>
                </c:pt>
                <c:pt idx="2">
                  <c:v>0.2</c:v>
                </c:pt>
                <c:pt idx="3">
                  <c:v>0.03</c:v>
                </c:pt>
                <c:pt idx="4">
                  <c:v>0.08</c:v>
                </c:pt>
                <c:pt idx="5">
                  <c:v>-0.01</c:v>
                </c:pt>
              </c:numCache>
            </c:numRef>
          </c:yVal>
          <c:smooth val="0"/>
          <c:extLst>
            <c:ext xmlns:c16="http://schemas.microsoft.com/office/drawing/2014/chart" uri="{C3380CC4-5D6E-409C-BE32-E72D297353CC}">
              <c16:uniqueId val="{00000000-7CBB-4BE9-8C4E-93AD23B0C1CF}"/>
            </c:ext>
          </c:extLst>
        </c:ser>
        <c:ser>
          <c:idx val="2"/>
          <c:order val="1"/>
          <c:tx>
            <c:v>Reference magnet</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Sheet1!$K$21:$K$26</c:f>
              <c:numCache>
                <c:formatCode>m/d/yyyy</c:formatCode>
                <c:ptCount val="6"/>
                <c:pt idx="0">
                  <c:v>44496</c:v>
                </c:pt>
                <c:pt idx="1">
                  <c:v>44497</c:v>
                </c:pt>
                <c:pt idx="2">
                  <c:v>44498</c:v>
                </c:pt>
                <c:pt idx="3">
                  <c:v>44501</c:v>
                </c:pt>
                <c:pt idx="4">
                  <c:v>44503</c:v>
                </c:pt>
                <c:pt idx="5">
                  <c:v>44511</c:v>
                </c:pt>
              </c:numCache>
            </c:numRef>
          </c:xVal>
          <c:yVal>
            <c:numRef>
              <c:f>Sheet1!$N$21:$N$26</c:f>
              <c:numCache>
                <c:formatCode>0.00E+00</c:formatCode>
                <c:ptCount val="6"/>
                <c:pt idx="0">
                  <c:v>0.16</c:v>
                </c:pt>
                <c:pt idx="1">
                  <c:v>0.26999999999999996</c:v>
                </c:pt>
                <c:pt idx="2">
                  <c:v>0.42</c:v>
                </c:pt>
                <c:pt idx="3">
                  <c:v>0.26999999999999996</c:v>
                </c:pt>
                <c:pt idx="4">
                  <c:v>0.26</c:v>
                </c:pt>
                <c:pt idx="5">
                  <c:v>0.33</c:v>
                </c:pt>
              </c:numCache>
            </c:numRef>
          </c:yVal>
          <c:smooth val="0"/>
          <c:extLst>
            <c:ext xmlns:c16="http://schemas.microsoft.com/office/drawing/2014/chart" uri="{C3380CC4-5D6E-409C-BE32-E72D297353CC}">
              <c16:uniqueId val="{00000001-7CBB-4BE9-8C4E-93AD23B0C1CF}"/>
            </c:ext>
          </c:extLst>
        </c:ser>
        <c:dLbls>
          <c:showLegendKey val="0"/>
          <c:showVal val="0"/>
          <c:showCatName val="0"/>
          <c:showSerName val="0"/>
          <c:showPercent val="0"/>
          <c:showBubbleSize val="0"/>
        </c:dLbls>
        <c:axId val="892924223"/>
        <c:axId val="892928383"/>
      </c:scatterChart>
      <c:valAx>
        <c:axId val="892924223"/>
        <c:scaling>
          <c:orientation val="minMax"/>
          <c:max val="44512"/>
          <c:min val="4449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Calibration date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2928383"/>
        <c:crossesAt val="-0.1"/>
        <c:crossBetween val="midCat"/>
        <c:majorUnit val="5"/>
      </c:valAx>
      <c:valAx>
        <c:axId val="892928383"/>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Probe - NMR (G)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2924223"/>
        <c:crosses val="autoZero"/>
        <c:crossBetween val="midCat"/>
      </c:valAx>
      <c:spPr>
        <a:noFill/>
        <a:ln>
          <a:noFill/>
        </a:ln>
        <a:effectLst/>
      </c:spPr>
    </c:plotArea>
    <c:legend>
      <c:legendPos val="b"/>
      <c:layout>
        <c:manualLayout>
          <c:xMode val="edge"/>
          <c:yMode val="edge"/>
          <c:x val="0.63278258967629042"/>
          <c:y val="0.16261519393409152"/>
          <c:w val="0.28165682414698162"/>
          <c:h val="0.105903324584426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t>Change in undulator K</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173245758662908"/>
          <c:y val="0.19455401760854293"/>
          <c:w val="0.79788075446482631"/>
          <c:h val="0.66491175710547301"/>
        </c:manualLayout>
      </c:layout>
      <c:scatterChart>
        <c:scatterStyle val="lineMarker"/>
        <c:varyColors val="0"/>
        <c:ser>
          <c:idx val="0"/>
          <c:order val="0"/>
          <c:tx>
            <c:v>Undulator K</c:v>
          </c:tx>
          <c:spPr>
            <a:ln w="9525" cap="rnd">
              <a:solidFill>
                <a:schemeClr val="accent1"/>
              </a:solidFill>
              <a:prstDash val="dashDot"/>
              <a:round/>
            </a:ln>
            <a:effectLst/>
          </c:spPr>
          <c:marker>
            <c:symbol val="circle"/>
            <c:size val="4"/>
            <c:spPr>
              <a:solidFill>
                <a:schemeClr val="accent1"/>
              </a:solidFill>
              <a:ln w="3175">
                <a:noFill/>
              </a:ln>
              <a:effectLst/>
            </c:spPr>
          </c:marker>
          <c:trendline>
            <c:spPr>
              <a:ln w="19050" cap="rnd">
                <a:solidFill>
                  <a:schemeClr val="accent1"/>
                </a:solidFill>
                <a:prstDash val="sysDot"/>
              </a:ln>
              <a:effectLst/>
            </c:spPr>
            <c:trendlineType val="poly"/>
            <c:order val="3"/>
            <c:dispRSqr val="0"/>
            <c:dispEq val="0"/>
          </c:trendline>
          <c:xVal>
            <c:numRef>
              <c:f>Sheet1!$A$3:$A$18</c:f>
              <c:numCache>
                <c:formatCode>m/d/yy\ h:mm;@</c:formatCode>
                <c:ptCount val="16"/>
                <c:pt idx="0">
                  <c:v>44494.652777777781</c:v>
                </c:pt>
                <c:pt idx="1">
                  <c:v>44495.359722222223</c:v>
                </c:pt>
                <c:pt idx="2">
                  <c:v>44495.631944444445</c:v>
                </c:pt>
                <c:pt idx="3">
                  <c:v>44496.606944444444</c:v>
                </c:pt>
                <c:pt idx="4">
                  <c:v>44497.363888888889</c:v>
                </c:pt>
                <c:pt idx="5">
                  <c:v>44497.675000000003</c:v>
                </c:pt>
                <c:pt idx="6">
                  <c:v>44498.623611111114</c:v>
                </c:pt>
                <c:pt idx="7">
                  <c:v>44498.624305555553</c:v>
                </c:pt>
                <c:pt idx="8">
                  <c:v>44501.387499999997</c:v>
                </c:pt>
                <c:pt idx="9">
                  <c:v>44502.384722222225</c:v>
                </c:pt>
                <c:pt idx="10">
                  <c:v>44502.384722222225</c:v>
                </c:pt>
                <c:pt idx="11">
                  <c:v>44503.361111111109</c:v>
                </c:pt>
                <c:pt idx="12">
                  <c:v>44504.402777777781</c:v>
                </c:pt>
                <c:pt idx="13">
                  <c:v>44508.361111111109</c:v>
                </c:pt>
                <c:pt idx="14">
                  <c:v>44509.336805555555</c:v>
                </c:pt>
                <c:pt idx="15">
                  <c:v>44511</c:v>
                </c:pt>
              </c:numCache>
            </c:numRef>
          </c:xVal>
          <c:yVal>
            <c:numRef>
              <c:f>Sheet1!$I$3:$I$18</c:f>
              <c:numCache>
                <c:formatCode>0.0</c:formatCode>
                <c:ptCount val="16"/>
                <c:pt idx="0">
                  <c:v>0</c:v>
                </c:pt>
                <c:pt idx="1">
                  <c:v>1.1118475644391193</c:v>
                </c:pt>
                <c:pt idx="2">
                  <c:v>1.3729909911223561</c:v>
                </c:pt>
                <c:pt idx="3">
                  <c:v>0.89054667397995424</c:v>
                </c:pt>
                <c:pt idx="4">
                  <c:v>1.0982131955925023</c:v>
                </c:pt>
                <c:pt idx="5">
                  <c:v>1.3174073884105091</c:v>
                </c:pt>
                <c:pt idx="6">
                  <c:v>2.8200446550769334</c:v>
                </c:pt>
                <c:pt idx="7">
                  <c:v>2.813754023992654</c:v>
                </c:pt>
                <c:pt idx="8">
                  <c:v>3.6105042919164285</c:v>
                </c:pt>
                <c:pt idx="9">
                  <c:v>3.0307762216402971</c:v>
                </c:pt>
                <c:pt idx="10">
                  <c:v>2.8085118253759154</c:v>
                </c:pt>
                <c:pt idx="11">
                  <c:v>3.0569859942847248</c:v>
                </c:pt>
                <c:pt idx="12">
                  <c:v>2.1731166383648364</c:v>
                </c:pt>
                <c:pt idx="13">
                  <c:v>3.1964196743822773</c:v>
                </c:pt>
                <c:pt idx="14">
                  <c:v>2.8892410744985102</c:v>
                </c:pt>
                <c:pt idx="15">
                  <c:v>3.8778065205243015</c:v>
                </c:pt>
              </c:numCache>
            </c:numRef>
          </c:yVal>
          <c:smooth val="0"/>
          <c:extLst>
            <c:ext xmlns:c16="http://schemas.microsoft.com/office/drawing/2014/chart" uri="{C3380CC4-5D6E-409C-BE32-E72D297353CC}">
              <c16:uniqueId val="{00000001-5B47-4828-BDFC-1E41DF1F58CA}"/>
            </c:ext>
          </c:extLst>
        </c:ser>
        <c:dLbls>
          <c:showLegendKey val="0"/>
          <c:showVal val="0"/>
          <c:showCatName val="0"/>
          <c:showSerName val="0"/>
          <c:showPercent val="0"/>
          <c:showBubbleSize val="0"/>
        </c:dLbls>
        <c:axId val="541249487"/>
        <c:axId val="541249903"/>
      </c:scatterChart>
      <c:scatterChart>
        <c:scatterStyle val="lineMarker"/>
        <c:varyColors val="0"/>
        <c:ser>
          <c:idx val="1"/>
          <c:order val="1"/>
          <c:tx>
            <c:v>Temperature</c:v>
          </c:tx>
          <c:spPr>
            <a:ln w="9525" cap="rnd">
              <a:solidFill>
                <a:schemeClr val="accent2"/>
              </a:solidFill>
              <a:round/>
            </a:ln>
            <a:effectLst/>
          </c:spPr>
          <c:marker>
            <c:symbol val="circle"/>
            <c:size val="3"/>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4"/>
            <c:dispRSqr val="0"/>
            <c:dispEq val="0"/>
          </c:trendline>
          <c:xVal>
            <c:numRef>
              <c:f>Sheet1!$A$3:$A$18</c:f>
              <c:numCache>
                <c:formatCode>m/d/yy\ h:mm;@</c:formatCode>
                <c:ptCount val="16"/>
                <c:pt idx="0">
                  <c:v>44494.652777777781</c:v>
                </c:pt>
                <c:pt idx="1">
                  <c:v>44495.359722222223</c:v>
                </c:pt>
                <c:pt idx="2">
                  <c:v>44495.631944444445</c:v>
                </c:pt>
                <c:pt idx="3">
                  <c:v>44496.606944444444</c:v>
                </c:pt>
                <c:pt idx="4">
                  <c:v>44497.363888888889</c:v>
                </c:pt>
                <c:pt idx="5">
                  <c:v>44497.675000000003</c:v>
                </c:pt>
                <c:pt idx="6">
                  <c:v>44498.623611111114</c:v>
                </c:pt>
                <c:pt idx="7">
                  <c:v>44498.624305555553</c:v>
                </c:pt>
                <c:pt idx="8">
                  <c:v>44501.387499999997</c:v>
                </c:pt>
                <c:pt idx="9">
                  <c:v>44502.384722222225</c:v>
                </c:pt>
                <c:pt idx="10">
                  <c:v>44502.384722222225</c:v>
                </c:pt>
                <c:pt idx="11">
                  <c:v>44503.361111111109</c:v>
                </c:pt>
                <c:pt idx="12">
                  <c:v>44504.402777777781</c:v>
                </c:pt>
                <c:pt idx="13">
                  <c:v>44508.361111111109</c:v>
                </c:pt>
                <c:pt idx="14">
                  <c:v>44509.336805555555</c:v>
                </c:pt>
                <c:pt idx="15">
                  <c:v>44511</c:v>
                </c:pt>
              </c:numCache>
            </c:numRef>
          </c:xVal>
          <c:yVal>
            <c:numRef>
              <c:f>Sheet1!$F$3:$F$18</c:f>
              <c:numCache>
                <c:formatCode>General</c:formatCode>
                <c:ptCount val="16"/>
                <c:pt idx="0">
                  <c:v>20</c:v>
                </c:pt>
                <c:pt idx="1">
                  <c:v>19.98</c:v>
                </c:pt>
                <c:pt idx="2">
                  <c:v>19.98</c:v>
                </c:pt>
                <c:pt idx="3">
                  <c:v>19.96</c:v>
                </c:pt>
                <c:pt idx="4">
                  <c:v>19.940000000000001</c:v>
                </c:pt>
                <c:pt idx="5">
                  <c:v>19.93</c:v>
                </c:pt>
                <c:pt idx="6">
                  <c:v>19.920000000000002</c:v>
                </c:pt>
                <c:pt idx="7">
                  <c:v>19.920000000000002</c:v>
                </c:pt>
                <c:pt idx="8">
                  <c:v>19.98</c:v>
                </c:pt>
                <c:pt idx="9">
                  <c:v>19.97</c:v>
                </c:pt>
                <c:pt idx="10">
                  <c:v>19.97</c:v>
                </c:pt>
                <c:pt idx="11">
                  <c:v>19.97</c:v>
                </c:pt>
                <c:pt idx="12">
                  <c:v>19.989999999999998</c:v>
                </c:pt>
                <c:pt idx="13">
                  <c:v>19.98</c:v>
                </c:pt>
                <c:pt idx="14">
                  <c:v>19.98</c:v>
                </c:pt>
                <c:pt idx="15">
                  <c:v>19.96</c:v>
                </c:pt>
              </c:numCache>
            </c:numRef>
          </c:yVal>
          <c:smooth val="0"/>
          <c:extLst>
            <c:ext xmlns:c16="http://schemas.microsoft.com/office/drawing/2014/chart" uri="{C3380CC4-5D6E-409C-BE32-E72D297353CC}">
              <c16:uniqueId val="{00000003-5B47-4828-BDFC-1E41DF1F58CA}"/>
            </c:ext>
          </c:extLst>
        </c:ser>
        <c:dLbls>
          <c:showLegendKey val="0"/>
          <c:showVal val="0"/>
          <c:showCatName val="0"/>
          <c:showSerName val="0"/>
          <c:showPercent val="0"/>
          <c:showBubbleSize val="0"/>
        </c:dLbls>
        <c:axId val="581953696"/>
        <c:axId val="581952032"/>
      </c:scatterChart>
      <c:valAx>
        <c:axId val="5412494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Date</a:t>
                </a:r>
              </a:p>
            </c:rich>
          </c:tx>
          <c:layout>
            <c:manualLayout>
              <c:xMode val="edge"/>
              <c:yMode val="edge"/>
              <c:x val="0.49301670624505273"/>
              <c:y val="0.92665200496826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m/d/yyyy"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41249903"/>
        <c:crosses val="autoZero"/>
        <c:crossBetween val="midCat"/>
        <c:majorUnit val="3"/>
        <c:minorUnit val="0.1"/>
      </c:valAx>
      <c:valAx>
        <c:axId val="541249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∆K/K ∙ 10</a:t>
                </a:r>
                <a:r>
                  <a:rPr lang="en-US" baseline="30000"/>
                  <a:t>4</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41249487"/>
        <c:crosses val="autoZero"/>
        <c:crossBetween val="midCat"/>
      </c:valAx>
      <c:valAx>
        <c:axId val="581952032"/>
        <c:scaling>
          <c:orientation val="maxMin"/>
          <c:max val="20.010000000000002"/>
          <c:min val="19.91"/>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81953696"/>
        <c:crosses val="max"/>
        <c:crossBetween val="midCat"/>
        <c:majorUnit val="2.0000000000000004E-2"/>
      </c:valAx>
      <c:valAx>
        <c:axId val="581953696"/>
        <c:scaling>
          <c:orientation val="minMax"/>
        </c:scaling>
        <c:delete val="1"/>
        <c:axPos val="t"/>
        <c:numFmt formatCode="m/d/yy\ h:mm;@" sourceLinked="1"/>
        <c:majorTickMark val="out"/>
        <c:minorTickMark val="none"/>
        <c:tickLblPos val="nextTo"/>
        <c:crossAx val="581952032"/>
        <c:crosses val="autoZero"/>
        <c:crossBetween val="midCat"/>
      </c:valAx>
      <c:spPr>
        <a:noFill/>
        <a:ln>
          <a:noFill/>
        </a:ln>
        <a:effectLst/>
      </c:spPr>
    </c:plotArea>
    <c:legend>
      <c:legendPos val="r"/>
      <c:legendEntry>
        <c:idx val="2"/>
        <c:delete val="1"/>
      </c:legendEntry>
      <c:legendEntry>
        <c:idx val="3"/>
        <c:delete val="1"/>
      </c:legendEntry>
      <c:layout>
        <c:manualLayout>
          <c:xMode val="edge"/>
          <c:yMode val="edge"/>
          <c:x val="0.75341490649769727"/>
          <c:y val="0.75120528875870041"/>
          <c:w val="0.17515601150985322"/>
          <c:h val="7.56453978664473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0.63496</cdr:x>
      <cdr:y>0.21756</cdr:y>
    </cdr:from>
    <cdr:to>
      <cdr:x>0.63909</cdr:x>
      <cdr:y>0.67622</cdr:y>
    </cdr:to>
    <cdr:cxnSp macro="">
      <cdr:nvCxnSpPr>
        <cdr:cNvPr id="3" name="Straight Connector 2">
          <a:extLst xmlns:a="http://schemas.openxmlformats.org/drawingml/2006/main">
            <a:ext uri="{FF2B5EF4-FFF2-40B4-BE49-F238E27FC236}">
              <a16:creationId xmlns:a16="http://schemas.microsoft.com/office/drawing/2014/main" id="{EB543B90-F913-4448-8480-7E8435835E73}"/>
            </a:ext>
          </a:extLst>
        </cdr:cNvPr>
        <cdr:cNvCxnSpPr/>
      </cdr:nvCxnSpPr>
      <cdr:spPr>
        <a:xfrm xmlns:a="http://schemas.openxmlformats.org/drawingml/2006/main" flipV="1">
          <a:off x="3451210" y="530506"/>
          <a:ext cx="22448" cy="1118396"/>
        </a:xfrm>
        <a:prstGeom xmlns:a="http://schemas.openxmlformats.org/drawingml/2006/main" prst="line">
          <a:avLst/>
        </a:prstGeom>
        <a:ln xmlns:a="http://schemas.openxmlformats.org/drawingml/2006/main">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0.38315</cdr:x>
      <cdr:y>0.16353</cdr:y>
    </cdr:from>
    <cdr:to>
      <cdr:x>0.38481</cdr:x>
      <cdr:y>0.64815</cdr:y>
    </cdr:to>
    <cdr:cxnSp macro="">
      <cdr:nvCxnSpPr>
        <cdr:cNvPr id="5" name="Straight Connector 4">
          <a:extLst xmlns:a="http://schemas.openxmlformats.org/drawingml/2006/main">
            <a:ext uri="{FF2B5EF4-FFF2-40B4-BE49-F238E27FC236}">
              <a16:creationId xmlns:a16="http://schemas.microsoft.com/office/drawing/2014/main" id="{6C123199-4099-443B-96E4-088A1EA69A1C}"/>
            </a:ext>
          </a:extLst>
        </cdr:cNvPr>
        <cdr:cNvCxnSpPr/>
      </cdr:nvCxnSpPr>
      <cdr:spPr>
        <a:xfrm xmlns:a="http://schemas.openxmlformats.org/drawingml/2006/main" flipV="1">
          <a:off x="2082541" y="398740"/>
          <a:ext cx="9023" cy="1181697"/>
        </a:xfrm>
        <a:prstGeom xmlns:a="http://schemas.openxmlformats.org/drawingml/2006/main" prst="line">
          <a:avLst/>
        </a:prstGeom>
        <a:ln xmlns:a="http://schemas.openxmlformats.org/drawingml/2006/main">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0.38315</cdr:x>
      <cdr:y>0.62381</cdr:y>
    </cdr:from>
    <cdr:to>
      <cdr:x>0.6355</cdr:x>
      <cdr:y>0.62381</cdr:y>
    </cdr:to>
    <cdr:cxnSp macro="">
      <cdr:nvCxnSpPr>
        <cdr:cNvPr id="4" name="Straight Arrow Connector 3">
          <a:extLst xmlns:a="http://schemas.openxmlformats.org/drawingml/2006/main">
            <a:ext uri="{FF2B5EF4-FFF2-40B4-BE49-F238E27FC236}">
              <a16:creationId xmlns:a16="http://schemas.microsoft.com/office/drawing/2014/main" id="{E5AE86FD-9D90-48FF-BA27-A5B88780D4E5}"/>
            </a:ext>
          </a:extLst>
        </cdr:cNvPr>
        <cdr:cNvCxnSpPr/>
      </cdr:nvCxnSpPr>
      <cdr:spPr>
        <a:xfrm xmlns:a="http://schemas.openxmlformats.org/drawingml/2006/main">
          <a:off x="2082541" y="1521106"/>
          <a:ext cx="1371600" cy="1"/>
        </a:xfrm>
        <a:prstGeom xmlns:a="http://schemas.openxmlformats.org/drawingml/2006/main" prst="straightConnector1">
          <a:avLst/>
        </a:prstGeom>
        <a:ln xmlns:a="http://schemas.openxmlformats.org/drawingml/2006/main">
          <a:headEnd type="triangl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0.44044</cdr:x>
      <cdr:y>0.53006</cdr:y>
    </cdr:from>
    <cdr:to>
      <cdr:x>0.55955</cdr:x>
      <cdr:y>0.61993</cdr:y>
    </cdr:to>
    <cdr:sp macro="" textlink="">
      <cdr:nvSpPr>
        <cdr:cNvPr id="6" name="TextBox 5"/>
        <cdr:cNvSpPr txBox="1"/>
      </cdr:nvSpPr>
      <cdr:spPr>
        <a:xfrm xmlns:a="http://schemas.openxmlformats.org/drawingml/2006/main">
          <a:off x="2393968" y="1292506"/>
          <a:ext cx="647404" cy="2191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dirty="0"/>
            <a:t>17mm</a:t>
          </a:r>
        </a:p>
      </cdr:txBody>
    </cdr:sp>
  </cdr:relSizeAnchor>
  <cdr:relSizeAnchor xmlns:cdr="http://schemas.openxmlformats.org/drawingml/2006/chartDrawing">
    <cdr:from>
      <cdr:x>0.31305</cdr:x>
      <cdr:y>0.66136</cdr:y>
    </cdr:from>
    <cdr:to>
      <cdr:x>0.43216</cdr:x>
      <cdr:y>0.77377</cdr:y>
    </cdr:to>
    <cdr:sp macro="" textlink="">
      <cdr:nvSpPr>
        <cdr:cNvPr id="7" name="TextBox 6"/>
        <cdr:cNvSpPr txBox="1"/>
      </cdr:nvSpPr>
      <cdr:spPr>
        <a:xfrm xmlns:a="http://schemas.openxmlformats.org/drawingml/2006/main">
          <a:off x="1701541" y="1612652"/>
          <a:ext cx="647404" cy="2741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dirty="0"/>
            <a:t>Hall probe</a:t>
          </a:r>
        </a:p>
      </cdr:txBody>
    </cdr:sp>
  </cdr:relSizeAnchor>
  <cdr:relSizeAnchor xmlns:cdr="http://schemas.openxmlformats.org/drawingml/2006/chartDrawing">
    <cdr:from>
      <cdr:x>0.59344</cdr:x>
      <cdr:y>0.65506</cdr:y>
    </cdr:from>
    <cdr:to>
      <cdr:x>0.71255</cdr:x>
      <cdr:y>0.81811</cdr:y>
    </cdr:to>
    <cdr:sp macro="" textlink="">
      <cdr:nvSpPr>
        <cdr:cNvPr id="8" name="TextBox 7"/>
        <cdr:cNvSpPr txBox="1"/>
      </cdr:nvSpPr>
      <cdr:spPr>
        <a:xfrm xmlns:a="http://schemas.openxmlformats.org/drawingml/2006/main">
          <a:off x="3225541" y="1597306"/>
          <a:ext cx="647404" cy="3975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dirty="0"/>
            <a:t>NMR</a:t>
          </a:r>
        </a:p>
      </cdr:txBody>
    </cdr:sp>
  </cdr:relSizeAnchor>
</c:userShapes>
</file>

<file path=word/drawings/drawing2.xml><?xml version="1.0" encoding="utf-8"?>
<c:userShapes xmlns:c="http://schemas.openxmlformats.org/drawingml/2006/chart">
  <cdr:relSizeAnchor xmlns:cdr="http://schemas.openxmlformats.org/drawingml/2006/chartDrawing">
    <cdr:from>
      <cdr:x>0.46142</cdr:x>
      <cdr:y>0.19208</cdr:y>
    </cdr:from>
    <cdr:to>
      <cdr:x>0.46285</cdr:x>
      <cdr:y>0.8542</cdr:y>
    </cdr:to>
    <cdr:cxnSp macro="">
      <cdr:nvCxnSpPr>
        <cdr:cNvPr id="2" name="Straight Connector 1"/>
        <cdr:cNvCxnSpPr/>
      </cdr:nvCxnSpPr>
      <cdr:spPr>
        <a:xfrm xmlns:a="http://schemas.openxmlformats.org/drawingml/2006/main" flipH="1" flipV="1">
          <a:off x="2646656" y="500332"/>
          <a:ext cx="8255" cy="1724660"/>
        </a:xfrm>
        <a:prstGeom xmlns:a="http://schemas.openxmlformats.org/drawingml/2006/main" prst="line">
          <a:avLst/>
        </a:prstGeom>
        <a:ln xmlns:a="http://schemas.openxmlformats.org/drawingml/2006/main">
          <a:solidFill>
            <a:srgbClr val="C00000"/>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A243-9154-431B-A893-177D275B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2414</Words>
  <Characters>13765</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Levashov, Yurii I.</dc:creator>
  <cp:keywords/>
  <dc:description/>
  <cp:lastModifiedBy>Levashov, Yurii I.</cp:lastModifiedBy>
  <cp:revision>2</cp:revision>
  <cp:lastPrinted>2022-01-06T00:25:00Z</cp:lastPrinted>
  <dcterms:created xsi:type="dcterms:W3CDTF">2022-01-28T23:15:00Z</dcterms:created>
  <dcterms:modified xsi:type="dcterms:W3CDTF">2022-01-28T23:15:00Z</dcterms:modified>
</cp:coreProperties>
</file>