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563"/>
        <w:gridCol w:w="7237"/>
      </w:tblGrid>
      <w:tr w:rsidR="008E2210" w14:paraId="032AC277" w14:textId="77777777" w:rsidTr="00AB66F7">
        <w:tc>
          <w:tcPr>
            <w:tcW w:w="3624" w:type="dxa"/>
          </w:tcPr>
          <w:p w14:paraId="3B88E486" w14:textId="77777777" w:rsidR="008E2210" w:rsidRDefault="004C1450" w:rsidP="008E2210">
            <w:pPr>
              <w:pStyle w:val="Head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29C01C1" wp14:editId="05FC0609">
                  <wp:extent cx="1600200" cy="571500"/>
                  <wp:effectExtent l="0" t="0" r="0" b="0"/>
                  <wp:docPr id="1" name="Picture 1" descr="SLAC_Logo_hire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C_Logo_hire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3AF0A" w14:textId="16E645EB" w:rsidR="008E2210" w:rsidRDefault="005772E0" w:rsidP="00AB66F7">
            <w:pPr>
              <w:pStyle w:val="Office"/>
              <w:spacing w:before="300"/>
            </w:pPr>
            <w:r>
              <w:fldChar w:fldCharType="begin"/>
            </w:r>
            <w:r>
              <w:instrText xml:space="preserve"> DOCPROPERTY  Office \* MERGEFORMAT </w:instrText>
            </w:r>
            <w:r>
              <w:fldChar w:fldCharType="separate"/>
            </w:r>
            <w:r>
              <w:t>Environment, Safety &amp; Health Division</w:t>
            </w:r>
            <w:r>
              <w:fldChar w:fldCharType="end"/>
            </w:r>
            <w:r w:rsidR="008E2210" w:rsidRPr="007763D3">
              <w:t xml:space="preserve"> </w:t>
            </w:r>
          </w:p>
        </w:tc>
        <w:tc>
          <w:tcPr>
            <w:tcW w:w="7392" w:type="dxa"/>
          </w:tcPr>
          <w:p w14:paraId="414EDB9D" w14:textId="19D67150" w:rsidR="008E2210" w:rsidRDefault="008E2210" w:rsidP="008E2210">
            <w:pPr>
              <w:pStyle w:val="ChapterNumber"/>
            </w:pPr>
            <w:r>
              <w:t xml:space="preserve">Chapter </w:t>
            </w:r>
            <w:r w:rsidR="005772E0">
              <w:fldChar w:fldCharType="begin"/>
            </w:r>
            <w:r w:rsidR="005772E0">
              <w:instrText xml:space="preserve"> DOCPROPERTY  ChapterNum  \* MERGEFORMAT </w:instrText>
            </w:r>
            <w:r w:rsidR="005772E0">
              <w:fldChar w:fldCharType="separate"/>
            </w:r>
            <w:r w:rsidR="005772E0">
              <w:t>40</w:t>
            </w:r>
            <w:r w:rsidR="005772E0">
              <w:fldChar w:fldCharType="end"/>
            </w:r>
            <w:r>
              <w:t xml:space="preserve">: </w:t>
            </w:r>
            <w:hyperlink r:id="rId8" w:history="1">
              <w:r w:rsidRPr="00CD5725">
                <w:rPr>
                  <w:rStyle w:val="Hyperlink"/>
                </w:rPr>
                <w:fldChar w:fldCharType="begin"/>
              </w:r>
              <w:r w:rsidRPr="00CD5725">
                <w:rPr>
                  <w:rStyle w:val="Hyperlink"/>
                </w:rPr>
                <w:instrText xml:space="preserve"> DOCPROPERTY  ChapterTitle  \* MERGEFORMAT </w:instrText>
              </w:r>
              <w:r w:rsidRPr="00CD5725">
                <w:rPr>
                  <w:rStyle w:val="Hyperlink"/>
                </w:rPr>
                <w:fldChar w:fldCharType="separate"/>
              </w:r>
              <w:r w:rsidR="005772E0">
                <w:rPr>
                  <w:rStyle w:val="Hyperlink"/>
                </w:rPr>
                <w:t>Chemical Lifecycle Management</w:t>
              </w:r>
              <w:r w:rsidRPr="00CD5725">
                <w:rPr>
                  <w:rStyle w:val="Hyperlink"/>
                </w:rPr>
                <w:fldChar w:fldCharType="end"/>
              </w:r>
              <w:r w:rsidRPr="00CD5725">
                <w:rPr>
                  <w:rStyle w:val="Hyperlink"/>
                </w:rPr>
                <w:t xml:space="preserve"> </w:t>
              </w:r>
            </w:hyperlink>
          </w:p>
          <w:p w14:paraId="094BECBB" w14:textId="05754004" w:rsidR="008E2210" w:rsidRPr="009469A3" w:rsidRDefault="005772E0" w:rsidP="001D5E29">
            <w:pPr>
              <w:pStyle w:val="Title"/>
            </w:pPr>
            <w:r>
              <w:fldChar w:fldCharType="begin"/>
            </w:r>
            <w:r>
              <w:instrText xml:space="preserve"> DOCPROPERTY  "Title"  \* MERGEFORMAT </w:instrText>
            </w:r>
            <w:r>
              <w:fldChar w:fldCharType="separate"/>
            </w:r>
            <w:r>
              <w:t>Toxic and Hazardous Chemical Justification Form</w:t>
            </w:r>
            <w:r>
              <w:fldChar w:fldCharType="end"/>
            </w:r>
            <w:r w:rsidR="008E2210" w:rsidRPr="009469A3">
              <w:t xml:space="preserve"> </w:t>
            </w:r>
          </w:p>
          <w:p w14:paraId="40C57B7B" w14:textId="3ECAAA7F" w:rsidR="008E2210" w:rsidRPr="00014FC5" w:rsidRDefault="008E2210" w:rsidP="001D5E29">
            <w:pPr>
              <w:pStyle w:val="Metadata"/>
            </w:pPr>
            <w:r w:rsidRPr="00014FC5">
              <w:t xml:space="preserve">Product ID: </w:t>
            </w:r>
            <w:hyperlink r:id="rId9" w:history="1">
              <w:r w:rsidRPr="00014FC5">
                <w:rPr>
                  <w:rStyle w:val="Hyperlink"/>
                </w:rPr>
                <w:fldChar w:fldCharType="begin"/>
              </w:r>
              <w:r w:rsidRPr="00014FC5">
                <w:rPr>
                  <w:rStyle w:val="Hyperlink"/>
                </w:rPr>
                <w:instrText xml:space="preserve"> DOCPROPERTY  "ProductID"  \* MERGEFORMAT </w:instrText>
              </w:r>
              <w:r w:rsidRPr="00014FC5">
                <w:rPr>
                  <w:rStyle w:val="Hyperlink"/>
                </w:rPr>
                <w:fldChar w:fldCharType="separate"/>
              </w:r>
              <w:r w:rsidR="005772E0">
                <w:rPr>
                  <w:rStyle w:val="Hyperlink"/>
                </w:rPr>
                <w:t>461</w:t>
              </w:r>
              <w:r w:rsidRPr="00014FC5">
                <w:rPr>
                  <w:rStyle w:val="Hyperlink"/>
                </w:rPr>
                <w:fldChar w:fldCharType="end"/>
              </w:r>
            </w:hyperlink>
            <w:r w:rsidRPr="00014FC5">
              <w:t xml:space="preserve"> </w:t>
            </w:r>
            <w:r>
              <w:t>|</w:t>
            </w:r>
            <w:r w:rsidRPr="00014FC5">
              <w:t xml:space="preserve"> Revision ID: </w:t>
            </w:r>
            <w:r w:rsidR="005772E0">
              <w:fldChar w:fldCharType="begin"/>
            </w:r>
            <w:r w:rsidR="005772E0">
              <w:instrText xml:space="preserve"> DOCPROPERTY  RevisionID  \* MERGEFORMAT </w:instrText>
            </w:r>
            <w:r w:rsidR="005772E0">
              <w:fldChar w:fldCharType="separate"/>
            </w:r>
            <w:r w:rsidR="005772E0">
              <w:t>2384</w:t>
            </w:r>
            <w:r w:rsidR="005772E0">
              <w:fldChar w:fldCharType="end"/>
            </w:r>
            <w:r w:rsidRPr="00014FC5">
              <w:t xml:space="preserve"> </w:t>
            </w:r>
            <w:r>
              <w:t>|</w:t>
            </w:r>
            <w:r w:rsidRPr="00014FC5">
              <w:t xml:space="preserve"> Date </w:t>
            </w:r>
            <w:r>
              <w:t>Published</w:t>
            </w:r>
            <w:r w:rsidRPr="00014FC5">
              <w:t xml:space="preserve">: </w:t>
            </w:r>
            <w:r w:rsidRPr="00014FC5">
              <w:fldChar w:fldCharType="begin"/>
            </w:r>
            <w:r w:rsidRPr="00014FC5">
              <w:instrText xml:space="preserve"> DOCPROPERTY  "Date</w:instrText>
            </w:r>
            <w:r>
              <w:instrText>Published</w:instrText>
            </w:r>
            <w:r w:rsidRPr="00014FC5">
              <w:instrText>"  \@ "d MMMM yyyy"</w:instrText>
            </w:r>
            <w:r w:rsidRPr="00014FC5">
              <w:fldChar w:fldCharType="separate"/>
            </w:r>
            <w:r w:rsidR="005772E0">
              <w:t>26 May 2021</w:t>
            </w:r>
            <w:r w:rsidRPr="00014FC5">
              <w:fldChar w:fldCharType="end"/>
            </w:r>
            <w:r>
              <w:t xml:space="preserve"> | </w:t>
            </w:r>
            <w:r w:rsidRPr="00014FC5">
              <w:t xml:space="preserve">Date </w:t>
            </w:r>
            <w:r>
              <w:t>Effective</w:t>
            </w:r>
            <w:r w:rsidRPr="00014FC5">
              <w:t xml:space="preserve">: </w:t>
            </w:r>
            <w:r w:rsidRPr="00014FC5">
              <w:fldChar w:fldCharType="begin"/>
            </w:r>
            <w:r w:rsidRPr="00014FC5">
              <w:instrText xml:space="preserve"> DOCPROPERTY  "Date</w:instrText>
            </w:r>
            <w:r>
              <w:instrText>Effective</w:instrText>
            </w:r>
            <w:r w:rsidRPr="00014FC5">
              <w:instrText>"  \@ "d MMMM yyyy"</w:instrText>
            </w:r>
            <w:r w:rsidRPr="00014FC5">
              <w:fldChar w:fldCharType="separate"/>
            </w:r>
            <w:r w:rsidR="005772E0">
              <w:t>26 May 2021</w:t>
            </w:r>
            <w:r w:rsidRPr="00014FC5">
              <w:fldChar w:fldCharType="end"/>
            </w:r>
          </w:p>
          <w:p w14:paraId="731EE457" w14:textId="1D905C62" w:rsidR="008E2210" w:rsidRDefault="008E2210" w:rsidP="001D5E29">
            <w:pPr>
              <w:pStyle w:val="Metadata"/>
            </w:pPr>
            <w:r w:rsidRPr="00014FC5">
              <w:t xml:space="preserve">URL: </w:t>
            </w:r>
            <w:hyperlink r:id="rId10" w:history="1">
              <w:r w:rsidRPr="00014FC5">
                <w:rPr>
                  <w:rStyle w:val="Hyperlink"/>
                </w:rPr>
                <w:fldChar w:fldCharType="begin"/>
              </w:r>
              <w:r w:rsidRPr="00014FC5">
                <w:rPr>
                  <w:rStyle w:val="Hyperlink"/>
                </w:rPr>
                <w:instrText xml:space="preserve"> DOCPROPERTY  URL  \* MERGEFORMAT </w:instrText>
              </w:r>
              <w:r w:rsidRPr="00014FC5">
                <w:rPr>
                  <w:rStyle w:val="Hyperlink"/>
                </w:rPr>
                <w:fldChar w:fldCharType="separate"/>
              </w:r>
              <w:r w:rsidR="005772E0">
                <w:rPr>
                  <w:rStyle w:val="Hyperlink"/>
                </w:rPr>
                <w:t>https://www-group.slac.stanford.edu/esh/eshmanual/references/chemmanageFormChemJust.pdf</w:t>
              </w:r>
              <w:r w:rsidRPr="00014FC5">
                <w:rPr>
                  <w:rStyle w:val="Hyperlink"/>
                </w:rPr>
                <w:fldChar w:fldCharType="end"/>
              </w:r>
            </w:hyperlink>
            <w:r w:rsidR="0058251E">
              <w:t xml:space="preserve"> | </w:t>
            </w:r>
            <w:hyperlink r:id="rId11" w:history="1">
              <w:r w:rsidR="00201954">
                <w:rPr>
                  <w:rStyle w:val="Hyperlink"/>
                </w:rPr>
                <w:t>.docx</w:t>
              </w:r>
            </w:hyperlink>
          </w:p>
        </w:tc>
      </w:tr>
    </w:tbl>
    <w:p w14:paraId="1A72EF3A" w14:textId="2FBE6395" w:rsidR="003E7904" w:rsidRDefault="003E7904" w:rsidP="005772E0">
      <w:pPr>
        <w:pStyle w:val="BodyText"/>
        <w:pBdr>
          <w:left w:val="single" w:sz="24" w:space="4" w:color="auto"/>
        </w:pBdr>
      </w:pPr>
      <w:r>
        <w:t>This form documents line management</w:t>
      </w:r>
      <w:r w:rsidRPr="002018BA">
        <w:t xml:space="preserve"> </w:t>
      </w:r>
      <w:r w:rsidR="00201954" w:rsidRPr="00B62E2E">
        <w:t xml:space="preserve">approval of a request to </w:t>
      </w:r>
      <w:r w:rsidR="00201954">
        <w:t>purchase chemical products that are highly toxic or could be replaced with safer, environmentally preferred products</w:t>
      </w:r>
      <w:r w:rsidR="00E35A43">
        <w:t xml:space="preserve"> but are </w:t>
      </w:r>
      <w:r w:rsidR="00201954">
        <w:t xml:space="preserve">mission critical. </w:t>
      </w:r>
      <w:r>
        <w:t xml:space="preserve">The </w:t>
      </w:r>
      <w:r w:rsidR="00E70F22">
        <w:t xml:space="preserve">chemical lifecycle management </w:t>
      </w:r>
      <w:r>
        <w:t>program manager issues this form to the user/</w:t>
      </w:r>
      <w:r w:rsidR="00E70F22">
        <w:t xml:space="preserve">requester </w:t>
      </w:r>
      <w:r>
        <w:t xml:space="preserve">if ESH review </w:t>
      </w:r>
      <w:r w:rsidR="00E70F22">
        <w:t xml:space="preserve">of a request finds </w:t>
      </w:r>
      <w:r>
        <w:t xml:space="preserve">that the toxic or hazardous chemical 1) falls into one of the chemical categories (banned, of concern, </w:t>
      </w:r>
      <w:r w:rsidR="00E70F22">
        <w:t>material-</w:t>
      </w:r>
      <w:r>
        <w:t>restricted, use</w:t>
      </w:r>
      <w:r w:rsidR="00E70F22">
        <w:t>-</w:t>
      </w:r>
      <w:r>
        <w:t xml:space="preserve">restricted) based on hazard or regulatory status, and 2) there are less toxic substitutes, or 3) this chemical exceeds screening criteria </w:t>
      </w:r>
      <w:r w:rsidR="009052D1">
        <w:t xml:space="preserve">but </w:t>
      </w:r>
      <w:r>
        <w:t xml:space="preserve">is mission-critical. </w:t>
      </w:r>
      <w:r w:rsidR="009052D1">
        <w:t>The requester s</w:t>
      </w:r>
      <w:r>
        <w:t>ubmit</w:t>
      </w:r>
      <w:r w:rsidR="009052D1">
        <w:t>s</w:t>
      </w:r>
      <w:r>
        <w:t xml:space="preserve"> the completed form to the </w:t>
      </w:r>
      <w:r w:rsidR="009052D1">
        <w:t xml:space="preserve">chemical lifecycle management </w:t>
      </w:r>
      <w:r>
        <w:t xml:space="preserve">program manager. </w:t>
      </w:r>
    </w:p>
    <w:p w14:paraId="46504D0E" w14:textId="1E46720E" w:rsidR="003E7904" w:rsidRDefault="00E70F22" w:rsidP="005772E0">
      <w:pPr>
        <w:pStyle w:val="BodyText"/>
      </w:pPr>
      <w:r>
        <w:t>S</w:t>
      </w:r>
      <w:r w:rsidR="003E7904">
        <w:t xml:space="preserve">ee </w:t>
      </w:r>
      <w:hyperlink r:id="rId12" w:history="1">
        <w:r w:rsidR="003E7904">
          <w:rPr>
            <w:rStyle w:val="Hyperlink"/>
          </w:rPr>
          <w:t>Chemical Lifecycle Management</w:t>
        </w:r>
        <w:r w:rsidR="003E7904" w:rsidRPr="00C70401">
          <w:rPr>
            <w:rStyle w:val="Hyperlink"/>
          </w:rPr>
          <w:t>: Purchasing Procedure</w:t>
        </w:r>
      </w:hyperlink>
      <w:r w:rsidR="003E7904">
        <w:t xml:space="preserve"> (</w:t>
      </w:r>
      <w:r w:rsidR="003E7904" w:rsidRPr="00A50FC0">
        <w:t>SLAC-I-730-0A09C-001</w:t>
      </w:r>
      <w:r w:rsidR="003E7904">
        <w:t xml:space="preserve">) and </w:t>
      </w:r>
      <w:hyperlink r:id="rId13" w:history="1">
        <w:r w:rsidR="00B86275">
          <w:rPr>
            <w:rStyle w:val="Hyperlink"/>
          </w:rPr>
          <w:t>Chemical Lifecycle Management: Chemical Screening Requirements</w:t>
        </w:r>
      </w:hyperlink>
      <w:r w:rsidR="003E7904">
        <w:t xml:space="preserve"> (</w:t>
      </w:r>
      <w:r w:rsidR="003E7904" w:rsidRPr="0021386E">
        <w:t>SLAC-I-730-0A09S-033</w:t>
      </w:r>
      <w:r w:rsidR="003E7904">
        <w:t xml:space="preserve">). </w:t>
      </w:r>
    </w:p>
    <w:p w14:paraId="11A8D96C" w14:textId="7BFFA1B4" w:rsidR="003E7904" w:rsidRDefault="003E7904" w:rsidP="005772E0">
      <w:pPr>
        <w:pStyle w:val="Heading1"/>
      </w:pPr>
      <w:r>
        <w:t xml:space="preserve">Request to </w:t>
      </w:r>
      <w:r w:rsidR="00E35A43">
        <w:t xml:space="preserve">purchase </w:t>
      </w:r>
      <w:r>
        <w:t xml:space="preserve">chemical </w:t>
      </w:r>
      <w:r w:rsidRPr="005772E0">
        <w:rPr>
          <w:rStyle w:val="TableAnnotation"/>
        </w:rPr>
        <w:t>(completed by user/requester)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59"/>
        <w:gridCol w:w="1862"/>
        <w:gridCol w:w="364"/>
        <w:gridCol w:w="1520"/>
        <w:gridCol w:w="1323"/>
        <w:gridCol w:w="60"/>
        <w:gridCol w:w="750"/>
        <w:gridCol w:w="1946"/>
      </w:tblGrid>
      <w:tr w:rsidR="003E7904" w:rsidRPr="00EF0330" w14:paraId="49197A0B" w14:textId="77777777" w:rsidTr="005772E0">
        <w:trPr>
          <w:trHeight w:val="360"/>
        </w:trPr>
        <w:tc>
          <w:tcPr>
            <w:tcW w:w="5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5A9B4B7" w14:textId="77777777" w:rsidR="003E7904" w:rsidRPr="00521608" w:rsidRDefault="003E7904" w:rsidP="00AB66F7">
            <w:pPr>
              <w:pStyle w:val="TableText"/>
            </w:pPr>
            <w:r>
              <w:t>N</w:t>
            </w:r>
            <w:r w:rsidRPr="00EF0330">
              <w:t xml:space="preserve">ame: </w:t>
            </w:r>
          </w:p>
        </w:tc>
        <w:tc>
          <w:tcPr>
            <w:tcW w:w="28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8697F7" w14:textId="77777777" w:rsidR="003E7904" w:rsidRPr="0088696A" w:rsidRDefault="003E7904" w:rsidP="00AB66F7">
            <w:pPr>
              <w:pStyle w:val="TableText"/>
            </w:pPr>
            <w:r w:rsidRPr="0088696A">
              <w:t>Phone number: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809D26" w14:textId="77777777" w:rsidR="003E7904" w:rsidRPr="0088696A" w:rsidRDefault="003E7904" w:rsidP="00AB66F7">
            <w:pPr>
              <w:pStyle w:val="TableText"/>
            </w:pPr>
            <w:r w:rsidRPr="0088696A">
              <w:t>E-mail:</w:t>
            </w:r>
          </w:p>
        </w:tc>
      </w:tr>
      <w:tr w:rsidR="003E7904" w:rsidRPr="00EF0330" w14:paraId="3717C9E7" w14:textId="77777777" w:rsidTr="005772E0">
        <w:trPr>
          <w:trHeight w:val="360"/>
        </w:trPr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6BDD85" w14:textId="77777777" w:rsidR="003E7904" w:rsidRPr="00EF0330" w:rsidRDefault="003E7904" w:rsidP="00AB66F7">
            <w:pPr>
              <w:pStyle w:val="TableText"/>
            </w:pPr>
            <w:r>
              <w:t>Directorate: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21E3C3D" w14:textId="77777777" w:rsidR="003E7904" w:rsidRPr="00EF0330" w:rsidRDefault="003E7904" w:rsidP="00AB66F7">
            <w:pPr>
              <w:pStyle w:val="TableText"/>
            </w:pPr>
            <w:r w:rsidRPr="00EF0330">
              <w:t>Dept/</w:t>
            </w:r>
            <w:r>
              <w:t>g</w:t>
            </w:r>
            <w:r w:rsidRPr="00EF0330">
              <w:t>roup:</w:t>
            </w:r>
          </w:p>
        </w:tc>
        <w:tc>
          <w:tcPr>
            <w:tcW w:w="36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F9D2FD" w14:textId="77777777" w:rsidR="003E7904" w:rsidRPr="00EF0330" w:rsidRDefault="003E7904" w:rsidP="00AB66F7">
            <w:pPr>
              <w:pStyle w:val="TableText"/>
            </w:pPr>
            <w:r w:rsidRPr="00EF0330">
              <w:t>Dept/</w:t>
            </w:r>
            <w:r>
              <w:t>g</w:t>
            </w:r>
            <w:r w:rsidRPr="00EF0330">
              <w:t>roup</w:t>
            </w:r>
            <w:r>
              <w:t xml:space="preserve"> code:</w:t>
            </w:r>
          </w:p>
        </w:tc>
        <w:tc>
          <w:tcPr>
            <w:tcW w:w="1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202427" w14:textId="77777777" w:rsidR="003E7904" w:rsidRPr="00EF0330" w:rsidRDefault="003E7904" w:rsidP="00AB66F7">
            <w:pPr>
              <w:pStyle w:val="TableText"/>
            </w:pPr>
            <w:r w:rsidRPr="00EF0330">
              <w:t>Mail stop:</w:t>
            </w:r>
          </w:p>
        </w:tc>
      </w:tr>
      <w:tr w:rsidR="003E7904" w:rsidRPr="00EF0330" w14:paraId="507A00C2" w14:textId="77777777" w:rsidTr="005772E0">
        <w:trPr>
          <w:trHeight w:val="360"/>
        </w:trPr>
        <w:tc>
          <w:tcPr>
            <w:tcW w:w="1070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6A985AD" w14:textId="77777777" w:rsidR="003E7904" w:rsidRDefault="009052D1" w:rsidP="00AB66F7">
            <w:pPr>
              <w:pStyle w:val="TableText"/>
            </w:pPr>
            <w:r>
              <w:t>S</w:t>
            </w:r>
            <w:r w:rsidR="003E7904">
              <w:t xml:space="preserve">afety data sheet (SDS) attached?  </w:t>
            </w:r>
            <w:r w:rsidR="003E790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3E7904">
              <w:instrText xml:space="preserve"> FORMCHECKBOX </w:instrText>
            </w:r>
            <w:r w:rsidR="005772E0">
              <w:fldChar w:fldCharType="separate"/>
            </w:r>
            <w:r w:rsidR="003E7904">
              <w:fldChar w:fldCharType="end"/>
            </w:r>
            <w:bookmarkEnd w:id="1"/>
            <w:r w:rsidR="003E7904">
              <w:t xml:space="preserve"> Yes  </w:t>
            </w:r>
            <w:r w:rsidR="003E790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3E7904">
              <w:instrText xml:space="preserve"> FORMCHECKBOX </w:instrText>
            </w:r>
            <w:r w:rsidR="005772E0">
              <w:fldChar w:fldCharType="separate"/>
            </w:r>
            <w:r w:rsidR="003E7904">
              <w:fldChar w:fldCharType="end"/>
            </w:r>
            <w:bookmarkEnd w:id="2"/>
            <w:r w:rsidR="003E7904">
              <w:t xml:space="preserve"> No</w:t>
            </w:r>
          </w:p>
        </w:tc>
      </w:tr>
      <w:tr w:rsidR="003E7904" w:rsidRPr="00EF0330" w14:paraId="1FE95411" w14:textId="77777777" w:rsidTr="005772E0">
        <w:trPr>
          <w:trHeight w:val="360"/>
        </w:trPr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F42E" w14:textId="77777777" w:rsidR="003E7904" w:rsidRDefault="003E7904" w:rsidP="00AB66F7">
            <w:pPr>
              <w:pStyle w:val="TableText"/>
            </w:pPr>
            <w:r>
              <w:t>Product name:</w:t>
            </w:r>
          </w:p>
        </w:tc>
        <w:tc>
          <w:tcPr>
            <w:tcW w:w="5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8384" w14:textId="77777777" w:rsidR="003E7904" w:rsidRDefault="003E7904" w:rsidP="00AB66F7">
            <w:pPr>
              <w:pStyle w:val="TableText"/>
            </w:pPr>
            <w:r>
              <w:t>Manufacturer:</w:t>
            </w:r>
          </w:p>
        </w:tc>
      </w:tr>
      <w:tr w:rsidR="003E7904" w:rsidRPr="00EF0330" w14:paraId="1C336344" w14:textId="77777777" w:rsidTr="005772E0">
        <w:trPr>
          <w:trHeight w:val="360"/>
        </w:trPr>
        <w:tc>
          <w:tcPr>
            <w:tcW w:w="4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E66B" w14:textId="77777777" w:rsidR="003E7904" w:rsidRDefault="003E7904" w:rsidP="00AB66F7">
            <w:pPr>
              <w:pStyle w:val="TableText"/>
            </w:pPr>
            <w:r>
              <w:t xml:space="preserve">Container size </w:t>
            </w:r>
            <w:r w:rsidRPr="005772E0">
              <w:rPr>
                <w:rStyle w:val="TableAnnotation"/>
              </w:rPr>
              <w:t>(specify units)</w:t>
            </w:r>
            <w:r>
              <w:t>:</w:t>
            </w:r>
          </w:p>
        </w:tc>
        <w:tc>
          <w:tcPr>
            <w:tcW w:w="5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7355" w14:textId="77777777" w:rsidR="003E7904" w:rsidRDefault="003E7904" w:rsidP="00AB66F7">
            <w:pPr>
              <w:pStyle w:val="TableText"/>
            </w:pPr>
            <w:r>
              <w:t>Proposed storage location:</w:t>
            </w:r>
          </w:p>
        </w:tc>
      </w:tr>
      <w:tr w:rsidR="003E7904" w:rsidRPr="00EF0330" w14:paraId="571CFF46" w14:textId="77777777" w:rsidTr="005772E0">
        <w:trPr>
          <w:trHeight w:val="360"/>
        </w:trPr>
        <w:tc>
          <w:tcPr>
            <w:tcW w:w="6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E3F1" w14:textId="77777777" w:rsidR="003E7904" w:rsidRDefault="003E7904" w:rsidP="00AB66F7">
            <w:pPr>
              <w:pStyle w:val="TableText"/>
            </w:pPr>
            <w:r>
              <w:t xml:space="preserve">Estimated maximum quantity </w:t>
            </w:r>
            <w:r w:rsidRPr="005772E0">
              <w:rPr>
                <w:rStyle w:val="TableAnnotation"/>
              </w:rPr>
              <w:t>(# of containers)</w:t>
            </w:r>
            <w:r>
              <w:t>:</w:t>
            </w:r>
          </w:p>
        </w:tc>
        <w:tc>
          <w:tcPr>
            <w:tcW w:w="4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9640" w14:textId="77777777" w:rsidR="003E7904" w:rsidRDefault="003E7904" w:rsidP="00AB66F7">
            <w:pPr>
              <w:pStyle w:val="TableText"/>
              <w:tabs>
                <w:tab w:val="right" w:pos="3293"/>
              </w:tabs>
            </w:pPr>
            <w:r>
              <w:t>Average quantity:</w:t>
            </w:r>
            <w:r>
              <w:tab/>
            </w:r>
          </w:p>
        </w:tc>
      </w:tr>
      <w:tr w:rsidR="003E7904" w:rsidRPr="00EF0330" w14:paraId="113B792E" w14:textId="77777777" w:rsidTr="005772E0">
        <w:trPr>
          <w:trHeight w:val="360"/>
        </w:trPr>
        <w:tc>
          <w:tcPr>
            <w:tcW w:w="10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9FB19" w14:textId="77777777" w:rsidR="003E7904" w:rsidRDefault="003E7904" w:rsidP="00AB66F7">
            <w:pPr>
              <w:pStyle w:val="TableText"/>
            </w:pPr>
            <w:r>
              <w:t>Mission-critical activity d</w:t>
            </w:r>
            <w:r w:rsidRPr="00DB37DC">
              <w:t xml:space="preserve">escription: </w:t>
            </w:r>
          </w:p>
          <w:p w14:paraId="78A29950" w14:textId="77777777" w:rsidR="003E7904" w:rsidRDefault="003E7904" w:rsidP="00AB66F7">
            <w:pPr>
              <w:pStyle w:val="TableText"/>
            </w:pPr>
          </w:p>
          <w:p w14:paraId="10E08ADA" w14:textId="77777777" w:rsidR="003E7904" w:rsidRDefault="003E7904" w:rsidP="00AB66F7">
            <w:pPr>
              <w:pStyle w:val="TableText"/>
            </w:pPr>
          </w:p>
        </w:tc>
      </w:tr>
      <w:tr w:rsidR="003E7904" w:rsidRPr="00EF0330" w14:paraId="17596E39" w14:textId="77777777" w:rsidTr="005772E0">
        <w:trPr>
          <w:trHeight w:val="360"/>
        </w:trPr>
        <w:tc>
          <w:tcPr>
            <w:tcW w:w="10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4A517" w14:textId="77777777" w:rsidR="003E7904" w:rsidRDefault="003E7904" w:rsidP="00AB66F7">
            <w:pPr>
              <w:pStyle w:val="TableText"/>
            </w:pPr>
            <w:r w:rsidRPr="00DB37DC">
              <w:t>How will this product be used?</w:t>
            </w:r>
            <w:r>
              <w:t xml:space="preserve"> (maintenance, construction, research, fabrication, synthesi</w:t>
            </w:r>
            <w:r w:rsidR="004A1E47">
              <w:t>s</w:t>
            </w:r>
            <w:r>
              <w:t>)</w:t>
            </w:r>
          </w:p>
          <w:p w14:paraId="145E32DB" w14:textId="77777777" w:rsidR="003E7904" w:rsidRDefault="003E7904" w:rsidP="00AB66F7">
            <w:pPr>
              <w:pStyle w:val="TableText"/>
            </w:pPr>
          </w:p>
          <w:p w14:paraId="7CD1CAAE" w14:textId="77777777" w:rsidR="003E7904" w:rsidRDefault="003E7904" w:rsidP="00AB66F7">
            <w:pPr>
              <w:pStyle w:val="TableText"/>
            </w:pPr>
          </w:p>
        </w:tc>
      </w:tr>
      <w:tr w:rsidR="003E7904" w:rsidRPr="00EF0330" w14:paraId="07D65D05" w14:textId="77777777" w:rsidTr="005772E0">
        <w:trPr>
          <w:trHeight w:val="360"/>
        </w:trPr>
        <w:tc>
          <w:tcPr>
            <w:tcW w:w="10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641AB" w14:textId="77777777" w:rsidR="003E7904" w:rsidRDefault="003E7904" w:rsidP="00AB66F7">
            <w:pPr>
              <w:pStyle w:val="TableText"/>
            </w:pPr>
            <w:r>
              <w:t xml:space="preserve">Less toxic or hazardous substitute was not </w:t>
            </w:r>
            <w:r w:rsidRPr="005772E0">
              <w:rPr>
                <w:rStyle w:val="TableAnnotation"/>
              </w:rPr>
              <w:t>procured</w:t>
            </w:r>
            <w:r>
              <w:t xml:space="preserve"> because it is not available </w:t>
            </w:r>
            <w:r w:rsidRPr="005772E0">
              <w:rPr>
                <w:rStyle w:val="TableAnnotation"/>
              </w:rPr>
              <w:t>(select all that apply)</w:t>
            </w:r>
            <w:r>
              <w:t>:</w:t>
            </w:r>
          </w:p>
          <w:p w14:paraId="08722979" w14:textId="77777777" w:rsidR="003E7904" w:rsidRDefault="003E7904" w:rsidP="00AB66F7">
            <w:pPr>
              <w:pStyle w:val="Table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5772E0">
              <w:fldChar w:fldCharType="separate"/>
            </w:r>
            <w:r>
              <w:fldChar w:fldCharType="end"/>
            </w:r>
            <w:bookmarkEnd w:id="3"/>
            <w:r>
              <w:t xml:space="preserve"> Within a reasonable period of time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5772E0">
              <w:fldChar w:fldCharType="separate"/>
            </w:r>
            <w:r>
              <w:fldChar w:fldCharType="end"/>
            </w:r>
            <w:bookmarkEnd w:id="4"/>
            <w:r>
              <w:t xml:space="preserve"> At a reasonable price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5772E0">
              <w:fldChar w:fldCharType="separate"/>
            </w:r>
            <w:r>
              <w:fldChar w:fldCharType="end"/>
            </w:r>
            <w:bookmarkEnd w:id="5"/>
            <w:r>
              <w:t xml:space="preserve"> Within performance requirements</w:t>
            </w:r>
          </w:p>
          <w:p w14:paraId="1EADAD19" w14:textId="77777777" w:rsidR="003E7904" w:rsidRDefault="003E7904" w:rsidP="00AB66F7">
            <w:pPr>
              <w:pStyle w:val="TableText"/>
            </w:pPr>
            <w:r>
              <w:t>Other</w:t>
            </w:r>
            <w:r w:rsidRPr="00DB37DC">
              <w:rPr>
                <w:i/>
              </w:rPr>
              <w:t xml:space="preserve"> </w:t>
            </w:r>
            <w:r w:rsidRPr="005772E0">
              <w:rPr>
                <w:rStyle w:val="TableAnnotation"/>
              </w:rPr>
              <w:t>(explain)</w:t>
            </w:r>
            <w:r>
              <w:t>:</w:t>
            </w:r>
          </w:p>
        </w:tc>
      </w:tr>
      <w:tr w:rsidR="003E7904" w:rsidRPr="00EF0330" w14:paraId="68728C6B" w14:textId="77777777" w:rsidTr="005772E0">
        <w:trPr>
          <w:trHeight w:val="783"/>
        </w:trPr>
        <w:tc>
          <w:tcPr>
            <w:tcW w:w="10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407D" w14:textId="77777777" w:rsidR="003E7904" w:rsidRDefault="003E7904" w:rsidP="00AB66F7">
            <w:pPr>
              <w:pStyle w:val="TableText"/>
            </w:pPr>
            <w:r>
              <w:t>Provide a detailed</w:t>
            </w:r>
            <w:r w:rsidRPr="00DB37DC">
              <w:t xml:space="preserve"> justification </w:t>
            </w:r>
            <w:r>
              <w:t>and attach</w:t>
            </w:r>
            <w:r w:rsidRPr="00DB37DC">
              <w:t xml:space="preserve"> supporting documentation</w:t>
            </w:r>
            <w:r>
              <w:t xml:space="preserve"> for each indicated reason:</w:t>
            </w:r>
          </w:p>
          <w:p w14:paraId="3BA5D3AD" w14:textId="77777777" w:rsidR="003E7904" w:rsidRDefault="003E7904" w:rsidP="00AB66F7">
            <w:pPr>
              <w:pStyle w:val="TableText"/>
            </w:pPr>
          </w:p>
          <w:p w14:paraId="63B66CA3" w14:textId="77777777" w:rsidR="003E7904" w:rsidRDefault="003E7904" w:rsidP="00AB66F7">
            <w:pPr>
              <w:pStyle w:val="TableText"/>
            </w:pPr>
          </w:p>
        </w:tc>
      </w:tr>
      <w:tr w:rsidR="003E7904" w:rsidRPr="00EF0330" w14:paraId="1F99E439" w14:textId="77777777" w:rsidTr="005772E0">
        <w:trPr>
          <w:trHeight w:val="507"/>
        </w:trPr>
        <w:tc>
          <w:tcPr>
            <w:tcW w:w="1070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1D198" w14:textId="77777777" w:rsidR="003E7904" w:rsidRDefault="003E7904" w:rsidP="00AB66F7">
            <w:pPr>
              <w:pStyle w:val="TableText"/>
            </w:pPr>
            <w:r>
              <w:t>Check if  applicable and provide supporting documentation:</w:t>
            </w:r>
          </w:p>
          <w:p w14:paraId="48527D33" w14:textId="77777777" w:rsidR="003E7904" w:rsidRDefault="003E7904" w:rsidP="00AB66F7">
            <w:pPr>
              <w:pStyle w:val="Table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72E0">
              <w:fldChar w:fldCharType="separate"/>
            </w:r>
            <w:r>
              <w:fldChar w:fldCharType="end"/>
            </w:r>
            <w:r>
              <w:t xml:space="preserve"> Safe storage, use</w:t>
            </w:r>
            <w:r w:rsidR="003434E8">
              <w:t>,</w:t>
            </w:r>
            <w:r>
              <w:t xml:space="preserve"> and disposal controls have been identified, implemented and personnel are trained in their use. </w:t>
            </w:r>
          </w:p>
        </w:tc>
      </w:tr>
      <w:tr w:rsidR="003E7904" w:rsidRPr="00EF0330" w14:paraId="40E507FF" w14:textId="77777777" w:rsidTr="005772E0">
        <w:trPr>
          <w:trHeight w:val="885"/>
        </w:trPr>
        <w:tc>
          <w:tcPr>
            <w:tcW w:w="79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DD51840" w14:textId="77777777" w:rsidR="003E7904" w:rsidRPr="00EF0330" w:rsidRDefault="003E7904" w:rsidP="004C1450">
            <w:pPr>
              <w:pStyle w:val="TableText"/>
            </w:pPr>
            <w:r>
              <w:t xml:space="preserve"> Signature: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103C46" w14:textId="77777777" w:rsidR="003E7904" w:rsidRPr="00EF0330" w:rsidRDefault="003E7904" w:rsidP="00AB66F7">
            <w:pPr>
              <w:pStyle w:val="TableText"/>
            </w:pPr>
            <w:r>
              <w:t>Date</w:t>
            </w:r>
            <w:r w:rsidRPr="00EF0330">
              <w:t>:</w:t>
            </w:r>
          </w:p>
        </w:tc>
      </w:tr>
    </w:tbl>
    <w:p w14:paraId="2D708ED0" w14:textId="77777777" w:rsidR="009052D1" w:rsidRDefault="009052D1" w:rsidP="003E7904">
      <w:pPr>
        <w:tabs>
          <w:tab w:val="left" w:pos="3240"/>
          <w:tab w:val="left" w:pos="5220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b/>
        </w:rPr>
      </w:pPr>
    </w:p>
    <w:p w14:paraId="52239ED9" w14:textId="18EB6AE8" w:rsidR="003E7904" w:rsidRPr="005772E0" w:rsidRDefault="009052D1" w:rsidP="005772E0">
      <w:pPr>
        <w:pStyle w:val="Heading1"/>
      </w:pPr>
      <w:r w:rsidRPr="005772E0">
        <w:br w:type="page"/>
      </w:r>
      <w:r w:rsidR="003E7904" w:rsidRPr="005772E0">
        <w:lastRenderedPageBreak/>
        <w:t xml:space="preserve">Review </w:t>
      </w:r>
      <w:r w:rsidR="003E7904" w:rsidRPr="005772E0">
        <w:rPr>
          <w:rStyle w:val="TableAnnotation"/>
        </w:rPr>
        <w:t>(completed by ESH coordinator)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7"/>
        <w:gridCol w:w="2757"/>
      </w:tblGrid>
      <w:tr w:rsidR="003E7904" w:rsidRPr="00EF0330" w14:paraId="0DCE6C6A" w14:textId="77777777" w:rsidTr="005772E0">
        <w:trPr>
          <w:trHeight w:val="360"/>
        </w:trPr>
        <w:tc>
          <w:tcPr>
            <w:tcW w:w="10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B91CA24" w14:textId="77777777" w:rsidR="003E7904" w:rsidRDefault="003E7904" w:rsidP="00AB66F7">
            <w:pPr>
              <w:pStyle w:val="TableText"/>
            </w:pPr>
            <w:r>
              <w:t>Select one:</w:t>
            </w:r>
          </w:p>
          <w:p w14:paraId="6304A2B7" w14:textId="77777777" w:rsidR="003E7904" w:rsidRDefault="003E7904" w:rsidP="00AB66F7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72E0">
              <w:fldChar w:fldCharType="separate"/>
            </w:r>
            <w:r>
              <w:fldChar w:fldCharType="end"/>
            </w:r>
            <w:r>
              <w:t xml:space="preserve">  I have verified that appropriate controls are in place for the use described</w:t>
            </w:r>
            <w:r w:rsidRPr="005E7A36">
              <w:t>.</w:t>
            </w:r>
            <w:r>
              <w:t xml:space="preserve"> </w:t>
            </w:r>
          </w:p>
          <w:p w14:paraId="43E325F0" w14:textId="77777777" w:rsidR="003E7904" w:rsidRDefault="003E7904" w:rsidP="00AB66F7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72E0">
              <w:fldChar w:fldCharType="separate"/>
            </w:r>
            <w:r>
              <w:fldChar w:fldCharType="end"/>
            </w:r>
            <w:r>
              <w:t xml:space="preserve">  </w:t>
            </w:r>
            <w:r w:rsidR="00915CAB">
              <w:t xml:space="preserve">Appropriate controls are not in place and the </w:t>
            </w:r>
            <w:r>
              <w:t xml:space="preserve">request for the item </w:t>
            </w:r>
            <w:r w:rsidR="003434E8">
              <w:t xml:space="preserve">is </w:t>
            </w:r>
            <w:r>
              <w:t xml:space="preserve">not approved. </w:t>
            </w:r>
          </w:p>
          <w:p w14:paraId="7C3351C2" w14:textId="77777777" w:rsidR="003E7904" w:rsidRDefault="003E7904" w:rsidP="00AB66F7">
            <w:pPr>
              <w:pStyle w:val="TableText"/>
            </w:pPr>
          </w:p>
          <w:p w14:paraId="57D47D0E" w14:textId="77777777" w:rsidR="003E7904" w:rsidRPr="00EF0330" w:rsidRDefault="003E7904" w:rsidP="00AB66F7">
            <w:pPr>
              <w:pStyle w:val="TableText"/>
            </w:pPr>
          </w:p>
        </w:tc>
      </w:tr>
      <w:tr w:rsidR="00C60672" w:rsidRPr="00EF0330" w14:paraId="4B22CB5E" w14:textId="77777777" w:rsidTr="005772E0">
        <w:tc>
          <w:tcPr>
            <w:tcW w:w="80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20EB2E8" w14:textId="127AD6D5" w:rsidR="00C60672" w:rsidRDefault="00C60672" w:rsidP="00AB66F7">
            <w:pPr>
              <w:pStyle w:val="TableText"/>
            </w:pPr>
            <w:r w:rsidRPr="005772E0">
              <w:t>Name</w:t>
            </w:r>
            <w:r>
              <w:t>: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8F21BD7" w14:textId="77777777" w:rsidR="00C60672" w:rsidRDefault="00C60672" w:rsidP="00AB66F7">
            <w:pPr>
              <w:pStyle w:val="TableText"/>
            </w:pPr>
          </w:p>
        </w:tc>
      </w:tr>
      <w:tr w:rsidR="00C60672" w:rsidRPr="00EF0330" w14:paraId="378E366E" w14:textId="77777777" w:rsidTr="005772E0">
        <w:tc>
          <w:tcPr>
            <w:tcW w:w="802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D5FE4DB" w14:textId="7628221B" w:rsidR="00C60672" w:rsidRPr="00C60672" w:rsidRDefault="00C60672" w:rsidP="00AB66F7">
            <w:pPr>
              <w:pStyle w:val="TableText"/>
            </w:pPr>
            <w:r>
              <w:t>Title:</w:t>
            </w:r>
          </w:p>
        </w:tc>
        <w:tc>
          <w:tcPr>
            <w:tcW w:w="275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2DB7117" w14:textId="77777777" w:rsidR="00C60672" w:rsidRDefault="00C60672" w:rsidP="00AB66F7">
            <w:pPr>
              <w:pStyle w:val="TableText"/>
            </w:pPr>
          </w:p>
        </w:tc>
      </w:tr>
      <w:tr w:rsidR="003E7904" w:rsidRPr="00EF0330" w14:paraId="47DB912D" w14:textId="77777777" w:rsidTr="005772E0">
        <w:trPr>
          <w:trHeight w:val="360"/>
        </w:trPr>
        <w:tc>
          <w:tcPr>
            <w:tcW w:w="80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0E0B1D4" w14:textId="77777777" w:rsidR="003E7904" w:rsidRDefault="003E7904" w:rsidP="00AB66F7">
            <w:pPr>
              <w:pStyle w:val="TableText"/>
            </w:pPr>
            <w:r>
              <w:t>Signature: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12D0A9" w14:textId="77777777" w:rsidR="003E7904" w:rsidRDefault="003E7904" w:rsidP="00AB66F7">
            <w:pPr>
              <w:pStyle w:val="TableText"/>
            </w:pPr>
            <w:r>
              <w:t>Date:</w:t>
            </w:r>
          </w:p>
        </w:tc>
      </w:tr>
    </w:tbl>
    <w:p w14:paraId="4D5D4483" w14:textId="77777777" w:rsidR="003E7904" w:rsidRPr="005772E0" w:rsidRDefault="003E7904" w:rsidP="005772E0">
      <w:pPr>
        <w:pStyle w:val="Heading1"/>
      </w:pPr>
      <w:r w:rsidRPr="005772E0">
        <w:t xml:space="preserve">Approval </w:t>
      </w:r>
      <w:r w:rsidRPr="005772E0">
        <w:rPr>
          <w:rStyle w:val="TableAnnotation"/>
        </w:rPr>
        <w:t xml:space="preserve">(completed by </w:t>
      </w:r>
      <w:r w:rsidR="00915CAB" w:rsidRPr="005772E0">
        <w:rPr>
          <w:rStyle w:val="TableAnnotation"/>
        </w:rPr>
        <w:t>line management</w:t>
      </w:r>
      <w:r w:rsidRPr="005772E0">
        <w:rPr>
          <w:rStyle w:val="TableAnnotation"/>
        </w:rPr>
        <w:t>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7"/>
        <w:gridCol w:w="2757"/>
      </w:tblGrid>
      <w:tr w:rsidR="003E7904" w:rsidRPr="00EF0330" w14:paraId="605B088B" w14:textId="77777777" w:rsidTr="005772E0">
        <w:trPr>
          <w:trHeight w:val="360"/>
        </w:trPr>
        <w:tc>
          <w:tcPr>
            <w:tcW w:w="10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1A3547" w14:textId="77777777" w:rsidR="003E7904" w:rsidRDefault="003E7904" w:rsidP="00AB66F7">
            <w:pPr>
              <w:pStyle w:val="TableText"/>
            </w:pPr>
            <w:r>
              <w:t>Select one:</w:t>
            </w:r>
          </w:p>
          <w:p w14:paraId="1E7A968C" w14:textId="77777777" w:rsidR="003E7904" w:rsidRDefault="003E7904" w:rsidP="00AB66F7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72E0">
              <w:fldChar w:fldCharType="separate"/>
            </w:r>
            <w:r>
              <w:fldChar w:fldCharType="end"/>
            </w:r>
            <w:r>
              <w:t xml:space="preserve"> The use is justified and this item is approved for the use described</w:t>
            </w:r>
            <w:r w:rsidRPr="005E7A36">
              <w:t>.</w:t>
            </w:r>
          </w:p>
          <w:p w14:paraId="5FEE43B6" w14:textId="77777777" w:rsidR="003E7904" w:rsidRDefault="003E7904" w:rsidP="00AB66F7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772E0">
              <w:fldChar w:fldCharType="separate"/>
            </w:r>
            <w:r>
              <w:fldChar w:fldCharType="end"/>
            </w:r>
            <w:r>
              <w:t xml:space="preserve"> The request for the item is not approved.  </w:t>
            </w:r>
          </w:p>
          <w:p w14:paraId="52A88890" w14:textId="77777777" w:rsidR="003E7904" w:rsidRDefault="003E7904" w:rsidP="00AB66F7">
            <w:pPr>
              <w:pStyle w:val="TableText"/>
            </w:pPr>
          </w:p>
          <w:p w14:paraId="268BE849" w14:textId="77777777" w:rsidR="003E7904" w:rsidRPr="00EF0330" w:rsidRDefault="003E7904" w:rsidP="00AB66F7">
            <w:pPr>
              <w:pStyle w:val="TableText"/>
            </w:pPr>
          </w:p>
        </w:tc>
      </w:tr>
      <w:tr w:rsidR="00C60672" w:rsidRPr="00EF0330" w14:paraId="31BBF0EF" w14:textId="77777777" w:rsidTr="005772E0">
        <w:trPr>
          <w:trHeight w:val="80"/>
        </w:trPr>
        <w:tc>
          <w:tcPr>
            <w:tcW w:w="802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86EF70F" w14:textId="77777777" w:rsidR="00C60672" w:rsidRDefault="00C60672" w:rsidP="00E41E1C">
            <w:pPr>
              <w:pStyle w:val="TableText"/>
            </w:pPr>
            <w:r w:rsidRPr="00E41E1C">
              <w:t>Name</w:t>
            </w:r>
            <w:r>
              <w:t>: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408D40F" w14:textId="77777777" w:rsidR="00C60672" w:rsidRDefault="00C60672" w:rsidP="00E41E1C">
            <w:pPr>
              <w:pStyle w:val="TableText"/>
            </w:pPr>
          </w:p>
        </w:tc>
      </w:tr>
      <w:tr w:rsidR="00C60672" w:rsidRPr="00EF0330" w14:paraId="41402602" w14:textId="77777777" w:rsidTr="005772E0">
        <w:trPr>
          <w:trHeight w:val="80"/>
        </w:trPr>
        <w:tc>
          <w:tcPr>
            <w:tcW w:w="802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216BE1E" w14:textId="77777777" w:rsidR="00C60672" w:rsidRPr="00E41E1C" w:rsidRDefault="00C60672" w:rsidP="00E41E1C">
            <w:pPr>
              <w:pStyle w:val="TableText"/>
            </w:pPr>
            <w:r>
              <w:t>Title: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D884EB5" w14:textId="77777777" w:rsidR="00C60672" w:rsidRDefault="00C60672" w:rsidP="00E41E1C">
            <w:pPr>
              <w:pStyle w:val="TableText"/>
            </w:pPr>
          </w:p>
        </w:tc>
      </w:tr>
      <w:tr w:rsidR="00C60672" w:rsidRPr="00EF0330" w14:paraId="6E73A908" w14:textId="77777777" w:rsidTr="00C60672">
        <w:trPr>
          <w:trHeight w:val="80"/>
        </w:trPr>
        <w:tc>
          <w:tcPr>
            <w:tcW w:w="80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FEF3AA" w14:textId="77777777" w:rsidR="00C60672" w:rsidRDefault="00C60672" w:rsidP="00E41E1C">
            <w:pPr>
              <w:pStyle w:val="TableText"/>
            </w:pPr>
            <w:r>
              <w:t>Signature: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D6B1E6" w14:textId="77777777" w:rsidR="00C60672" w:rsidRDefault="00C60672" w:rsidP="00E41E1C">
            <w:pPr>
              <w:pStyle w:val="TableText"/>
            </w:pPr>
            <w:r>
              <w:t>Date:</w:t>
            </w:r>
          </w:p>
        </w:tc>
      </w:tr>
    </w:tbl>
    <w:p w14:paraId="6D4158D7" w14:textId="77777777" w:rsidR="003E7904" w:rsidRDefault="003E7904" w:rsidP="003E7904"/>
    <w:p w14:paraId="5E0B04A8" w14:textId="77777777" w:rsidR="008E2210" w:rsidRDefault="008E2210" w:rsidP="008E2210">
      <w:pPr>
        <w:pStyle w:val="BodyText"/>
      </w:pPr>
    </w:p>
    <w:p w14:paraId="67BE825C" w14:textId="77777777" w:rsidR="00C26685" w:rsidRPr="008E2210" w:rsidRDefault="00C26685" w:rsidP="008E2210"/>
    <w:sectPr w:rsidR="00C26685" w:rsidRPr="008E2210" w:rsidSect="008E22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18783" w14:textId="77777777" w:rsidR="004663A3" w:rsidRDefault="004663A3">
      <w:r>
        <w:separator/>
      </w:r>
    </w:p>
  </w:endnote>
  <w:endnote w:type="continuationSeparator" w:id="0">
    <w:p w14:paraId="2AE65D2C" w14:textId="77777777" w:rsidR="004663A3" w:rsidRDefault="0046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7C0BF" w14:textId="065D58DA" w:rsidR="007A045C" w:rsidRDefault="007A045C" w:rsidP="008E2210">
    <w:pPr>
      <w:pStyle w:val="Footer"/>
    </w:pP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>
      <w:rPr>
        <w:rStyle w:val="PageNumber"/>
        <w:noProof/>
      </w:rPr>
      <w:t>2</w:t>
    </w:r>
    <w:r w:rsidRPr="004E66DE">
      <w:rPr>
        <w:rStyle w:val="PageNumber"/>
      </w:rPr>
      <w:fldChar w:fldCharType="end"/>
    </w:r>
    <w:r w:rsidRPr="004E66DE">
      <w:rPr>
        <w:rStyle w:val="PageNumber"/>
      </w:rPr>
      <w:tab/>
    </w:r>
    <w:r w:rsidRPr="00A30628">
      <w:fldChar w:fldCharType="begin"/>
    </w:r>
    <w:r w:rsidRPr="00A30628">
      <w:instrText xml:space="preserve"> DOCPROPERTY  "SLAC DocNum"  \* MERGEFORMAT </w:instrText>
    </w:r>
    <w:r w:rsidRPr="00A30628">
      <w:fldChar w:fldCharType="separate"/>
    </w:r>
    <w:r w:rsidR="005772E0">
      <w:rPr>
        <w:b/>
        <w:bCs/>
      </w:rPr>
      <w:t>Error! Unknown document property name.</w:t>
    </w:r>
    <w:r w:rsidRPr="00A30628">
      <w:fldChar w:fldCharType="end"/>
    </w:r>
    <w:r>
      <w:t>-</w:t>
    </w:r>
    <w:r>
      <w:fldChar w:fldCharType="begin"/>
    </w:r>
    <w:r>
      <w:instrText xml:space="preserve"> DOCPROPERTY  "SLAC RevNum"  \* MERGEFORMAT </w:instrText>
    </w:r>
    <w:r>
      <w:fldChar w:fldCharType="separate"/>
    </w:r>
    <w:r w:rsidR="005772E0">
      <w:rPr>
        <w:b/>
        <w:bCs/>
      </w:rPr>
      <w:t>Error! Unknown document property name.</w:t>
    </w:r>
    <w:r>
      <w:fldChar w:fldCharType="end"/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DOCPROPERTY  Status  \* MERGEFORMAT </w:instrText>
    </w:r>
    <w:r>
      <w:rPr>
        <w:rStyle w:val="PageNumber"/>
      </w:rPr>
      <w:fldChar w:fldCharType="separate"/>
    </w:r>
    <w:r w:rsidR="005772E0">
      <w:rPr>
        <w:rStyle w:val="PageNumber"/>
      </w:rPr>
      <w:t>Final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t>v</w:t>
    </w:r>
    <w:r>
      <w:fldChar w:fldCharType="begin"/>
    </w:r>
    <w:r>
      <w:instrText xml:space="preserve"> DOCPROPERTY  "SLAC VerNum"  \* MERGEFORMAT </w:instrText>
    </w:r>
    <w:r>
      <w:fldChar w:fldCharType="separate"/>
    </w:r>
    <w:r w:rsidR="005772E0">
      <w:rPr>
        <w:b/>
        <w:bCs/>
      </w:rPr>
      <w:t>Error! Unknown document property name.</w:t>
    </w:r>
    <w:r>
      <w:fldChar w:fldCharType="end"/>
    </w:r>
    <w:r>
      <w:rPr>
        <w:rStyle w:val="PageNumber"/>
      </w:rPr>
      <w:tab/>
    </w:r>
    <w:r w:rsidRPr="006B7081">
      <w:fldChar w:fldCharType="begin"/>
    </w:r>
    <w:r w:rsidRPr="006B7081">
      <w:instrText xml:space="preserve"> DOCPROPERTY  "Date published" \@ "d MMM yyyy"</w:instrText>
    </w:r>
    <w:r w:rsidRPr="006B7081">
      <w:fldChar w:fldCharType="separate"/>
    </w:r>
    <w:r w:rsidR="005772E0">
      <w:rPr>
        <w:b/>
        <w:bCs/>
      </w:rPr>
      <w:t>Error! Unknown document property name.</w:t>
    </w:r>
    <w:r w:rsidRPr="006B708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837F3" w14:textId="43AB23BB" w:rsidR="007A045C" w:rsidRDefault="007A045C" w:rsidP="008E2210">
    <w:pPr>
      <w:pStyle w:val="Footer"/>
    </w:pPr>
    <w:r w:rsidRPr="006B7081">
      <w:fldChar w:fldCharType="begin"/>
    </w:r>
    <w:r w:rsidRPr="006B7081">
      <w:instrText xml:space="preserve"> DOCPROPERTY  "Date</w:instrText>
    </w:r>
    <w:r>
      <w:instrText>P</w:instrText>
    </w:r>
    <w:r w:rsidRPr="006B7081">
      <w:instrText>ublished" \@ "d MMM</w:instrText>
    </w:r>
    <w:r>
      <w:instrText>M</w:instrText>
    </w:r>
    <w:r w:rsidRPr="006B7081">
      <w:instrText xml:space="preserve"> yyyy"</w:instrText>
    </w:r>
    <w:r w:rsidRPr="006B7081">
      <w:fldChar w:fldCharType="separate"/>
    </w:r>
    <w:r w:rsidR="005772E0">
      <w:t>26 May 2021</w:t>
    </w:r>
    <w:r w:rsidRPr="006B7081">
      <w:fldChar w:fldCharType="end"/>
    </w:r>
    <w:r w:rsidRPr="006B7081">
      <w:rPr>
        <w:rStyle w:val="PageNumber"/>
      </w:rPr>
      <w:tab/>
    </w:r>
    <w:r w:rsidRPr="006B7081">
      <w:fldChar w:fldCharType="begin"/>
    </w:r>
    <w:r w:rsidRPr="006B7081">
      <w:instrText xml:space="preserve"> DO</w:instrText>
    </w:r>
    <w:r>
      <w:instrText>CPROPERTY  "SLAC</w:instrText>
    </w:r>
    <w:r w:rsidRPr="006B7081">
      <w:instrText xml:space="preserve">DocNum"  \* MERGEFORMAT </w:instrText>
    </w:r>
    <w:r w:rsidRPr="006B7081">
      <w:fldChar w:fldCharType="separate"/>
    </w:r>
    <w:r w:rsidR="005772E0">
      <w:t>SLAC-I-730-0A09J-006</w:t>
    </w:r>
    <w:r w:rsidRPr="006B7081">
      <w:fldChar w:fldCharType="end"/>
    </w:r>
    <w:r w:rsidRPr="006B7081">
      <w:t>-</w:t>
    </w:r>
    <w:r w:rsidR="006366CC">
      <w:t>R</w:t>
    </w:r>
    <w:r w:rsidR="006366CC" w:rsidRPr="008E2210">
      <w:fldChar w:fldCharType="begin"/>
    </w:r>
    <w:r w:rsidR="006366CC" w:rsidRPr="008E2210">
      <w:instrText xml:space="preserve"> DOCPROPERTY  "SLACRevNum"  \</w:instrText>
    </w:r>
    <w:r w:rsidR="006366CC">
      <w:instrText>#000</w:instrText>
    </w:r>
    <w:r w:rsidR="006366CC" w:rsidRPr="008E2210">
      <w:fldChar w:fldCharType="separate"/>
    </w:r>
    <w:r w:rsidR="005772E0">
      <w:t>002</w:t>
    </w:r>
    <w:r w:rsidR="006366CC" w:rsidRPr="008E2210">
      <w:fldChar w:fldCharType="end"/>
    </w:r>
    <w:r w:rsidRPr="005772E0">
      <w:rPr>
        <w:rStyle w:val="FooterVersion"/>
      </w:rPr>
      <w:t xml:space="preserve"> </w:t>
    </w:r>
    <w:r w:rsidR="0077307C" w:rsidRPr="005772E0">
      <w:rPr>
        <w:rStyle w:val="FooterVersion"/>
      </w:rPr>
      <w:fldChar w:fldCharType="begin"/>
    </w:r>
    <w:r w:rsidR="0077307C" w:rsidRPr="005772E0">
      <w:rPr>
        <w:rStyle w:val="FooterVersion"/>
      </w:rPr>
      <w:instrText xml:space="preserve"> DOCPROPERTY  Status  \* MERGEFORMAT </w:instrText>
    </w:r>
    <w:r w:rsidR="0077307C" w:rsidRPr="005772E0">
      <w:rPr>
        <w:rStyle w:val="FooterVersion"/>
      </w:rPr>
      <w:fldChar w:fldCharType="separate"/>
    </w:r>
    <w:r w:rsidR="005772E0">
      <w:rPr>
        <w:rStyle w:val="FooterVersion"/>
      </w:rPr>
      <w:t>Final</w:t>
    </w:r>
    <w:r w:rsidR="0077307C" w:rsidRPr="005772E0">
      <w:rPr>
        <w:rStyle w:val="FooterVersion"/>
      </w:rPr>
      <w:fldChar w:fldCharType="end"/>
    </w:r>
    <w:r w:rsidRPr="005772E0">
      <w:rPr>
        <w:rStyle w:val="FooterVersion"/>
      </w:rPr>
      <w:t xml:space="preserve"> v</w:t>
    </w:r>
    <w:r w:rsidR="0077307C" w:rsidRPr="005772E0">
      <w:rPr>
        <w:rStyle w:val="FooterVersion"/>
      </w:rPr>
      <w:fldChar w:fldCharType="begin"/>
    </w:r>
    <w:r w:rsidR="0077307C" w:rsidRPr="005772E0">
      <w:rPr>
        <w:rStyle w:val="FooterVersion"/>
      </w:rPr>
      <w:instrText xml:space="preserve"> DOCPROPERTY  "SLACVerNum"  \* MERGEFORMAT </w:instrText>
    </w:r>
    <w:r w:rsidR="0077307C" w:rsidRPr="005772E0">
      <w:rPr>
        <w:rStyle w:val="FooterVersion"/>
      </w:rPr>
      <w:fldChar w:fldCharType="separate"/>
    </w:r>
    <w:r w:rsidR="005772E0">
      <w:rPr>
        <w:rStyle w:val="FooterVersion"/>
      </w:rPr>
      <w:t>3</w:t>
    </w:r>
    <w:r w:rsidR="0077307C" w:rsidRPr="005772E0">
      <w:rPr>
        <w:rStyle w:val="FooterVersion"/>
      </w:rPr>
      <w:fldChar w:fldCharType="end"/>
    </w:r>
    <w:r w:rsidRPr="006B7081">
      <w:rPr>
        <w:rStyle w:val="PageNumber"/>
      </w:rPr>
      <w:tab/>
    </w: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 w:rsidR="005772E0">
      <w:rPr>
        <w:rStyle w:val="PageNumber"/>
        <w:noProof/>
      </w:rPr>
      <w:t>2</w:t>
    </w:r>
    <w:r w:rsidRPr="004E66DE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 w:rsidR="005772E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C454" w14:textId="21C603AB" w:rsidR="007A045C" w:rsidRPr="008E2210" w:rsidRDefault="007A045C" w:rsidP="008E2210">
    <w:pPr>
      <w:pStyle w:val="Footer"/>
    </w:pPr>
    <w:r w:rsidRPr="008E2210">
      <w:fldChar w:fldCharType="begin"/>
    </w:r>
    <w:r w:rsidRPr="008E2210">
      <w:instrText xml:space="preserve"> DOCPROPERTY  "DatePublished" \@ "d MMMM yyyy"</w:instrText>
    </w:r>
    <w:r w:rsidRPr="008E2210">
      <w:fldChar w:fldCharType="separate"/>
    </w:r>
    <w:r w:rsidR="005772E0">
      <w:t>26 May 2021</w:t>
    </w:r>
    <w:r w:rsidRPr="008E2210">
      <w:fldChar w:fldCharType="end"/>
    </w:r>
    <w:r w:rsidRPr="008E2210">
      <w:rPr>
        <w:rStyle w:val="PageNumber"/>
      </w:rPr>
      <w:tab/>
    </w:r>
    <w:r w:rsidR="005772E0">
      <w:fldChar w:fldCharType="begin"/>
    </w:r>
    <w:r w:rsidR="005772E0">
      <w:instrText xml:space="preserve"> DOCPROPERTY  "SLACDocNum"  \* MERGEFORMAT </w:instrText>
    </w:r>
    <w:r w:rsidR="005772E0">
      <w:fldChar w:fldCharType="separate"/>
    </w:r>
    <w:r w:rsidR="005772E0">
      <w:t>SLAC-I-730-0A09J-006</w:t>
    </w:r>
    <w:r w:rsidR="005772E0">
      <w:fldChar w:fldCharType="end"/>
    </w:r>
    <w:r w:rsidRPr="008E2210">
      <w:t>-</w:t>
    </w:r>
    <w:r w:rsidR="006366CC">
      <w:t>R</w:t>
    </w:r>
    <w:r w:rsidRPr="008E2210">
      <w:fldChar w:fldCharType="begin"/>
    </w:r>
    <w:r w:rsidRPr="008E2210">
      <w:instrText xml:space="preserve"> DOCPROPERTY  "SLACRevNum"  \</w:instrText>
    </w:r>
    <w:r w:rsidR="006366CC">
      <w:instrText>#000</w:instrText>
    </w:r>
    <w:r w:rsidRPr="008E2210">
      <w:fldChar w:fldCharType="separate"/>
    </w:r>
    <w:r w:rsidR="005772E0">
      <w:t>002</w:t>
    </w:r>
    <w:r w:rsidRPr="008E2210">
      <w:fldChar w:fldCharType="end"/>
    </w:r>
    <w:r w:rsidRPr="005772E0">
      <w:rPr>
        <w:rStyle w:val="FooterVersion"/>
      </w:rPr>
      <w:t xml:space="preserve"> </w:t>
    </w:r>
    <w:r w:rsidR="0077307C" w:rsidRPr="005772E0">
      <w:rPr>
        <w:rStyle w:val="FooterVersion"/>
      </w:rPr>
      <w:fldChar w:fldCharType="begin"/>
    </w:r>
    <w:r w:rsidR="0077307C" w:rsidRPr="005772E0">
      <w:rPr>
        <w:rStyle w:val="FooterVersion"/>
      </w:rPr>
      <w:instrText xml:space="preserve"> DOCPROPERTY  Status  \* MERGEFORMAT </w:instrText>
    </w:r>
    <w:r w:rsidR="0077307C" w:rsidRPr="005772E0">
      <w:rPr>
        <w:rStyle w:val="FooterVersion"/>
      </w:rPr>
      <w:fldChar w:fldCharType="separate"/>
    </w:r>
    <w:r w:rsidR="005772E0">
      <w:rPr>
        <w:rStyle w:val="FooterVersion"/>
      </w:rPr>
      <w:t>Final</w:t>
    </w:r>
    <w:r w:rsidR="0077307C" w:rsidRPr="005772E0">
      <w:rPr>
        <w:rStyle w:val="FooterVersion"/>
      </w:rPr>
      <w:fldChar w:fldCharType="end"/>
    </w:r>
    <w:r w:rsidRPr="005772E0">
      <w:rPr>
        <w:rStyle w:val="FooterVersion"/>
      </w:rPr>
      <w:t xml:space="preserve"> v</w:t>
    </w:r>
    <w:r w:rsidR="0077307C" w:rsidRPr="005772E0">
      <w:rPr>
        <w:rStyle w:val="FooterVersion"/>
      </w:rPr>
      <w:fldChar w:fldCharType="begin"/>
    </w:r>
    <w:r w:rsidR="0077307C" w:rsidRPr="005772E0">
      <w:rPr>
        <w:rStyle w:val="FooterVersion"/>
      </w:rPr>
      <w:instrText xml:space="preserve"> DOCPROPERTY  "SLACVerNum"  \* MERGEFORMAT </w:instrText>
    </w:r>
    <w:r w:rsidR="0077307C" w:rsidRPr="005772E0">
      <w:rPr>
        <w:rStyle w:val="FooterVersion"/>
      </w:rPr>
      <w:fldChar w:fldCharType="separate"/>
    </w:r>
    <w:r w:rsidR="005772E0">
      <w:rPr>
        <w:rStyle w:val="FooterVersion"/>
      </w:rPr>
      <w:t>3</w:t>
    </w:r>
    <w:r w:rsidR="0077307C" w:rsidRPr="005772E0">
      <w:rPr>
        <w:rStyle w:val="FooterVersion"/>
      </w:rPr>
      <w:fldChar w:fldCharType="end"/>
    </w:r>
    <w:r w:rsidRPr="008E2210">
      <w:rPr>
        <w:rStyle w:val="PageNumber"/>
      </w:rPr>
      <w:tab/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PAGE </w:instrText>
    </w:r>
    <w:r w:rsidRPr="008E2210">
      <w:rPr>
        <w:rStyle w:val="PageNumber"/>
      </w:rPr>
      <w:fldChar w:fldCharType="separate"/>
    </w:r>
    <w:r w:rsidR="005772E0">
      <w:rPr>
        <w:rStyle w:val="PageNumber"/>
        <w:noProof/>
      </w:rPr>
      <w:t>1</w:t>
    </w:r>
    <w:r w:rsidRPr="008E2210">
      <w:rPr>
        <w:rStyle w:val="PageNumber"/>
      </w:rPr>
      <w:fldChar w:fldCharType="end"/>
    </w:r>
    <w:r w:rsidRPr="008E2210">
      <w:rPr>
        <w:rStyle w:val="PageNumber"/>
      </w:rPr>
      <w:t xml:space="preserve"> of </w:t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NUMPAGES   \* MERGEFORMAT </w:instrText>
    </w:r>
    <w:r w:rsidRPr="008E2210">
      <w:rPr>
        <w:rStyle w:val="PageNumber"/>
      </w:rPr>
      <w:fldChar w:fldCharType="separate"/>
    </w:r>
    <w:r w:rsidR="005772E0">
      <w:rPr>
        <w:rStyle w:val="PageNumber"/>
        <w:noProof/>
      </w:rPr>
      <w:t>2</w:t>
    </w:r>
    <w:r w:rsidRPr="008E2210">
      <w:rPr>
        <w:rStyle w:val="PageNumber"/>
      </w:rPr>
      <w:fldChar w:fldCharType="end"/>
    </w:r>
    <w:bookmarkStart w:id="6" w:name="_Ref100558426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7C1F8" w14:textId="77777777" w:rsidR="004663A3" w:rsidRDefault="004663A3">
      <w:r>
        <w:separator/>
      </w:r>
    </w:p>
  </w:footnote>
  <w:footnote w:type="continuationSeparator" w:id="0">
    <w:p w14:paraId="791565D7" w14:textId="77777777" w:rsidR="004663A3" w:rsidRDefault="00466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31DAF" w14:textId="772E1ABB" w:rsidR="007A045C" w:rsidRPr="00FF3D80" w:rsidRDefault="007A045C" w:rsidP="008E2210">
    <w:pPr>
      <w:pStyle w:val="Header"/>
    </w:pPr>
    <w:r w:rsidRPr="00FF3D80">
      <w:t>SLAC Environment, Safety, and Health Manual</w:t>
    </w:r>
    <w:r w:rsidRPr="00FF3D80">
      <w:tab/>
      <w:t xml:space="preserve">Chapter </w:t>
    </w:r>
    <w:r w:rsidRPr="00FF3D80">
      <w:fldChar w:fldCharType="begin"/>
    </w:r>
    <w:r w:rsidRPr="00FF3D80">
      <w:instrText xml:space="preserve"> DOCPROPERTY  "</w:instrText>
    </w:r>
    <w:r>
      <w:instrText>ProgramNum</w:instrText>
    </w:r>
    <w:r w:rsidRPr="00FF3D80">
      <w:instrText xml:space="preserve">"  \* MERGEFORMAT </w:instrText>
    </w:r>
    <w:r w:rsidRPr="00FF3D80">
      <w:fldChar w:fldCharType="separate"/>
    </w:r>
    <w:r w:rsidR="005772E0">
      <w:rPr>
        <w:b/>
        <w:bCs/>
      </w:rPr>
      <w:t>Error! Unknown document property name.</w:t>
    </w:r>
    <w:r w:rsidRPr="00FF3D80">
      <w:fldChar w:fldCharType="end"/>
    </w:r>
    <w:r w:rsidRPr="00FF3D80">
      <w:t xml:space="preserve">: </w:t>
    </w:r>
    <w:r w:rsidR="005772E0">
      <w:fldChar w:fldCharType="begin"/>
    </w:r>
    <w:r w:rsidR="005772E0">
      <w:instrText xml:space="preserve"> DOCPROPERTY  Title  \* MERGEFORMAT </w:instrText>
    </w:r>
    <w:r w:rsidR="005772E0">
      <w:fldChar w:fldCharType="separate"/>
    </w:r>
    <w:r w:rsidR="005772E0">
      <w:t>Toxic and Hazardous Chemical Justification Form</w:t>
    </w:r>
    <w:r w:rsidR="005772E0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D6CCD" w14:textId="116A1217" w:rsidR="007A045C" w:rsidRPr="008E2210" w:rsidRDefault="005772E0" w:rsidP="008E2210">
    <w:pPr>
      <w:pStyle w:val="Header"/>
    </w:pPr>
    <w:r>
      <w:fldChar w:fldCharType="begin"/>
    </w:r>
    <w:r>
      <w:instrText xml:space="preserve"> DOCPROPERTY  Company  \* MERGEFORMAT </w:instrText>
    </w:r>
    <w:r>
      <w:fldChar w:fldCharType="separate"/>
    </w:r>
    <w:r>
      <w:t>SLAC National Accelerator Laboratory</w:t>
    </w:r>
    <w:r>
      <w:fldChar w:fldCharType="end"/>
    </w:r>
  </w:p>
  <w:p w14:paraId="3113D355" w14:textId="2002E30F" w:rsidR="007A045C" w:rsidRDefault="005772E0" w:rsidP="008E2210">
    <w:pPr>
      <w:pStyle w:val="Header"/>
    </w:pPr>
    <w:r>
      <w:fldChar w:fldCharType="begin"/>
    </w:r>
    <w:r>
      <w:instrText xml:space="preserve"> DOCPROPERTY  Offi</w:instrText>
    </w:r>
    <w:r>
      <w:instrText xml:space="preserve">ce \* MERGEFORMAT </w:instrText>
    </w:r>
    <w:r>
      <w:fldChar w:fldCharType="separate"/>
    </w:r>
    <w:r>
      <w:t>Environment, Safety &amp; Health Division</w:t>
    </w:r>
    <w:r>
      <w:fldChar w:fldCharType="end"/>
    </w:r>
  </w:p>
  <w:p w14:paraId="609F3C11" w14:textId="1DFB42C5" w:rsidR="007A045C" w:rsidRDefault="004E3326" w:rsidP="008E2210">
    <w:pPr>
      <w:pStyle w:val="Header"/>
    </w:pPr>
    <w:fldSimple w:instr=" DOCPROPERTY  ChapterTitle \* MERGEFORMAT ">
      <w:r w:rsidR="005772E0">
        <w:t>Chemical Lifecycle Management</w:t>
      </w:r>
    </w:fldSimple>
    <w:r w:rsidR="007A045C">
      <w:t xml:space="preserve"> | </w:t>
    </w:r>
    <w:r w:rsidR="005772E0">
      <w:fldChar w:fldCharType="begin"/>
    </w:r>
    <w:r w:rsidR="005772E0">
      <w:instrText xml:space="preserve"> DOCPROPERTY  Title  \* MERGEFORMAT </w:instrText>
    </w:r>
    <w:r w:rsidR="005772E0">
      <w:fldChar w:fldCharType="separate"/>
    </w:r>
    <w:r w:rsidR="005772E0">
      <w:t>Toxic and Hazardous Chemical Justification Form</w:t>
    </w:r>
    <w:r w:rsidR="005772E0">
      <w:fldChar w:fldCharType="end"/>
    </w:r>
  </w:p>
  <w:p w14:paraId="41D9D6BD" w14:textId="77777777" w:rsidR="0077307C" w:rsidRDefault="0077307C" w:rsidP="008E22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DF98" w14:textId="77777777" w:rsidR="007A045C" w:rsidRPr="008E2210" w:rsidRDefault="007A045C" w:rsidP="008E2210">
    <w:pPr>
      <w:pStyle w:val="Header"/>
    </w:pPr>
    <w:r w:rsidRPr="008E221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90B740"/>
    <w:lvl w:ilvl="0">
      <w:start w:val="1"/>
      <w:numFmt w:val="decimal"/>
      <w:pStyle w:val="Salutatio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00B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CAB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07E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8871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3C953E"/>
    <w:lvl w:ilvl="0">
      <w:start w:val="1"/>
      <w:numFmt w:val="bullet"/>
      <w:pStyle w:val="ListNumber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928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7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28CD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3646FC"/>
    <w:lvl w:ilvl="0">
      <w:start w:val="1"/>
      <w:numFmt w:val="bullet"/>
      <w:pStyle w:val="Lis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 w15:restartNumberingAfterBreak="0">
    <w:nsid w:val="01DA309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1FA70C4"/>
    <w:multiLevelType w:val="multilevel"/>
    <w:tmpl w:val="E09A04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37D02CE"/>
    <w:multiLevelType w:val="hybridMultilevel"/>
    <w:tmpl w:val="C44622AA"/>
    <w:lvl w:ilvl="0" w:tplc="128871E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9560DC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89F791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EF21F39"/>
    <w:multiLevelType w:val="hybridMultilevel"/>
    <w:tmpl w:val="F0E8804A"/>
    <w:lvl w:ilvl="0" w:tplc="3F10B9D8">
      <w:start w:val="1"/>
      <w:numFmt w:val="bullet"/>
      <w:pStyle w:val="Equa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71DC5"/>
    <w:multiLevelType w:val="hybridMultilevel"/>
    <w:tmpl w:val="9EDABF42"/>
    <w:lvl w:ilvl="0" w:tplc="B726CE2E">
      <w:start w:val="1"/>
      <w:numFmt w:val="decimal"/>
      <w:pStyle w:val="TableListNumber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 w15:restartNumberingAfterBreak="0">
    <w:nsid w:val="1C801EF5"/>
    <w:multiLevelType w:val="hybridMultilevel"/>
    <w:tmpl w:val="3BD47C32"/>
    <w:lvl w:ilvl="0" w:tplc="22185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DBA2D64"/>
    <w:multiLevelType w:val="hybridMultilevel"/>
    <w:tmpl w:val="C7EC3100"/>
    <w:lvl w:ilvl="0" w:tplc="44BC6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000B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BD4BB0"/>
    <w:multiLevelType w:val="hybridMultilevel"/>
    <w:tmpl w:val="CB38DCAE"/>
    <w:lvl w:ilvl="0" w:tplc="97168E80">
      <w:start w:val="1"/>
      <w:numFmt w:val="bullet"/>
      <w:pStyle w:val="TableList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10C86"/>
    <w:multiLevelType w:val="multilevel"/>
    <w:tmpl w:val="01F448BE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2602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77402A2"/>
    <w:multiLevelType w:val="multilevel"/>
    <w:tmpl w:val="68CE06F4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D0CCA"/>
    <w:multiLevelType w:val="hybridMultilevel"/>
    <w:tmpl w:val="056AF804"/>
    <w:lvl w:ilvl="0" w:tplc="6066BDD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734F27"/>
    <w:multiLevelType w:val="hybridMultilevel"/>
    <w:tmpl w:val="99560492"/>
    <w:lvl w:ilvl="0" w:tplc="B36481AE">
      <w:start w:val="1"/>
      <w:numFmt w:val="bullet"/>
      <w:pStyle w:val="List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A2BCF"/>
    <w:multiLevelType w:val="multilevel"/>
    <w:tmpl w:val="F78AFC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5"/>
  </w:num>
  <w:num w:numId="14">
    <w:abstractNumId w:val="16"/>
  </w:num>
  <w:num w:numId="15">
    <w:abstractNumId w:val="16"/>
    <w:lvlOverride w:ilvl="0">
      <w:startOverride w:val="1"/>
    </w:lvlOverride>
  </w:num>
  <w:num w:numId="16">
    <w:abstractNumId w:val="23"/>
  </w:num>
  <w:num w:numId="17">
    <w:abstractNumId w:val="17"/>
    <w:lvlOverride w:ilvl="0">
      <w:startOverride w:val="1"/>
    </w:lvlOverride>
  </w:num>
  <w:num w:numId="18">
    <w:abstractNumId w:val="24"/>
  </w:num>
  <w:num w:numId="19">
    <w:abstractNumId w:val="12"/>
  </w:num>
  <w:num w:numId="20">
    <w:abstractNumId w:val="25"/>
  </w:num>
  <w:num w:numId="21">
    <w:abstractNumId w:val="17"/>
  </w:num>
  <w:num w:numId="22">
    <w:abstractNumId w:val="16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21"/>
  </w:num>
  <w:num w:numId="26">
    <w:abstractNumId w:val="1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2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A2"/>
    <w:rsid w:val="00001885"/>
    <w:rsid w:val="00007674"/>
    <w:rsid w:val="000266CD"/>
    <w:rsid w:val="00027616"/>
    <w:rsid w:val="00040F7B"/>
    <w:rsid w:val="000417F5"/>
    <w:rsid w:val="00042EC6"/>
    <w:rsid w:val="00044E86"/>
    <w:rsid w:val="00052019"/>
    <w:rsid w:val="00052102"/>
    <w:rsid w:val="00057C12"/>
    <w:rsid w:val="000730B6"/>
    <w:rsid w:val="00073661"/>
    <w:rsid w:val="00081241"/>
    <w:rsid w:val="00085B14"/>
    <w:rsid w:val="00086597"/>
    <w:rsid w:val="00086EB7"/>
    <w:rsid w:val="00097821"/>
    <w:rsid w:val="000B031C"/>
    <w:rsid w:val="000B20A8"/>
    <w:rsid w:val="000C6411"/>
    <w:rsid w:val="000E394A"/>
    <w:rsid w:val="000F1086"/>
    <w:rsid w:val="000F20AE"/>
    <w:rsid w:val="000F5AF2"/>
    <w:rsid w:val="000F5B08"/>
    <w:rsid w:val="00101FA7"/>
    <w:rsid w:val="00102713"/>
    <w:rsid w:val="001056EB"/>
    <w:rsid w:val="001077C0"/>
    <w:rsid w:val="00110DCD"/>
    <w:rsid w:val="00116BA2"/>
    <w:rsid w:val="00127615"/>
    <w:rsid w:val="00130FFB"/>
    <w:rsid w:val="00132489"/>
    <w:rsid w:val="00132F22"/>
    <w:rsid w:val="00136172"/>
    <w:rsid w:val="00141A18"/>
    <w:rsid w:val="0014235E"/>
    <w:rsid w:val="00144C07"/>
    <w:rsid w:val="00144CAE"/>
    <w:rsid w:val="00146F0C"/>
    <w:rsid w:val="00153B80"/>
    <w:rsid w:val="00161F94"/>
    <w:rsid w:val="0016535E"/>
    <w:rsid w:val="00166049"/>
    <w:rsid w:val="00176DBB"/>
    <w:rsid w:val="0018304B"/>
    <w:rsid w:val="00183BC4"/>
    <w:rsid w:val="001853FD"/>
    <w:rsid w:val="00191B10"/>
    <w:rsid w:val="0019287E"/>
    <w:rsid w:val="001B3D8A"/>
    <w:rsid w:val="001B4A41"/>
    <w:rsid w:val="001C4B07"/>
    <w:rsid w:val="001C593C"/>
    <w:rsid w:val="001D5E29"/>
    <w:rsid w:val="001E2DAA"/>
    <w:rsid w:val="001E384C"/>
    <w:rsid w:val="001E3DCF"/>
    <w:rsid w:val="001E4B6A"/>
    <w:rsid w:val="00201954"/>
    <w:rsid w:val="00214741"/>
    <w:rsid w:val="00223968"/>
    <w:rsid w:val="002239B9"/>
    <w:rsid w:val="0022544C"/>
    <w:rsid w:val="0022711B"/>
    <w:rsid w:val="0022773C"/>
    <w:rsid w:val="0022796A"/>
    <w:rsid w:val="00230D75"/>
    <w:rsid w:val="00235E00"/>
    <w:rsid w:val="002364F5"/>
    <w:rsid w:val="00236F02"/>
    <w:rsid w:val="002410C8"/>
    <w:rsid w:val="00244647"/>
    <w:rsid w:val="00246E17"/>
    <w:rsid w:val="00254F23"/>
    <w:rsid w:val="002613BC"/>
    <w:rsid w:val="0026265F"/>
    <w:rsid w:val="002634EE"/>
    <w:rsid w:val="0026445B"/>
    <w:rsid w:val="00265421"/>
    <w:rsid w:val="00270799"/>
    <w:rsid w:val="00271371"/>
    <w:rsid w:val="00271AC0"/>
    <w:rsid w:val="002776B0"/>
    <w:rsid w:val="0028558F"/>
    <w:rsid w:val="0029334C"/>
    <w:rsid w:val="00293BB8"/>
    <w:rsid w:val="00294B2A"/>
    <w:rsid w:val="00296693"/>
    <w:rsid w:val="002A3E6C"/>
    <w:rsid w:val="002A6AD9"/>
    <w:rsid w:val="002A7688"/>
    <w:rsid w:val="002B5306"/>
    <w:rsid w:val="002B7C19"/>
    <w:rsid w:val="002C5DDD"/>
    <w:rsid w:val="002D20DF"/>
    <w:rsid w:val="002D2C24"/>
    <w:rsid w:val="002D573E"/>
    <w:rsid w:val="002D64D5"/>
    <w:rsid w:val="002D788A"/>
    <w:rsid w:val="002E4791"/>
    <w:rsid w:val="002F3629"/>
    <w:rsid w:val="002F565F"/>
    <w:rsid w:val="00301357"/>
    <w:rsid w:val="00306B6A"/>
    <w:rsid w:val="0031084D"/>
    <w:rsid w:val="00311434"/>
    <w:rsid w:val="003208AF"/>
    <w:rsid w:val="00325ED0"/>
    <w:rsid w:val="003314D0"/>
    <w:rsid w:val="003330D2"/>
    <w:rsid w:val="00342573"/>
    <w:rsid w:val="003434E8"/>
    <w:rsid w:val="00351326"/>
    <w:rsid w:val="00351B39"/>
    <w:rsid w:val="00351E28"/>
    <w:rsid w:val="00366222"/>
    <w:rsid w:val="003679B3"/>
    <w:rsid w:val="00371F5C"/>
    <w:rsid w:val="00372F06"/>
    <w:rsid w:val="00375C68"/>
    <w:rsid w:val="00376032"/>
    <w:rsid w:val="00376923"/>
    <w:rsid w:val="00381AD6"/>
    <w:rsid w:val="0038339F"/>
    <w:rsid w:val="00384B81"/>
    <w:rsid w:val="0038681F"/>
    <w:rsid w:val="0039045A"/>
    <w:rsid w:val="003A1AAD"/>
    <w:rsid w:val="003A20C2"/>
    <w:rsid w:val="003B26A3"/>
    <w:rsid w:val="003B3F75"/>
    <w:rsid w:val="003C57F4"/>
    <w:rsid w:val="003D175A"/>
    <w:rsid w:val="003D2ECB"/>
    <w:rsid w:val="003D567B"/>
    <w:rsid w:val="003D7916"/>
    <w:rsid w:val="003E2955"/>
    <w:rsid w:val="003E3ACF"/>
    <w:rsid w:val="003E4DD0"/>
    <w:rsid w:val="003E7904"/>
    <w:rsid w:val="003F24C8"/>
    <w:rsid w:val="003F57FC"/>
    <w:rsid w:val="00403128"/>
    <w:rsid w:val="0040342F"/>
    <w:rsid w:val="00403DD8"/>
    <w:rsid w:val="004061CA"/>
    <w:rsid w:val="0041505B"/>
    <w:rsid w:val="004223E2"/>
    <w:rsid w:val="00422DDC"/>
    <w:rsid w:val="00422EA8"/>
    <w:rsid w:val="00423B75"/>
    <w:rsid w:val="00424218"/>
    <w:rsid w:val="004251AB"/>
    <w:rsid w:val="004253FC"/>
    <w:rsid w:val="00445960"/>
    <w:rsid w:val="0045142F"/>
    <w:rsid w:val="0046108E"/>
    <w:rsid w:val="00465B76"/>
    <w:rsid w:val="004663A3"/>
    <w:rsid w:val="00466503"/>
    <w:rsid w:val="00471ABA"/>
    <w:rsid w:val="004765F6"/>
    <w:rsid w:val="004819C5"/>
    <w:rsid w:val="004841C4"/>
    <w:rsid w:val="00485780"/>
    <w:rsid w:val="004A0331"/>
    <w:rsid w:val="004A043C"/>
    <w:rsid w:val="004A1765"/>
    <w:rsid w:val="004A1E47"/>
    <w:rsid w:val="004A2F98"/>
    <w:rsid w:val="004A483E"/>
    <w:rsid w:val="004A675C"/>
    <w:rsid w:val="004A6D60"/>
    <w:rsid w:val="004B57E0"/>
    <w:rsid w:val="004B75AA"/>
    <w:rsid w:val="004C1450"/>
    <w:rsid w:val="004C392F"/>
    <w:rsid w:val="004C5419"/>
    <w:rsid w:val="004C6D0F"/>
    <w:rsid w:val="004D79AF"/>
    <w:rsid w:val="004E2675"/>
    <w:rsid w:val="004E3326"/>
    <w:rsid w:val="004E6F5C"/>
    <w:rsid w:val="004E7E23"/>
    <w:rsid w:val="005015C7"/>
    <w:rsid w:val="00507EF1"/>
    <w:rsid w:val="00512BA9"/>
    <w:rsid w:val="005231B6"/>
    <w:rsid w:val="0052445C"/>
    <w:rsid w:val="00536E10"/>
    <w:rsid w:val="00540B36"/>
    <w:rsid w:val="00544B45"/>
    <w:rsid w:val="00550651"/>
    <w:rsid w:val="00550EDE"/>
    <w:rsid w:val="005511CE"/>
    <w:rsid w:val="00566DD0"/>
    <w:rsid w:val="005772E0"/>
    <w:rsid w:val="00580900"/>
    <w:rsid w:val="00581E9A"/>
    <w:rsid w:val="0058251E"/>
    <w:rsid w:val="00582EEA"/>
    <w:rsid w:val="00584180"/>
    <w:rsid w:val="00586D4A"/>
    <w:rsid w:val="00595B47"/>
    <w:rsid w:val="00595C29"/>
    <w:rsid w:val="005A0847"/>
    <w:rsid w:val="005A21BB"/>
    <w:rsid w:val="005B34B6"/>
    <w:rsid w:val="005B6566"/>
    <w:rsid w:val="005C158E"/>
    <w:rsid w:val="005C2EB8"/>
    <w:rsid w:val="005D6DFB"/>
    <w:rsid w:val="005E5952"/>
    <w:rsid w:val="005F6263"/>
    <w:rsid w:val="005F774A"/>
    <w:rsid w:val="00611161"/>
    <w:rsid w:val="00611878"/>
    <w:rsid w:val="00614A96"/>
    <w:rsid w:val="00620631"/>
    <w:rsid w:val="00621935"/>
    <w:rsid w:val="006249C9"/>
    <w:rsid w:val="006334CE"/>
    <w:rsid w:val="00634278"/>
    <w:rsid w:val="006366CC"/>
    <w:rsid w:val="00646E50"/>
    <w:rsid w:val="00650724"/>
    <w:rsid w:val="006531AB"/>
    <w:rsid w:val="0065375F"/>
    <w:rsid w:val="00663C8B"/>
    <w:rsid w:val="00672B64"/>
    <w:rsid w:val="006767C8"/>
    <w:rsid w:val="006767E5"/>
    <w:rsid w:val="006809B3"/>
    <w:rsid w:val="006840FA"/>
    <w:rsid w:val="006845AD"/>
    <w:rsid w:val="00684B93"/>
    <w:rsid w:val="00684DFA"/>
    <w:rsid w:val="00692428"/>
    <w:rsid w:val="00696C87"/>
    <w:rsid w:val="00696D98"/>
    <w:rsid w:val="006974F9"/>
    <w:rsid w:val="006A0753"/>
    <w:rsid w:val="006B7081"/>
    <w:rsid w:val="006C5E23"/>
    <w:rsid w:val="006D2571"/>
    <w:rsid w:val="006D633B"/>
    <w:rsid w:val="006E25C9"/>
    <w:rsid w:val="006E290F"/>
    <w:rsid w:val="006E40EB"/>
    <w:rsid w:val="006E6281"/>
    <w:rsid w:val="006E7846"/>
    <w:rsid w:val="006F042B"/>
    <w:rsid w:val="00700F63"/>
    <w:rsid w:val="00702E40"/>
    <w:rsid w:val="00712769"/>
    <w:rsid w:val="00717020"/>
    <w:rsid w:val="00726197"/>
    <w:rsid w:val="00727563"/>
    <w:rsid w:val="007366C9"/>
    <w:rsid w:val="00754822"/>
    <w:rsid w:val="00755508"/>
    <w:rsid w:val="00757086"/>
    <w:rsid w:val="00761B78"/>
    <w:rsid w:val="00763076"/>
    <w:rsid w:val="00766D5B"/>
    <w:rsid w:val="0077093A"/>
    <w:rsid w:val="00770D5A"/>
    <w:rsid w:val="0077287A"/>
    <w:rsid w:val="0077307C"/>
    <w:rsid w:val="00775749"/>
    <w:rsid w:val="007763D3"/>
    <w:rsid w:val="00780EEF"/>
    <w:rsid w:val="00782262"/>
    <w:rsid w:val="00784AC5"/>
    <w:rsid w:val="00786009"/>
    <w:rsid w:val="00791D6B"/>
    <w:rsid w:val="0079299E"/>
    <w:rsid w:val="00793039"/>
    <w:rsid w:val="00796C5E"/>
    <w:rsid w:val="007A045C"/>
    <w:rsid w:val="007A3275"/>
    <w:rsid w:val="007B72E9"/>
    <w:rsid w:val="007C6FA4"/>
    <w:rsid w:val="007C7377"/>
    <w:rsid w:val="007D2E58"/>
    <w:rsid w:val="007D36C9"/>
    <w:rsid w:val="007D53FE"/>
    <w:rsid w:val="007E0AAA"/>
    <w:rsid w:val="007E4094"/>
    <w:rsid w:val="007E7CE4"/>
    <w:rsid w:val="007F2826"/>
    <w:rsid w:val="007F4757"/>
    <w:rsid w:val="007F5BEB"/>
    <w:rsid w:val="007F6710"/>
    <w:rsid w:val="00804164"/>
    <w:rsid w:val="00805D91"/>
    <w:rsid w:val="00811057"/>
    <w:rsid w:val="00813BAE"/>
    <w:rsid w:val="00814666"/>
    <w:rsid w:val="00815C00"/>
    <w:rsid w:val="00820EED"/>
    <w:rsid w:val="008218BD"/>
    <w:rsid w:val="0083290C"/>
    <w:rsid w:val="00835FEA"/>
    <w:rsid w:val="00843FCD"/>
    <w:rsid w:val="0084506D"/>
    <w:rsid w:val="00850194"/>
    <w:rsid w:val="008522E5"/>
    <w:rsid w:val="00853B73"/>
    <w:rsid w:val="00855099"/>
    <w:rsid w:val="008641FD"/>
    <w:rsid w:val="00870422"/>
    <w:rsid w:val="00873D7F"/>
    <w:rsid w:val="00875FED"/>
    <w:rsid w:val="00876B63"/>
    <w:rsid w:val="00885612"/>
    <w:rsid w:val="00885C20"/>
    <w:rsid w:val="0088760E"/>
    <w:rsid w:val="0089685B"/>
    <w:rsid w:val="008C1204"/>
    <w:rsid w:val="008C3A82"/>
    <w:rsid w:val="008C3F4D"/>
    <w:rsid w:val="008D38B9"/>
    <w:rsid w:val="008E1F82"/>
    <w:rsid w:val="008E2210"/>
    <w:rsid w:val="008F095B"/>
    <w:rsid w:val="008F2D06"/>
    <w:rsid w:val="008F2D50"/>
    <w:rsid w:val="008F607D"/>
    <w:rsid w:val="00901935"/>
    <w:rsid w:val="00902D98"/>
    <w:rsid w:val="009052D1"/>
    <w:rsid w:val="0090587B"/>
    <w:rsid w:val="00914A7E"/>
    <w:rsid w:val="00915CAB"/>
    <w:rsid w:val="0091655F"/>
    <w:rsid w:val="009227FA"/>
    <w:rsid w:val="009250F8"/>
    <w:rsid w:val="009260A7"/>
    <w:rsid w:val="009260B0"/>
    <w:rsid w:val="00926303"/>
    <w:rsid w:val="009266C7"/>
    <w:rsid w:val="00927133"/>
    <w:rsid w:val="00933C34"/>
    <w:rsid w:val="009422B7"/>
    <w:rsid w:val="00942D07"/>
    <w:rsid w:val="0095038B"/>
    <w:rsid w:val="00960C95"/>
    <w:rsid w:val="00965445"/>
    <w:rsid w:val="00965A59"/>
    <w:rsid w:val="00966EFB"/>
    <w:rsid w:val="0096771A"/>
    <w:rsid w:val="00970A76"/>
    <w:rsid w:val="00972C2D"/>
    <w:rsid w:val="00974D53"/>
    <w:rsid w:val="0097548F"/>
    <w:rsid w:val="00981166"/>
    <w:rsid w:val="00984930"/>
    <w:rsid w:val="00986CC2"/>
    <w:rsid w:val="00993718"/>
    <w:rsid w:val="009961E6"/>
    <w:rsid w:val="00996501"/>
    <w:rsid w:val="009A5B51"/>
    <w:rsid w:val="009A6A10"/>
    <w:rsid w:val="009B1FE4"/>
    <w:rsid w:val="009B693E"/>
    <w:rsid w:val="009D04A0"/>
    <w:rsid w:val="009D1283"/>
    <w:rsid w:val="009D1FBC"/>
    <w:rsid w:val="009D46D8"/>
    <w:rsid w:val="009D560B"/>
    <w:rsid w:val="009F389C"/>
    <w:rsid w:val="00A00340"/>
    <w:rsid w:val="00A02AF3"/>
    <w:rsid w:val="00A0349F"/>
    <w:rsid w:val="00A0631F"/>
    <w:rsid w:val="00A10079"/>
    <w:rsid w:val="00A14ED6"/>
    <w:rsid w:val="00A230D0"/>
    <w:rsid w:val="00A25A19"/>
    <w:rsid w:val="00A26656"/>
    <w:rsid w:val="00A30AED"/>
    <w:rsid w:val="00A3389D"/>
    <w:rsid w:val="00A3743F"/>
    <w:rsid w:val="00A46F12"/>
    <w:rsid w:val="00A5129C"/>
    <w:rsid w:val="00A55C85"/>
    <w:rsid w:val="00A616F5"/>
    <w:rsid w:val="00A66FBB"/>
    <w:rsid w:val="00A71E02"/>
    <w:rsid w:val="00A732C9"/>
    <w:rsid w:val="00A750A5"/>
    <w:rsid w:val="00A865BD"/>
    <w:rsid w:val="00A916E1"/>
    <w:rsid w:val="00A954C1"/>
    <w:rsid w:val="00AA0A59"/>
    <w:rsid w:val="00AB20A2"/>
    <w:rsid w:val="00AB47F2"/>
    <w:rsid w:val="00AB4DD1"/>
    <w:rsid w:val="00AB66F7"/>
    <w:rsid w:val="00AC01F2"/>
    <w:rsid w:val="00AC391A"/>
    <w:rsid w:val="00AC51BB"/>
    <w:rsid w:val="00AD1B36"/>
    <w:rsid w:val="00AD3E38"/>
    <w:rsid w:val="00AD44A3"/>
    <w:rsid w:val="00AE2690"/>
    <w:rsid w:val="00AE41A1"/>
    <w:rsid w:val="00AE6C84"/>
    <w:rsid w:val="00AE6CC8"/>
    <w:rsid w:val="00AF10D3"/>
    <w:rsid w:val="00B01FF2"/>
    <w:rsid w:val="00B04932"/>
    <w:rsid w:val="00B07C45"/>
    <w:rsid w:val="00B11987"/>
    <w:rsid w:val="00B11D12"/>
    <w:rsid w:val="00B14C5C"/>
    <w:rsid w:val="00B163B7"/>
    <w:rsid w:val="00B200E2"/>
    <w:rsid w:val="00B209CF"/>
    <w:rsid w:val="00B26637"/>
    <w:rsid w:val="00B310FC"/>
    <w:rsid w:val="00B43848"/>
    <w:rsid w:val="00B43863"/>
    <w:rsid w:val="00B53C14"/>
    <w:rsid w:val="00B577BF"/>
    <w:rsid w:val="00B57C72"/>
    <w:rsid w:val="00B62665"/>
    <w:rsid w:val="00B65D3D"/>
    <w:rsid w:val="00B743CF"/>
    <w:rsid w:val="00B80CCA"/>
    <w:rsid w:val="00B80F11"/>
    <w:rsid w:val="00B82E08"/>
    <w:rsid w:val="00B86275"/>
    <w:rsid w:val="00B92EEB"/>
    <w:rsid w:val="00B96890"/>
    <w:rsid w:val="00B971DB"/>
    <w:rsid w:val="00BB4FFF"/>
    <w:rsid w:val="00BB78BB"/>
    <w:rsid w:val="00BC226E"/>
    <w:rsid w:val="00BC78A8"/>
    <w:rsid w:val="00BD4ABF"/>
    <w:rsid w:val="00BE1B41"/>
    <w:rsid w:val="00BE4735"/>
    <w:rsid w:val="00BE529E"/>
    <w:rsid w:val="00BF22F2"/>
    <w:rsid w:val="00BF4453"/>
    <w:rsid w:val="00C01059"/>
    <w:rsid w:val="00C122E1"/>
    <w:rsid w:val="00C15145"/>
    <w:rsid w:val="00C16999"/>
    <w:rsid w:val="00C262D4"/>
    <w:rsid w:val="00C26685"/>
    <w:rsid w:val="00C274F1"/>
    <w:rsid w:val="00C30627"/>
    <w:rsid w:val="00C5031B"/>
    <w:rsid w:val="00C5417B"/>
    <w:rsid w:val="00C57360"/>
    <w:rsid w:val="00C60672"/>
    <w:rsid w:val="00C6110D"/>
    <w:rsid w:val="00C62AC9"/>
    <w:rsid w:val="00C73FC5"/>
    <w:rsid w:val="00C86466"/>
    <w:rsid w:val="00C8674E"/>
    <w:rsid w:val="00C911C5"/>
    <w:rsid w:val="00C95EA0"/>
    <w:rsid w:val="00CA12B4"/>
    <w:rsid w:val="00CA71C1"/>
    <w:rsid w:val="00CB39A6"/>
    <w:rsid w:val="00CB3DC4"/>
    <w:rsid w:val="00CB4EA2"/>
    <w:rsid w:val="00CB5856"/>
    <w:rsid w:val="00CC1BE5"/>
    <w:rsid w:val="00CC2E8F"/>
    <w:rsid w:val="00CC7838"/>
    <w:rsid w:val="00CD31BE"/>
    <w:rsid w:val="00CD4F12"/>
    <w:rsid w:val="00CD5DC6"/>
    <w:rsid w:val="00CE4FAF"/>
    <w:rsid w:val="00CF3A25"/>
    <w:rsid w:val="00CF52A8"/>
    <w:rsid w:val="00CF60FA"/>
    <w:rsid w:val="00D05B23"/>
    <w:rsid w:val="00D07E8C"/>
    <w:rsid w:val="00D10C8E"/>
    <w:rsid w:val="00D13ADB"/>
    <w:rsid w:val="00D201C1"/>
    <w:rsid w:val="00D204B9"/>
    <w:rsid w:val="00D442C4"/>
    <w:rsid w:val="00D44AA9"/>
    <w:rsid w:val="00D47DC8"/>
    <w:rsid w:val="00D47F32"/>
    <w:rsid w:val="00D6333C"/>
    <w:rsid w:val="00D67452"/>
    <w:rsid w:val="00D74F83"/>
    <w:rsid w:val="00D760F7"/>
    <w:rsid w:val="00D81AB2"/>
    <w:rsid w:val="00D85105"/>
    <w:rsid w:val="00D86789"/>
    <w:rsid w:val="00D95103"/>
    <w:rsid w:val="00DB08B9"/>
    <w:rsid w:val="00DB2AE8"/>
    <w:rsid w:val="00DB2DA4"/>
    <w:rsid w:val="00DC7658"/>
    <w:rsid w:val="00DE3001"/>
    <w:rsid w:val="00DE5F78"/>
    <w:rsid w:val="00DE79B5"/>
    <w:rsid w:val="00DF11B5"/>
    <w:rsid w:val="00DF670A"/>
    <w:rsid w:val="00E023ED"/>
    <w:rsid w:val="00E044AA"/>
    <w:rsid w:val="00E054E9"/>
    <w:rsid w:val="00E14950"/>
    <w:rsid w:val="00E150ED"/>
    <w:rsid w:val="00E15B13"/>
    <w:rsid w:val="00E15E16"/>
    <w:rsid w:val="00E16329"/>
    <w:rsid w:val="00E16E08"/>
    <w:rsid w:val="00E17260"/>
    <w:rsid w:val="00E32F4C"/>
    <w:rsid w:val="00E35A43"/>
    <w:rsid w:val="00E57DFB"/>
    <w:rsid w:val="00E62E74"/>
    <w:rsid w:val="00E632D6"/>
    <w:rsid w:val="00E653A7"/>
    <w:rsid w:val="00E7002A"/>
    <w:rsid w:val="00E70823"/>
    <w:rsid w:val="00E70F22"/>
    <w:rsid w:val="00E73BCE"/>
    <w:rsid w:val="00E74751"/>
    <w:rsid w:val="00E85AE6"/>
    <w:rsid w:val="00EB1160"/>
    <w:rsid w:val="00EC01B5"/>
    <w:rsid w:val="00EC647A"/>
    <w:rsid w:val="00ED01A1"/>
    <w:rsid w:val="00ED104C"/>
    <w:rsid w:val="00ED3362"/>
    <w:rsid w:val="00ED609D"/>
    <w:rsid w:val="00EE20CB"/>
    <w:rsid w:val="00EE2C38"/>
    <w:rsid w:val="00EE4EBD"/>
    <w:rsid w:val="00EE7532"/>
    <w:rsid w:val="00EF24BF"/>
    <w:rsid w:val="00EF542F"/>
    <w:rsid w:val="00F02A0F"/>
    <w:rsid w:val="00F0656C"/>
    <w:rsid w:val="00F07FCC"/>
    <w:rsid w:val="00F103EA"/>
    <w:rsid w:val="00F1104C"/>
    <w:rsid w:val="00F127A7"/>
    <w:rsid w:val="00F251D7"/>
    <w:rsid w:val="00F34DFA"/>
    <w:rsid w:val="00F47B7E"/>
    <w:rsid w:val="00F52E69"/>
    <w:rsid w:val="00F55E39"/>
    <w:rsid w:val="00F60316"/>
    <w:rsid w:val="00F607E5"/>
    <w:rsid w:val="00F7590F"/>
    <w:rsid w:val="00F75926"/>
    <w:rsid w:val="00F777CC"/>
    <w:rsid w:val="00F81691"/>
    <w:rsid w:val="00F81C85"/>
    <w:rsid w:val="00F85A7D"/>
    <w:rsid w:val="00F8706E"/>
    <w:rsid w:val="00F9612A"/>
    <w:rsid w:val="00FA250D"/>
    <w:rsid w:val="00FA31A3"/>
    <w:rsid w:val="00FB156D"/>
    <w:rsid w:val="00FC0322"/>
    <w:rsid w:val="00FC09E2"/>
    <w:rsid w:val="00FD0EE3"/>
    <w:rsid w:val="00FD27D4"/>
    <w:rsid w:val="00FD61FE"/>
    <w:rsid w:val="00FD7DE9"/>
    <w:rsid w:val="00FD7F04"/>
    <w:rsid w:val="00FE5AD1"/>
    <w:rsid w:val="00FF125A"/>
    <w:rsid w:val="00FF144A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B30CB05"/>
  <w15:docId w15:val="{523EF1FC-9130-407E-8A56-BA4192D7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26"/>
    <w:rPr>
      <w:rFonts w:ascii="Arial Narrow" w:hAnsi="Arial Narrow"/>
    </w:rPr>
  </w:style>
  <w:style w:type="paragraph" w:styleId="Heading1">
    <w:name w:val="heading 1"/>
    <w:basedOn w:val="Heading2"/>
    <w:next w:val="BodyText"/>
    <w:qFormat/>
    <w:rsid w:val="004E3326"/>
    <w:pPr>
      <w:numPr>
        <w:ilvl w:val="0"/>
      </w:numPr>
      <w:tabs>
        <w:tab w:val="clear" w:pos="432"/>
        <w:tab w:val="num" w:pos="540"/>
      </w:tabs>
      <w:spacing w:before="280" w:line="400" w:lineRule="atLeast"/>
      <w:ind w:left="547" w:hanging="547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4E3326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4E3326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4E3326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4E3326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4E3326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E3326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E3326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E3326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4E3326"/>
    <w:pPr>
      <w:numPr>
        <w:numId w:val="27"/>
      </w:numPr>
      <w:tabs>
        <w:tab w:val="clear" w:pos="360"/>
        <w:tab w:val="num" w:pos="270"/>
      </w:tabs>
      <w:spacing w:before="60" w:line="240" w:lineRule="atLeast"/>
      <w:ind w:left="274" w:hanging="274"/>
    </w:pPr>
    <w:rPr>
      <w:szCs w:val="24"/>
    </w:rPr>
  </w:style>
  <w:style w:type="paragraph" w:styleId="ListNumber2">
    <w:name w:val="List Number 2"/>
    <w:basedOn w:val="Normal"/>
    <w:rsid w:val="004E3326"/>
    <w:pPr>
      <w:numPr>
        <w:numId w:val="7"/>
      </w:numPr>
      <w:tabs>
        <w:tab w:val="clear" w:pos="720"/>
        <w:tab w:val="num" w:pos="540"/>
      </w:tabs>
      <w:spacing w:before="60" w:line="240" w:lineRule="atLeast"/>
      <w:ind w:left="548" w:hanging="274"/>
    </w:pPr>
    <w:rPr>
      <w:szCs w:val="24"/>
    </w:rPr>
  </w:style>
  <w:style w:type="paragraph" w:styleId="Header">
    <w:name w:val="header"/>
    <w:basedOn w:val="Normal"/>
    <w:rsid w:val="004E3326"/>
    <w:pPr>
      <w:spacing w:line="240" w:lineRule="atLeast"/>
    </w:pPr>
    <w:rPr>
      <w:rFonts w:ascii="Times New Roman" w:hAnsi="Times New Roman"/>
      <w:sz w:val="18"/>
      <w:szCs w:val="18"/>
    </w:rPr>
  </w:style>
  <w:style w:type="paragraph" w:styleId="Footer">
    <w:name w:val="footer"/>
    <w:basedOn w:val="Header"/>
    <w:rsid w:val="004E3326"/>
    <w:pPr>
      <w:tabs>
        <w:tab w:val="center" w:pos="5400"/>
        <w:tab w:val="right" w:pos="10800"/>
      </w:tabs>
    </w:pPr>
  </w:style>
  <w:style w:type="paragraph" w:styleId="BodyText">
    <w:name w:val="Body Text"/>
    <w:basedOn w:val="Normal"/>
    <w:link w:val="BodyTextChar"/>
    <w:rsid w:val="004E3326"/>
    <w:pPr>
      <w:spacing w:before="60" w:line="240" w:lineRule="atLeast"/>
    </w:pPr>
  </w:style>
  <w:style w:type="paragraph" w:styleId="ListBullet">
    <w:name w:val="List Bullet"/>
    <w:basedOn w:val="Normal"/>
    <w:autoRedefine/>
    <w:rsid w:val="004E3326"/>
    <w:pPr>
      <w:numPr>
        <w:numId w:val="1"/>
      </w:numPr>
      <w:tabs>
        <w:tab w:val="clear" w:pos="1080"/>
        <w:tab w:val="num" w:pos="270"/>
      </w:tabs>
      <w:spacing w:before="60" w:line="240" w:lineRule="atLeast"/>
      <w:ind w:left="274" w:hanging="274"/>
    </w:pPr>
  </w:style>
  <w:style w:type="paragraph" w:customStyle="1" w:styleId="ChapterNumber">
    <w:name w:val="Chapter Number"/>
    <w:basedOn w:val="Title"/>
    <w:next w:val="Normal"/>
    <w:rsid w:val="004E3326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4E3326"/>
    <w:pPr>
      <w:numPr>
        <w:numId w:val="18"/>
      </w:numPr>
      <w:tabs>
        <w:tab w:val="clear" w:pos="1080"/>
        <w:tab w:val="num" w:pos="540"/>
      </w:tabs>
      <w:ind w:left="548" w:hanging="274"/>
    </w:pPr>
  </w:style>
  <w:style w:type="character" w:styleId="Emphasis">
    <w:name w:val="Emphasis"/>
    <w:qFormat/>
    <w:rsid w:val="004E3326"/>
    <w:rPr>
      <w:b/>
      <w:iCs/>
    </w:rPr>
  </w:style>
  <w:style w:type="character" w:customStyle="1" w:styleId="Citation">
    <w:name w:val="Citation"/>
    <w:rsid w:val="004E3326"/>
    <w:rPr>
      <w:i/>
    </w:rPr>
  </w:style>
  <w:style w:type="paragraph" w:customStyle="1" w:styleId="TableListBullet">
    <w:name w:val="Table List Bullet"/>
    <w:basedOn w:val="TableText"/>
    <w:rsid w:val="004E3326"/>
    <w:pPr>
      <w:numPr>
        <w:numId w:val="12"/>
      </w:numPr>
      <w:tabs>
        <w:tab w:val="clear" w:pos="432"/>
        <w:tab w:val="left" w:pos="245"/>
      </w:tabs>
      <w:ind w:left="245" w:hanging="245"/>
    </w:pPr>
  </w:style>
  <w:style w:type="character" w:styleId="PageNumber">
    <w:name w:val="page number"/>
    <w:basedOn w:val="DefaultParagraphFont"/>
    <w:rsid w:val="004E3326"/>
  </w:style>
  <w:style w:type="paragraph" w:styleId="Title">
    <w:name w:val="Title"/>
    <w:basedOn w:val="Heading1"/>
    <w:next w:val="Normal"/>
    <w:qFormat/>
    <w:rsid w:val="004E3326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4E3326"/>
    <w:pPr>
      <w:tabs>
        <w:tab w:val="num" w:pos="432"/>
      </w:tabs>
      <w:spacing w:before="120" w:line="240" w:lineRule="atLeast"/>
      <w:ind w:left="432" w:right="360" w:hanging="432"/>
    </w:pPr>
    <w:rPr>
      <w:sz w:val="24"/>
      <w:szCs w:val="24"/>
    </w:rPr>
  </w:style>
  <w:style w:type="character" w:styleId="Hyperlink">
    <w:name w:val="Hyperlink"/>
    <w:rsid w:val="004E3326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4E3326"/>
  </w:style>
  <w:style w:type="character" w:styleId="CommentReference">
    <w:name w:val="annotation reference"/>
    <w:semiHidden/>
    <w:rsid w:val="004E3326"/>
    <w:rPr>
      <w:sz w:val="16"/>
      <w:szCs w:val="16"/>
    </w:rPr>
  </w:style>
  <w:style w:type="character" w:customStyle="1" w:styleId="Term">
    <w:name w:val="Term"/>
    <w:rsid w:val="004E3326"/>
    <w:rPr>
      <w:i/>
    </w:rPr>
  </w:style>
  <w:style w:type="paragraph" w:customStyle="1" w:styleId="Annotation">
    <w:name w:val="Annotation"/>
    <w:basedOn w:val="Normal"/>
    <w:rsid w:val="004E3326"/>
    <w:pPr>
      <w:spacing w:before="60" w:line="240" w:lineRule="atLeast"/>
    </w:pPr>
    <w:rPr>
      <w:i/>
    </w:rPr>
  </w:style>
  <w:style w:type="character" w:styleId="FollowedHyperlink">
    <w:name w:val="FollowedHyperlink"/>
    <w:rsid w:val="004E3326"/>
    <w:rPr>
      <w:color w:val="800080"/>
      <w:u w:val="single"/>
    </w:rPr>
  </w:style>
  <w:style w:type="paragraph" w:styleId="Revision">
    <w:name w:val="Revision"/>
    <w:hidden/>
    <w:uiPriority w:val="99"/>
    <w:semiHidden/>
    <w:rsid w:val="009052D1"/>
  </w:style>
  <w:style w:type="paragraph" w:customStyle="1" w:styleId="Metadata">
    <w:name w:val="Metadata"/>
    <w:basedOn w:val="BodyTextSingle"/>
    <w:rsid w:val="004E3326"/>
    <w:rPr>
      <w:sz w:val="16"/>
    </w:rPr>
  </w:style>
  <w:style w:type="paragraph" w:styleId="BalloonText">
    <w:name w:val="Balloon Text"/>
    <w:basedOn w:val="Normal"/>
    <w:semiHidden/>
    <w:rsid w:val="004E3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4E3326"/>
    <w:rPr>
      <w:b/>
      <w:bCs/>
    </w:rPr>
  </w:style>
  <w:style w:type="paragraph" w:styleId="ListNumber4">
    <w:name w:val="List Number 4"/>
    <w:basedOn w:val="Normal"/>
    <w:semiHidden/>
    <w:rsid w:val="004E3326"/>
    <w:pPr>
      <w:numPr>
        <w:numId w:val="9"/>
      </w:numPr>
    </w:pPr>
  </w:style>
  <w:style w:type="paragraph" w:customStyle="1" w:styleId="TableListNumber">
    <w:name w:val="Table List Number"/>
    <w:basedOn w:val="TableText"/>
    <w:rsid w:val="004E3326"/>
    <w:pPr>
      <w:numPr>
        <w:numId w:val="15"/>
      </w:numPr>
      <w:tabs>
        <w:tab w:val="clear" w:pos="432"/>
        <w:tab w:val="left" w:pos="240"/>
      </w:tabs>
      <w:ind w:left="288" w:hanging="288"/>
    </w:pPr>
  </w:style>
  <w:style w:type="paragraph" w:customStyle="1" w:styleId="TableText">
    <w:name w:val="Table Text"/>
    <w:basedOn w:val="Normal"/>
    <w:autoRedefine/>
    <w:rsid w:val="004E3326"/>
    <w:pPr>
      <w:spacing w:before="60" w:after="60" w:line="200" w:lineRule="atLeast"/>
    </w:pPr>
    <w:rPr>
      <w:szCs w:val="24"/>
    </w:rPr>
  </w:style>
  <w:style w:type="paragraph" w:styleId="BodyTextIndent">
    <w:name w:val="Body Text Indent"/>
    <w:basedOn w:val="Normal"/>
    <w:rsid w:val="004E3326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4E3326"/>
    <w:pPr>
      <w:spacing w:after="120" w:line="480" w:lineRule="auto"/>
      <w:ind w:left="360"/>
    </w:pPr>
  </w:style>
  <w:style w:type="paragraph" w:styleId="ListContinue">
    <w:name w:val="List Continue"/>
    <w:basedOn w:val="Normal"/>
    <w:rsid w:val="004E3326"/>
    <w:pPr>
      <w:spacing w:before="60" w:line="240" w:lineRule="atLeast"/>
      <w:ind w:left="274"/>
    </w:pPr>
  </w:style>
  <w:style w:type="paragraph" w:styleId="Caption">
    <w:name w:val="caption"/>
    <w:basedOn w:val="Normal"/>
    <w:next w:val="Normal"/>
    <w:qFormat/>
    <w:rsid w:val="004E3326"/>
    <w:pPr>
      <w:spacing w:before="360" w:after="120" w:line="240" w:lineRule="atLeast"/>
    </w:pPr>
    <w:rPr>
      <w:b/>
      <w:bCs/>
    </w:rPr>
  </w:style>
  <w:style w:type="character" w:styleId="FootnoteReference">
    <w:name w:val="footnote reference"/>
    <w:rsid w:val="004E3326"/>
    <w:rPr>
      <w:vertAlign w:val="superscript"/>
    </w:rPr>
  </w:style>
  <w:style w:type="paragraph" w:styleId="ListContinue5">
    <w:name w:val="List Continue 5"/>
    <w:basedOn w:val="Normal"/>
    <w:semiHidden/>
    <w:rsid w:val="004E3326"/>
    <w:pPr>
      <w:spacing w:after="120"/>
      <w:ind w:left="1800"/>
    </w:pPr>
  </w:style>
  <w:style w:type="paragraph" w:styleId="FootnoteText">
    <w:name w:val="footnote text"/>
    <w:basedOn w:val="Normal"/>
    <w:rsid w:val="004E3326"/>
    <w:pPr>
      <w:spacing w:before="120"/>
      <w:ind w:left="360" w:hanging="360"/>
    </w:pPr>
  </w:style>
  <w:style w:type="character" w:customStyle="1" w:styleId="Edit">
    <w:name w:val="Edit"/>
    <w:rsid w:val="004E3326"/>
    <w:rPr>
      <w:color w:val="FF0000"/>
    </w:rPr>
  </w:style>
  <w:style w:type="paragraph" w:customStyle="1" w:styleId="TableHead">
    <w:name w:val="Table Head"/>
    <w:basedOn w:val="TableText"/>
    <w:rsid w:val="004E3326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4E3326"/>
    <w:rPr>
      <w:i/>
    </w:rPr>
  </w:style>
  <w:style w:type="character" w:customStyle="1" w:styleId="TableNoteHead">
    <w:name w:val="Table Note Head"/>
    <w:rsid w:val="004E3326"/>
    <w:rPr>
      <w:i/>
    </w:rPr>
  </w:style>
  <w:style w:type="paragraph" w:customStyle="1" w:styleId="TableStubHead">
    <w:name w:val="Table Stub Head"/>
    <w:basedOn w:val="TableText"/>
    <w:rsid w:val="004E3326"/>
    <w:rPr>
      <w:szCs w:val="20"/>
    </w:rPr>
  </w:style>
  <w:style w:type="paragraph" w:customStyle="1" w:styleId="Note">
    <w:name w:val="Note"/>
    <w:basedOn w:val="Normal"/>
    <w:next w:val="Normal"/>
    <w:rsid w:val="004E3326"/>
    <w:pPr>
      <w:spacing w:before="60" w:line="240" w:lineRule="atLeast"/>
      <w:ind w:left="907" w:hanging="907"/>
    </w:pPr>
    <w:rPr>
      <w:i/>
    </w:rPr>
  </w:style>
  <w:style w:type="paragraph" w:customStyle="1" w:styleId="Caution">
    <w:name w:val="Caution"/>
    <w:basedOn w:val="Note"/>
    <w:next w:val="Normal"/>
    <w:rsid w:val="004E3326"/>
    <w:rPr>
      <w:i w:val="0"/>
    </w:rPr>
  </w:style>
  <w:style w:type="paragraph" w:styleId="NormalWeb">
    <w:name w:val="Normal (Web)"/>
    <w:basedOn w:val="Normal"/>
    <w:semiHidden/>
    <w:rsid w:val="004E3326"/>
  </w:style>
  <w:style w:type="paragraph" w:styleId="ListContinue2">
    <w:name w:val="List Continue 2"/>
    <w:basedOn w:val="ListContinue"/>
    <w:rsid w:val="004E3326"/>
    <w:pPr>
      <w:ind w:left="540"/>
    </w:pPr>
  </w:style>
  <w:style w:type="paragraph" w:styleId="TOC1">
    <w:name w:val="toc 1"/>
    <w:basedOn w:val="Normal"/>
    <w:next w:val="Normal"/>
    <w:autoRedefine/>
    <w:rsid w:val="004E3326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4E3326"/>
  </w:style>
  <w:style w:type="paragraph" w:customStyle="1" w:styleId="BodyLead">
    <w:name w:val="Body Lead"/>
    <w:basedOn w:val="Normal"/>
    <w:next w:val="Normal"/>
    <w:semiHidden/>
    <w:rsid w:val="004E3326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4E3326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4E3326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4E3326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4E3326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4E3326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4E3326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4E3326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4E3326"/>
    <w:pPr>
      <w:ind w:right="360"/>
      <w:jc w:val="right"/>
    </w:pPr>
  </w:style>
  <w:style w:type="paragraph" w:styleId="ListBullet4">
    <w:name w:val="List Bullet 4"/>
    <w:basedOn w:val="Normal"/>
    <w:semiHidden/>
    <w:rsid w:val="004E3326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4E3326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4E3326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4E3326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4E33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4E3326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4E3326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szCs w:val="24"/>
    </w:rPr>
  </w:style>
  <w:style w:type="paragraph" w:styleId="BlockText">
    <w:name w:val="Block Text"/>
    <w:basedOn w:val="Normal"/>
    <w:semiHidden/>
    <w:rsid w:val="004E3326"/>
    <w:pPr>
      <w:spacing w:after="120"/>
      <w:ind w:left="1440" w:right="1440"/>
    </w:pPr>
  </w:style>
  <w:style w:type="paragraph" w:styleId="BodyText2">
    <w:name w:val="Body Text 2"/>
    <w:basedOn w:val="Normal"/>
    <w:semiHidden/>
    <w:rsid w:val="004E3326"/>
    <w:pPr>
      <w:spacing w:after="120" w:line="480" w:lineRule="auto"/>
    </w:pPr>
  </w:style>
  <w:style w:type="paragraph" w:styleId="BodyText3">
    <w:name w:val="Body Text 3"/>
    <w:basedOn w:val="Normal"/>
    <w:semiHidden/>
    <w:rsid w:val="004E332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4E3326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4E3326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4E3326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4E3326"/>
    <w:pPr>
      <w:ind w:left="4320"/>
    </w:pPr>
  </w:style>
  <w:style w:type="paragraph" w:styleId="Date">
    <w:name w:val="Date"/>
    <w:basedOn w:val="Normal"/>
    <w:next w:val="Normal"/>
    <w:semiHidden/>
    <w:rsid w:val="004E3326"/>
  </w:style>
  <w:style w:type="paragraph" w:styleId="DocumentMap">
    <w:name w:val="Document Map"/>
    <w:basedOn w:val="Normal"/>
    <w:semiHidden/>
    <w:rsid w:val="004E332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4E3326"/>
  </w:style>
  <w:style w:type="paragraph" w:styleId="EndnoteText">
    <w:name w:val="endnote text"/>
    <w:basedOn w:val="Normal"/>
    <w:semiHidden/>
    <w:rsid w:val="004E3326"/>
  </w:style>
  <w:style w:type="paragraph" w:styleId="EnvelopeAddress">
    <w:name w:val="envelope address"/>
    <w:basedOn w:val="Normal"/>
    <w:semiHidden/>
    <w:rsid w:val="004E332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4E3326"/>
    <w:rPr>
      <w:rFonts w:ascii="Arial" w:hAnsi="Arial" w:cs="Arial"/>
    </w:rPr>
  </w:style>
  <w:style w:type="paragraph" w:styleId="HTMLAddress">
    <w:name w:val="HTML Address"/>
    <w:basedOn w:val="Normal"/>
    <w:semiHidden/>
    <w:rsid w:val="004E3326"/>
    <w:rPr>
      <w:i/>
      <w:iCs/>
    </w:rPr>
  </w:style>
  <w:style w:type="paragraph" w:styleId="HTMLPreformatted">
    <w:name w:val="HTML Preformatted"/>
    <w:basedOn w:val="Normal"/>
    <w:semiHidden/>
    <w:rsid w:val="004E332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E332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E332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E332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E332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E332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E332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E332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E332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E332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E3326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4E3326"/>
    <w:pPr>
      <w:ind w:left="360" w:hanging="360"/>
    </w:pPr>
  </w:style>
  <w:style w:type="paragraph" w:styleId="List2">
    <w:name w:val="List 2"/>
    <w:basedOn w:val="Normal"/>
    <w:semiHidden/>
    <w:rsid w:val="004E3326"/>
    <w:pPr>
      <w:ind w:left="720" w:hanging="360"/>
    </w:pPr>
  </w:style>
  <w:style w:type="paragraph" w:styleId="List3">
    <w:name w:val="List 3"/>
    <w:basedOn w:val="Normal"/>
    <w:semiHidden/>
    <w:rsid w:val="004E3326"/>
    <w:pPr>
      <w:ind w:left="1080" w:hanging="360"/>
    </w:pPr>
  </w:style>
  <w:style w:type="paragraph" w:styleId="List4">
    <w:name w:val="List 4"/>
    <w:basedOn w:val="Normal"/>
    <w:semiHidden/>
    <w:rsid w:val="004E3326"/>
    <w:pPr>
      <w:ind w:left="1440" w:hanging="360"/>
    </w:pPr>
  </w:style>
  <w:style w:type="paragraph" w:styleId="List5">
    <w:name w:val="List 5"/>
    <w:basedOn w:val="Normal"/>
    <w:semiHidden/>
    <w:rsid w:val="004E3326"/>
    <w:pPr>
      <w:ind w:left="1800" w:hanging="360"/>
    </w:pPr>
  </w:style>
  <w:style w:type="paragraph" w:styleId="ListContinue4">
    <w:name w:val="List Continue 4"/>
    <w:basedOn w:val="Normal"/>
    <w:semiHidden/>
    <w:rsid w:val="004E3326"/>
    <w:pPr>
      <w:spacing w:after="120"/>
      <w:ind w:left="1440"/>
    </w:pPr>
  </w:style>
  <w:style w:type="paragraph" w:styleId="ListNumber5">
    <w:name w:val="List Number 5"/>
    <w:basedOn w:val="Normal"/>
    <w:semiHidden/>
    <w:rsid w:val="004E3326"/>
    <w:pPr>
      <w:numPr>
        <w:numId w:val="4"/>
      </w:numPr>
    </w:pPr>
  </w:style>
  <w:style w:type="paragraph" w:styleId="MessageHeader">
    <w:name w:val="Message Header"/>
    <w:basedOn w:val="Normal"/>
    <w:semiHidden/>
    <w:rsid w:val="004E33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4E3326"/>
    <w:pPr>
      <w:ind w:left="720"/>
    </w:pPr>
  </w:style>
  <w:style w:type="paragraph" w:styleId="PlainText">
    <w:name w:val="Plain Text"/>
    <w:basedOn w:val="Normal"/>
    <w:semiHidden/>
    <w:rsid w:val="004E3326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4E3326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4E3326"/>
    <w:pPr>
      <w:ind w:left="4320"/>
    </w:pPr>
  </w:style>
  <w:style w:type="paragraph" w:styleId="Subtitle">
    <w:name w:val="Subtitle"/>
    <w:basedOn w:val="Normal"/>
    <w:qFormat/>
    <w:rsid w:val="004E332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E3326"/>
    <w:pPr>
      <w:ind w:left="200" w:hanging="200"/>
    </w:pPr>
  </w:style>
  <w:style w:type="paragraph" w:styleId="TOAHeading">
    <w:name w:val="toa heading"/>
    <w:basedOn w:val="Normal"/>
    <w:next w:val="Normal"/>
    <w:semiHidden/>
    <w:rsid w:val="004E332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4E3326"/>
    <w:pPr>
      <w:ind w:left="600"/>
    </w:pPr>
  </w:style>
  <w:style w:type="paragraph" w:styleId="TOC5">
    <w:name w:val="toc 5"/>
    <w:basedOn w:val="Normal"/>
    <w:next w:val="Normal"/>
    <w:autoRedefine/>
    <w:semiHidden/>
    <w:rsid w:val="004E3326"/>
    <w:pPr>
      <w:ind w:left="800"/>
    </w:pPr>
  </w:style>
  <w:style w:type="paragraph" w:styleId="TOC6">
    <w:name w:val="toc 6"/>
    <w:basedOn w:val="Normal"/>
    <w:next w:val="Normal"/>
    <w:autoRedefine/>
    <w:semiHidden/>
    <w:rsid w:val="004E3326"/>
    <w:pPr>
      <w:ind w:left="1000"/>
    </w:pPr>
  </w:style>
  <w:style w:type="paragraph" w:styleId="TOC7">
    <w:name w:val="toc 7"/>
    <w:basedOn w:val="Normal"/>
    <w:next w:val="Normal"/>
    <w:autoRedefine/>
    <w:semiHidden/>
    <w:rsid w:val="004E3326"/>
    <w:pPr>
      <w:ind w:left="1200"/>
    </w:pPr>
  </w:style>
  <w:style w:type="paragraph" w:styleId="TOC8">
    <w:name w:val="toc 8"/>
    <w:basedOn w:val="Normal"/>
    <w:next w:val="Normal"/>
    <w:autoRedefine/>
    <w:semiHidden/>
    <w:rsid w:val="004E3326"/>
    <w:pPr>
      <w:ind w:left="1400"/>
    </w:pPr>
  </w:style>
  <w:style w:type="paragraph" w:styleId="TOC9">
    <w:name w:val="toc 9"/>
    <w:basedOn w:val="Normal"/>
    <w:next w:val="Normal"/>
    <w:autoRedefine/>
    <w:semiHidden/>
    <w:rsid w:val="004E3326"/>
    <w:pPr>
      <w:ind w:left="1600"/>
    </w:pPr>
  </w:style>
  <w:style w:type="paragraph" w:customStyle="1" w:styleId="BodyTextSingle">
    <w:name w:val="Body Text Single"/>
    <w:basedOn w:val="Normal"/>
    <w:rsid w:val="004E3326"/>
    <w:pPr>
      <w:spacing w:line="240" w:lineRule="atLeast"/>
    </w:pPr>
  </w:style>
  <w:style w:type="paragraph" w:customStyle="1" w:styleId="Office">
    <w:name w:val="Office"/>
    <w:basedOn w:val="Normal"/>
    <w:rsid w:val="004E3326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character" w:customStyle="1" w:styleId="Button">
    <w:name w:val="Button"/>
    <w:basedOn w:val="DefaultParagraphFont"/>
    <w:qFormat/>
    <w:rsid w:val="004E3326"/>
    <w:rPr>
      <w:caps/>
    </w:rPr>
  </w:style>
  <w:style w:type="paragraph" w:customStyle="1" w:styleId="Note2">
    <w:name w:val="Note 2"/>
    <w:basedOn w:val="Note"/>
    <w:qFormat/>
    <w:rsid w:val="004E3326"/>
    <w:pPr>
      <w:ind w:left="1267"/>
    </w:pPr>
  </w:style>
  <w:style w:type="character" w:customStyle="1" w:styleId="CommentTextChar">
    <w:name w:val="Comment Text Char"/>
    <w:basedOn w:val="DefaultParagraphFont"/>
    <w:link w:val="CommentText"/>
    <w:semiHidden/>
    <w:rsid w:val="004E3326"/>
    <w:rPr>
      <w:rFonts w:ascii="Arial Narrow" w:hAnsi="Arial Narrow"/>
    </w:rPr>
  </w:style>
  <w:style w:type="paragraph" w:customStyle="1" w:styleId="Important">
    <w:name w:val="Important"/>
    <w:basedOn w:val="Warning"/>
    <w:qFormat/>
    <w:rsid w:val="004E3326"/>
  </w:style>
  <w:style w:type="character" w:customStyle="1" w:styleId="TableAnnotation">
    <w:name w:val="Table Annotation"/>
    <w:basedOn w:val="DefaultParagraphFont"/>
    <w:qFormat/>
    <w:rsid w:val="004E3326"/>
    <w:rPr>
      <w:i/>
    </w:rPr>
  </w:style>
  <w:style w:type="character" w:customStyle="1" w:styleId="FooterVersion">
    <w:name w:val="FooterVersion"/>
    <w:basedOn w:val="DefaultParagraphFont"/>
    <w:qFormat/>
    <w:rsid w:val="004E3326"/>
    <w:rPr>
      <w:vanish/>
    </w:rPr>
  </w:style>
  <w:style w:type="character" w:styleId="PlaceholderText">
    <w:name w:val="Placeholder Text"/>
    <w:basedOn w:val="DefaultParagraphFont"/>
    <w:uiPriority w:val="99"/>
    <w:semiHidden/>
    <w:rsid w:val="004E3326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4E3326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group.slac.stanford.edu/esh/hazardous_substances/chemmanage/" TargetMode="External"/><Relationship Id="rId13" Type="http://schemas.openxmlformats.org/officeDocument/2006/relationships/hyperlink" Target="https://www-group.slac.stanford.edu/esh/eshmanual/references/chemmanageReqChemScreen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-group.slac.stanford.edu/esh/eshmanual/references/chemmanageProcedPurchas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-group.slac.stanford.edu/esh/eshmanual/references/chemmanageFormChemJust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-group.slac.stanford.edu/esh/eshmanual/references/chemmanageFormChemJust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-internal.slac.stanford.edu/esh/docreview/reports/revisions.asp?ProductID=461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ESH\ESH%20Pubs\3_current\system\template\Word\doc_templates\pubsFormTemplate_1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pubsFormTemplate_1_1.dotx</Template>
  <TotalTime>0</TotalTime>
  <Pages>2</Pages>
  <Words>368</Words>
  <Characters>3496</Characters>
  <Application>Microsoft Office Word</Application>
  <DocSecurity>0</DocSecurity>
  <Lines>59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 and Hazardous Chemical Justification Form</vt:lpstr>
    </vt:vector>
  </TitlesOfParts>
  <Company>SLAC National Accelerator Laboratory</Company>
  <LinksUpToDate>false</LinksUpToDate>
  <CharactersWithSpaces>3823</CharactersWithSpaces>
  <SharedDoc>false</SharedDoc>
  <HLinks>
    <vt:vector size="36" baseType="variant">
      <vt:variant>
        <vt:i4>7929981</vt:i4>
      </vt:variant>
      <vt:variant>
        <vt:i4>42</vt:i4>
      </vt:variant>
      <vt:variant>
        <vt:i4>0</vt:i4>
      </vt:variant>
      <vt:variant>
        <vt:i4>5</vt:i4>
      </vt:variant>
      <vt:variant>
        <vt:lpwstr>http://www-group.slac.stanford.edu/esh/eshmanual/references/chemmanageReqChemScreen.pdf</vt:lpwstr>
      </vt:variant>
      <vt:variant>
        <vt:lpwstr/>
      </vt:variant>
      <vt:variant>
        <vt:i4>4522058</vt:i4>
      </vt:variant>
      <vt:variant>
        <vt:i4>39</vt:i4>
      </vt:variant>
      <vt:variant>
        <vt:i4>0</vt:i4>
      </vt:variant>
      <vt:variant>
        <vt:i4>5</vt:i4>
      </vt:variant>
      <vt:variant>
        <vt:lpwstr>http://www-group.slac.stanford.edu/esh/eshmanual/references/chemmanageProcedPurchase.pdf</vt:lpwstr>
      </vt:variant>
      <vt:variant>
        <vt:lpwstr/>
      </vt:variant>
      <vt:variant>
        <vt:i4>3473449</vt:i4>
      </vt:variant>
      <vt:variant>
        <vt:i4>36</vt:i4>
      </vt:variant>
      <vt:variant>
        <vt:i4>0</vt:i4>
      </vt:variant>
      <vt:variant>
        <vt:i4>5</vt:i4>
      </vt:variant>
      <vt:variant>
        <vt:lpwstr>http://www-group.slac.stanford.edu/esh/eshmanual/references/chemmanageFormChemJust.doc</vt:lpwstr>
      </vt:variant>
      <vt:variant>
        <vt:lpwstr/>
      </vt:variant>
      <vt:variant>
        <vt:i4>2359330</vt:i4>
      </vt:variant>
      <vt:variant>
        <vt:i4>30</vt:i4>
      </vt:variant>
      <vt:variant>
        <vt:i4>0</vt:i4>
      </vt:variant>
      <vt:variant>
        <vt:i4>5</vt:i4>
      </vt:variant>
      <vt:variant>
        <vt:lpwstr>http://www-group.slac.stanford.edu/esh/eshmanual/references/chemmanageFormChemJust.pdf</vt:lpwstr>
      </vt:variant>
      <vt:variant>
        <vt:lpwstr/>
      </vt:variant>
      <vt:variant>
        <vt:i4>524382</vt:i4>
      </vt:variant>
      <vt:variant>
        <vt:i4>15</vt:i4>
      </vt:variant>
      <vt:variant>
        <vt:i4>0</vt:i4>
      </vt:variant>
      <vt:variant>
        <vt:i4>5</vt:i4>
      </vt:variant>
      <vt:variant>
        <vt:lpwstr>https://www-internal.slac.stanford.edu/esh/docreview/reports/revisions.asp?ProductID=461</vt:lpwstr>
      </vt:variant>
      <vt:variant>
        <vt:lpwstr/>
      </vt:variant>
      <vt:variant>
        <vt:i4>4063249</vt:i4>
      </vt:variant>
      <vt:variant>
        <vt:i4>6</vt:i4>
      </vt:variant>
      <vt:variant>
        <vt:i4>0</vt:i4>
      </vt:variant>
      <vt:variant>
        <vt:i4>5</vt:i4>
      </vt:variant>
      <vt:variant>
        <vt:lpwstr>http://www-group.slac.stanford.edu/esh/hazardous_substances/chemmanage/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 and Hazardous Chemical Justification Form</dc:title>
  <dc:subject>Chemical Lifecycle Management</dc:subject>
  <dc:creator>wheiser</dc:creator>
  <cp:lastModifiedBy>Heiser, Wayne</cp:lastModifiedBy>
  <cp:revision>3</cp:revision>
  <dcterms:created xsi:type="dcterms:W3CDTF">2021-05-27T00:01:00Z</dcterms:created>
  <dcterms:modified xsi:type="dcterms:W3CDTF">2021-05-27T00:01:00Z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ed">
    <vt:filetime>2021-05-26T07:00:00Z</vt:filetime>
  </property>
  <property fmtid="{D5CDD505-2E9C-101B-9397-08002B2CF9AE}" pid="3" name="DateEffective">
    <vt:filetime>2021-05-26T07:00:00Z</vt:filetime>
  </property>
  <property fmtid="{D5CDD505-2E9C-101B-9397-08002B2CF9AE}" pid="4" name="DateFirstPublished">
    <vt:filetime>2009-08-19T07:00:00Z</vt:filetime>
  </property>
  <property fmtid="{D5CDD505-2E9C-101B-9397-08002B2CF9AE}" pid="5" name="URL">
    <vt:lpwstr>https://www-group.slac.stanford.edu/esh/eshmanual/references/chemmanageFormChemJust.pdf</vt:lpwstr>
  </property>
  <property fmtid="{D5CDD505-2E9C-101B-9397-08002B2CF9AE}" pid="6" name="ProductID">
    <vt:i4>461</vt:i4>
  </property>
  <property fmtid="{D5CDD505-2E9C-101B-9397-08002B2CF9AE}" pid="7" name="RevisionID">
    <vt:i4>2384</vt:i4>
  </property>
  <property fmtid="{D5CDD505-2E9C-101B-9397-08002B2CF9AE}" pid="8" name="SLACDocNum">
    <vt:lpwstr>SLAC-I-730-0A09J-006</vt:lpwstr>
  </property>
  <property fmtid="{D5CDD505-2E9C-101B-9397-08002B2CF9AE}" pid="9" name="SLACRevNum">
    <vt:i4>2</vt:i4>
  </property>
  <property fmtid="{D5CDD505-2E9C-101B-9397-08002B2CF9AE}" pid="10" name="SLACVerNum">
    <vt:i4>3</vt:i4>
  </property>
  <property fmtid="{D5CDD505-2E9C-101B-9397-08002B2CF9AE}" pid="11" name="SLACContractNum">
    <vt:lpwstr>DE-AC02-76-SFO0515</vt:lpwstr>
  </property>
  <property fmtid="{D5CDD505-2E9C-101B-9397-08002B2CF9AE}" pid="12" name="Status">
    <vt:lpwstr>Final</vt:lpwstr>
  </property>
  <property fmtid="{D5CDD505-2E9C-101B-9397-08002B2CF9AE}" pid="13" name="Owner">
    <vt:lpwstr>Chemical Lifecycle Management</vt:lpwstr>
  </property>
  <property fmtid="{D5CDD505-2E9C-101B-9397-08002B2CF9AE}" pid="14" name="Publisher">
    <vt:lpwstr>ESH Publishing</vt:lpwstr>
  </property>
  <property fmtid="{D5CDD505-2E9C-101B-9397-08002B2CF9AE}" pid="15" name="Office">
    <vt:lpwstr>Environment, Safety &amp; Health Division</vt:lpwstr>
  </property>
  <property fmtid="{D5CDD505-2E9C-101B-9397-08002B2CF9AE}" pid="16" name="ChapterNum">
    <vt:i4>40</vt:i4>
  </property>
  <property fmtid="{D5CDD505-2E9C-101B-9397-08002B2CF9AE}" pid="17" name="ChapterTitle">
    <vt:lpwstr>Chemical Lifecycle Management</vt:lpwstr>
  </property>
  <property fmtid="{D5CDD505-2E9C-101B-9397-08002B2CF9AE}" pid="18" name="Description">
    <vt:lpwstr>Form for documenting line management approval of a request to add toxic or hazardous chemicals to the chemical management services (CMS) catalog</vt:lpwstr>
  </property>
  <property fmtid="{D5CDD505-2E9C-101B-9397-08002B2CF9AE}" pid="19" name="Purpose">
    <vt:lpwstr>Ensure use of otherwise banned toxic and hazardous chemicals is justified</vt:lpwstr>
  </property>
  <property fmtid="{D5CDD505-2E9C-101B-9397-08002B2CF9AE}" pid="20" name="Scope">
    <vt:lpwstr>Adding chemicals to the chemical management services (CMS) catalog</vt:lpwstr>
  </property>
  <property fmtid="{D5CDD505-2E9C-101B-9397-08002B2CF9AE}" pid="21" name="Applicability">
    <vt:lpwstr>Worker; supervisor; line; ESH coordinator; program manager</vt:lpwstr>
  </property>
</Properties>
</file>